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178D5" w14:textId="1D0E827C" w:rsidR="00374E4B" w:rsidRDefault="00374E4B" w:rsidP="00374E4B">
      <w:pPr>
        <w:rPr>
          <w:b/>
          <w:bCs/>
        </w:rPr>
      </w:pPr>
      <w:r w:rsidRPr="00374E4B">
        <w:rPr>
          <w:b/>
          <w:bCs/>
        </w:rPr>
        <w:t>3. Processing – Data Normalization &amp; Enrichment</w:t>
      </w:r>
    </w:p>
    <w:p w14:paraId="4A0F10D1" w14:textId="77777777" w:rsidR="00D837DD" w:rsidRPr="00374E4B" w:rsidRDefault="00D837DD" w:rsidP="00374E4B">
      <w:pPr>
        <w:rPr>
          <w:b/>
          <w:bCs/>
        </w:rPr>
      </w:pPr>
    </w:p>
    <w:p w14:paraId="4C354A34" w14:textId="77777777" w:rsidR="00374E4B" w:rsidRPr="00374E4B" w:rsidRDefault="00374E4B" w:rsidP="00374E4B">
      <w:pPr>
        <w:numPr>
          <w:ilvl w:val="0"/>
          <w:numId w:val="4"/>
        </w:numPr>
      </w:pPr>
      <w:r w:rsidRPr="00374E4B">
        <w:rPr>
          <w:b/>
          <w:bCs/>
        </w:rPr>
        <w:t>Normalize:</w:t>
      </w:r>
    </w:p>
    <w:p w14:paraId="336C80BD" w14:textId="77777777" w:rsidR="00374E4B" w:rsidRPr="00374E4B" w:rsidRDefault="00374E4B" w:rsidP="00374E4B">
      <w:pPr>
        <w:numPr>
          <w:ilvl w:val="1"/>
          <w:numId w:val="4"/>
        </w:numPr>
      </w:pPr>
      <w:r w:rsidRPr="00374E4B">
        <w:t>Standardize data formats (e.g., STIX/TAXII, JSON)</w:t>
      </w:r>
    </w:p>
    <w:p w14:paraId="64938FF3" w14:textId="77777777" w:rsidR="00374E4B" w:rsidRPr="00374E4B" w:rsidRDefault="00374E4B" w:rsidP="00374E4B">
      <w:pPr>
        <w:numPr>
          <w:ilvl w:val="1"/>
          <w:numId w:val="4"/>
        </w:numPr>
      </w:pPr>
      <w:r w:rsidRPr="00374E4B">
        <w:t>Deduplicate repeated indicators</w:t>
      </w:r>
    </w:p>
    <w:p w14:paraId="0C064D73" w14:textId="77777777" w:rsidR="00374E4B" w:rsidRPr="00374E4B" w:rsidRDefault="00374E4B" w:rsidP="00374E4B">
      <w:pPr>
        <w:numPr>
          <w:ilvl w:val="0"/>
          <w:numId w:val="4"/>
        </w:numPr>
      </w:pPr>
      <w:r w:rsidRPr="00374E4B">
        <w:rPr>
          <w:b/>
          <w:bCs/>
        </w:rPr>
        <w:t>Enrich:</w:t>
      </w:r>
    </w:p>
    <w:p w14:paraId="68D5E507" w14:textId="77777777" w:rsidR="00374E4B" w:rsidRPr="00374E4B" w:rsidRDefault="00374E4B" w:rsidP="00374E4B">
      <w:pPr>
        <w:numPr>
          <w:ilvl w:val="1"/>
          <w:numId w:val="4"/>
        </w:numPr>
      </w:pPr>
      <w:r w:rsidRPr="00374E4B">
        <w:t>Add threat actor context (TTPs, motivation)</w:t>
      </w:r>
    </w:p>
    <w:p w14:paraId="70C03CD8" w14:textId="77777777" w:rsidR="00374E4B" w:rsidRPr="00374E4B" w:rsidRDefault="00374E4B" w:rsidP="00374E4B">
      <w:pPr>
        <w:numPr>
          <w:ilvl w:val="1"/>
          <w:numId w:val="4"/>
        </w:numPr>
      </w:pPr>
      <w:proofErr w:type="spellStart"/>
      <w:r w:rsidRPr="00374E4B">
        <w:t>GeoIP</w:t>
      </w:r>
      <w:proofErr w:type="spellEnd"/>
      <w:r w:rsidRPr="00374E4B">
        <w:t>, WHOIS, ASN lookups</w:t>
      </w:r>
    </w:p>
    <w:p w14:paraId="19EB1B9D" w14:textId="77777777" w:rsidR="00374E4B" w:rsidRPr="00374E4B" w:rsidRDefault="00374E4B" w:rsidP="00374E4B">
      <w:pPr>
        <w:numPr>
          <w:ilvl w:val="1"/>
          <w:numId w:val="4"/>
        </w:numPr>
      </w:pPr>
      <w:r w:rsidRPr="00374E4B">
        <w:t>Reverse DNS, SSL cert, URL screenshots</w:t>
      </w:r>
    </w:p>
    <w:p w14:paraId="6B8F144C" w14:textId="77777777" w:rsidR="00374E4B" w:rsidRPr="00374E4B" w:rsidRDefault="00374E4B" w:rsidP="00374E4B">
      <w:pPr>
        <w:numPr>
          <w:ilvl w:val="0"/>
          <w:numId w:val="4"/>
        </w:numPr>
      </w:pPr>
      <w:r w:rsidRPr="00374E4B">
        <w:rPr>
          <w:b/>
          <w:bCs/>
        </w:rPr>
        <w:t>Tagging:</w:t>
      </w:r>
    </w:p>
    <w:p w14:paraId="6B0AA5A3" w14:textId="77777777" w:rsidR="00374E4B" w:rsidRPr="00374E4B" w:rsidRDefault="00374E4B" w:rsidP="00374E4B">
      <w:pPr>
        <w:numPr>
          <w:ilvl w:val="1"/>
          <w:numId w:val="4"/>
        </w:numPr>
      </w:pPr>
      <w:r w:rsidRPr="00374E4B">
        <w:t>Confidence scoring</w:t>
      </w:r>
    </w:p>
    <w:p w14:paraId="12814C23" w14:textId="77777777" w:rsidR="00374E4B" w:rsidRPr="00374E4B" w:rsidRDefault="00374E4B" w:rsidP="00374E4B">
      <w:pPr>
        <w:numPr>
          <w:ilvl w:val="1"/>
          <w:numId w:val="4"/>
        </w:numPr>
      </w:pPr>
      <w:r w:rsidRPr="00374E4B">
        <w:t>Source reliability</w:t>
      </w:r>
    </w:p>
    <w:p w14:paraId="0552A02D" w14:textId="77777777" w:rsidR="00374E4B" w:rsidRPr="00374E4B" w:rsidRDefault="00374E4B" w:rsidP="00374E4B">
      <w:pPr>
        <w:numPr>
          <w:ilvl w:val="1"/>
          <w:numId w:val="4"/>
        </w:numPr>
      </w:pPr>
      <w:r w:rsidRPr="00374E4B">
        <w:t>Asset relevance</w:t>
      </w:r>
    </w:p>
    <w:p w14:paraId="4DD7A06F" w14:textId="77777777" w:rsidR="00374E4B" w:rsidRPr="00374E4B" w:rsidRDefault="00374E4B" w:rsidP="00374E4B">
      <w:r w:rsidRPr="00374E4B">
        <w:rPr>
          <w:b/>
          <w:bCs/>
        </w:rPr>
        <w:t>Output:</w:t>
      </w:r>
      <w:r w:rsidRPr="00374E4B">
        <w:t xml:space="preserve"> Cleaned, enriched intelligence ready for analysis.</w:t>
      </w:r>
    </w:p>
    <w:sectPr w:rsidR="00374E4B" w:rsidRPr="00374E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59C7"/>
    <w:multiLevelType w:val="multilevel"/>
    <w:tmpl w:val="F7041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6F54B3"/>
    <w:multiLevelType w:val="multilevel"/>
    <w:tmpl w:val="569E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F46F73"/>
    <w:multiLevelType w:val="multilevel"/>
    <w:tmpl w:val="DB1E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47C93"/>
    <w:multiLevelType w:val="multilevel"/>
    <w:tmpl w:val="C9708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532E8"/>
    <w:multiLevelType w:val="multilevel"/>
    <w:tmpl w:val="7772D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2960D4"/>
    <w:multiLevelType w:val="multilevel"/>
    <w:tmpl w:val="E836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ED5198"/>
    <w:multiLevelType w:val="multilevel"/>
    <w:tmpl w:val="D1CA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00328"/>
    <w:multiLevelType w:val="multilevel"/>
    <w:tmpl w:val="9F20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636796">
    <w:abstractNumId w:val="6"/>
  </w:num>
  <w:num w:numId="2" w16cid:durableId="501511381">
    <w:abstractNumId w:val="7"/>
  </w:num>
  <w:num w:numId="3" w16cid:durableId="306594575">
    <w:abstractNumId w:val="4"/>
  </w:num>
  <w:num w:numId="4" w16cid:durableId="267544583">
    <w:abstractNumId w:val="5"/>
  </w:num>
  <w:num w:numId="5" w16cid:durableId="1540506287">
    <w:abstractNumId w:val="3"/>
  </w:num>
  <w:num w:numId="6" w16cid:durableId="1240286900">
    <w:abstractNumId w:val="0"/>
  </w:num>
  <w:num w:numId="7" w16cid:durableId="866790820">
    <w:abstractNumId w:val="2"/>
  </w:num>
  <w:num w:numId="8" w16cid:durableId="19585601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4B"/>
    <w:rsid w:val="000A4AC3"/>
    <w:rsid w:val="00197772"/>
    <w:rsid w:val="00374E4B"/>
    <w:rsid w:val="004D2ADC"/>
    <w:rsid w:val="00973AEB"/>
    <w:rsid w:val="00A741FD"/>
    <w:rsid w:val="00B37F7E"/>
    <w:rsid w:val="00D837DD"/>
    <w:rsid w:val="00E7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015FE"/>
  <w15:chartTrackingRefBased/>
  <w15:docId w15:val="{9D3C6C8C-A008-45AD-A75C-04675F2FC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E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E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E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E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E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E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E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E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E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E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E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6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Wislene Beaunissant</dc:creator>
  <cp:keywords/>
  <dc:description/>
  <cp:lastModifiedBy>Wislene Beaunissant</cp:lastModifiedBy>
  <cp:revision>5</cp:revision>
  <dcterms:created xsi:type="dcterms:W3CDTF">2025-07-23T19:21:00Z</dcterms:created>
  <dcterms:modified xsi:type="dcterms:W3CDTF">2025-07-31T18:16:00Z</dcterms:modified>
</cp:coreProperties>
</file>