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the GUI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an app_state variable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setup_window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an object for running PCA Analysis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Declares all the GUI component variable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setup_window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title for the application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size of the application based using OS type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 background color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 minimum Size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Handeling Methods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run_analysis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Determines if the application data is ready to run PCA analysis and if PCA needs to be run again on the data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PCA analysis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update_results_display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df_updated variable to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select_output_directory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user to select an output directory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IShows an error if no directory was selected and exits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output directory in app_state to the selected directory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output directory label on the GUI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 confirmation with the selected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UI Update Methods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update_data_info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Exits if the df does not exist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info_text with the header, “Data Information”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Dataset shape to the info_text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list of column names to the info_text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new info_text into the data_insight_summary GUI object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update_figure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update_results_display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summary with the header, "PCA Analysis Results"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number of components, original shape, and prepared shape to the summary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explained Variance Ratios for each PCA component to the summary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the new summary into the data_insight_summary GUI object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update_figure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Destroys the Canvas for the current plot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figure to use tight layout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new plot_canvas using the app_state figure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 the plot_canvas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figure with the plot_canvas and adds it to the widget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create_blank_fig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figure using the figure size in app_state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ax on the figure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grid value of the new ax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 Handlers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on_close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Destroys the plot_canvas if it exists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Closes all plt objects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Destroys self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_bind_mousewheel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Binds the mousewheel to the scrollable options canvas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_unbind_mouswheel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Unbinds the </w:t>
      </w:r>
      <w:r w:rsidDel="00000000" w:rsidR="00000000" w:rsidRPr="00000000">
        <w:rPr>
          <w:rtl w:val="0"/>
        </w:rPr>
        <w:t xml:space="preserve">mousewheel</w:t>
      </w:r>
      <w:r w:rsidDel="00000000" w:rsidR="00000000" w:rsidRPr="00000000">
        <w:rPr>
          <w:rtl w:val="0"/>
        </w:rPr>
        <w:t xml:space="preserve"> from the scrollable options canvas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_on_mousewheel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Scrolls the scrollable options canvas in the direction of the mousewheel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