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Internal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- A label describing what the selection does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none_rad - A radio button for selecting no BBCH filter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b59_rad - A radio button for selecting BBCH59 as the BBCH filter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b69_rad - A radio button for selecting BBCH69 as the BBCH filter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b85_rad - A radio button for selecting BBCH85 as the BBCH filter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