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16.png" ContentType="image/png"/>
  <Override PartName="/word/media/rId13.png" ContentType="image/png"/>
  <Override PartName="/word/media/rId10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Latent Gender Score</w:t>
      </w:r>
    </w:p>
    <w:p>
      <w:pPr>
        <w:pStyle w:val="Subtitle"/>
      </w:pPr>
      <w:r>
        <w:t xml:space="preserve">Plot DAGs from Causal Discovery</w:t>
      </w:r>
    </w:p>
    <w:p>
      <w:pPr>
        <w:pStyle w:val="Author"/>
      </w:pPr>
      <w:r>
        <w:t xml:space="preserve">Charité - Universitätsmedizin Berlin, Institut für Public Health</w:t>
      </w:r>
      <w:r>
        <w:br/>
      </w:r>
      <w:r>
        <w:t xml:space="preserve">Hans-Aloys Wischmann, Mascha Kern</w:t>
      </w:r>
    </w:p>
    <w:p>
      <w:pPr>
        <w:pStyle w:val="Date"/>
      </w:pPr>
      <w:r>
        <w:br/>
      </w:r>
      <w:r>
        <w:t xml:space="preserve">Revised: February 24, 2026</w:t>
      </w:r>
      <w:r>
        <w:br/>
      </w:r>
      <w:r>
        <w:t xml:space="preserve">Executed: April 24, 2026</w:t>
      </w:r>
    </w:p>
    <w:bookmarkStart w:id="9" w:name="load-dags-and-layouts"/>
    <w:p>
      <w:pPr>
        <w:pStyle w:val="Heading2"/>
      </w:pPr>
      <w:r>
        <w:t xml:space="preserve">Load: DAGs and Layouts</w:t>
      </w:r>
    </w:p>
    <w:bookmarkEnd w:id="9"/>
    <w:bookmarkStart w:id="19" w:name="Xa87e628fff4d715d7938dd1f148ecc087bc0700"/>
    <w:p>
      <w:pPr>
        <w:pStyle w:val="Heading2"/>
      </w:pPr>
      <w:r>
        <w:t xml:space="preserve">Plot: Domain Knowledge DAG, Causal Discovery DAGs</w:t>
      </w:r>
    </w:p>
    <w:p>
      <w:pPr>
        <w:pStyle w:val="FirstParagraph"/>
      </w:pPr>
      <w:r>
        <w:drawing>
          <wp:inline>
            <wp:extent cx="5334000" cy="3733136"/>
            <wp:effectExtent b="0" l="0" r="0" t="0"/>
            <wp:docPr descr="TRUE" title="" id="11" name="Picture"/>
            <a:graphic>
              <a:graphicData uri="http://schemas.openxmlformats.org/drawingml/2006/picture">
                <pic:pic>
                  <pic:nvPicPr>
                    <pic:cNvPr descr="Results_Plot_DAGs_files/Results_Domain_Knowledge_DA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733136"/>
            <wp:effectExtent b="0" l="0" r="0" t="0"/>
            <wp:docPr descr="TRUE" title="" id="14" name="Picture"/>
            <a:graphic>
              <a:graphicData uri="http://schemas.openxmlformats.org/drawingml/2006/picture">
                <pic:pic>
                  <pic:nvPicPr>
                    <pic:cNvPr descr="Results_Plot_DAGs_files/Results_Causal_Discovery_Continuous_DA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733136"/>
            <wp:effectExtent b="0" l="0" r="0" t="0"/>
            <wp:docPr descr="TRUE" title="" id="17" name="Picture"/>
            <a:graphic>
              <a:graphicData uri="http://schemas.openxmlformats.org/drawingml/2006/picture">
                <pic:pic>
                  <pic:nvPicPr>
                    <pic:cNvPr descr="Results_Plot_DAGs_files/Results_Causal_Discovery_Categorical_DAG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done"/>
    <w:p>
      <w:pPr>
        <w:pStyle w:val="Heading2"/>
      </w:pPr>
      <w:r>
        <w:t xml:space="preserve">Done</w:t>
      </w:r>
    </w:p>
    <w:p>
      <w:pPr>
        <w:pStyle w:val="SourceCode"/>
      </w:pPr>
      <w:r>
        <w:rPr>
          <w:rStyle w:val="VerbatimChar"/>
        </w:rPr>
        <w:t xml:space="preserve">Time difference of 13.46531 secs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image" Target="media/rId13.png"/><Relationship Id="rId1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17" Type="http://schemas.openxmlformats.org/officeDocument/2006/relationships/customXml" Target="../customXml/item1.xml"/><Relationship Id="rId2" Type="http://schemas.openxmlformats.org/officeDocument/2006/relationships/footnotes" Target="footnotes.xml"/><Relationship Id="rId16" Type="http://schemas.openxmlformats.org/officeDocument/2006/relationships/image" Target="media/rId16.png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image" Target="media/rId10.png"/><Relationship Id="rId19" Type="http://schemas.openxmlformats.org/officeDocument/2006/relationships/customXml" Target="../customXml/item3.xml"/><Relationship Id="rId4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C001EAF619D4C9DA16715C5227D79" ma:contentTypeVersion="11" ma:contentTypeDescription="Create a new document." ma:contentTypeScope="" ma:versionID="5d6120b33aa634161f7aa60d34be3c44">
  <xsd:schema xmlns:xsd="http://www.w3.org/2001/XMLSchema" xmlns:xs="http://www.w3.org/2001/XMLSchema" xmlns:p="http://schemas.microsoft.com/office/2006/metadata/properties" xmlns:ns2="a02994ae-d6cf-450e-85c4-1140a79b423c" xmlns:ns3="f2cd2d01-df26-4de2-9efd-040a549e2429" targetNamespace="http://schemas.microsoft.com/office/2006/metadata/properties" ma:root="true" ma:fieldsID="eb3cc5489c60abd71f646ad20615129b" ns2:_="" ns3:_="">
    <xsd:import namespace="a02994ae-d6cf-450e-85c4-1140a79b423c"/>
    <xsd:import namespace="f2cd2d01-df26-4de2-9efd-040a549e2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994ae-d6cf-450e-85c4-1140a79b4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d2d01-df26-4de2-9efd-040a549e24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60d4d1-e5e7-4b75-ac95-0b990c7bc508}" ma:internalName="TaxCatchAll" ma:showField="CatchAllData" ma:web="f2cd2d01-df26-4de2-9efd-040a549e2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2994ae-d6cf-450e-85c4-1140a79b423c">
      <Terms xmlns="http://schemas.microsoft.com/office/infopath/2007/PartnerControls"/>
    </lcf76f155ced4ddcb4097134ff3c332f>
    <TaxCatchAll xmlns="f2cd2d01-df26-4de2-9efd-040a549e2429" xsi:nil="true"/>
  </documentManagement>
</p:properties>
</file>

<file path=customXml/itemProps1.xml><?xml version="1.0" encoding="utf-8"?>
<ds:datastoreItem xmlns:ds="http://schemas.openxmlformats.org/officeDocument/2006/customXml" ds:itemID="{84D34F71-2FFD-43D9-8F7F-6949161C6B78}"/>
</file>

<file path=customXml/itemProps2.xml><?xml version="1.0" encoding="utf-8"?>
<ds:datastoreItem xmlns:ds="http://schemas.openxmlformats.org/officeDocument/2006/customXml" ds:itemID="{0B7E90B3-C8C2-4B95-983B-635A20637C0C}"/>
</file>

<file path=customXml/itemProps3.xml><?xml version="1.0" encoding="utf-8"?>
<ds:datastoreItem xmlns:ds="http://schemas.openxmlformats.org/officeDocument/2006/customXml" ds:itemID="{70324343-26A1-468C-A630-D65F1EBC9542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Latent Gender Score</dc:title>
  <dc:creator>Charité - Universitätsmedizin Berlin, Institut für Public Health Hans-Aloys Wischmann, Mascha Kern</dc:creator>
  <cp:keywords/>
  <dcterms:created xsi:type="dcterms:W3CDTF">2026-04-24T07:15:59Z</dcterms:created>
  <dcterms:modified xsi:type="dcterms:W3CDTF">2026-04-24T07:15:59Z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Revised: February 24, 2026 Executed: April 24, 2026</vt:lpwstr>
  </property>
  <property fmtid="{D5CDD505-2E9C-101B-9397-08002B2CF9AE}" pid="3" name="output">
    <vt:lpwstr>word_document</vt:lpwstr>
  </property>
  <property fmtid="{D5CDD505-2E9C-101B-9397-08002B2CF9AE}" pid="4" name="subtitle">
    <vt:lpwstr>Plot DAGs from Causal Discovery</vt:lpwstr>
  </property>
  <property fmtid="{D5CDD505-2E9C-101B-9397-08002B2CF9AE}" pid="5" name="MediaServiceImageTags">
    <vt:lpwstr/>
  </property>
  <property fmtid="{D5CDD505-2E9C-101B-9397-08002B2CF9AE}" pid="6" name="ContentTypeId">
    <vt:lpwstr>0x01010038EC001EAF619D4C9DA16715C5227D79</vt:lpwstr>
  </property>
</Properties>
</file>