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6A" w:rsidRDefault="0030164A">
      <w:r>
        <w:t>Ad Hoc 412</w:t>
      </w:r>
    </w:p>
    <w:p w:rsidR="0030164A" w:rsidRDefault="0030164A" w:rsidP="0030164A">
      <w:pPr>
        <w:pStyle w:val="NormalWeb"/>
      </w:pPr>
      <w:r>
        <w:t xml:space="preserve">Because you work in a SAS shop, you may want to look into the possibilities for R/SAS integration. Then you may have the best of </w:t>
      </w:r>
      <w:proofErr w:type="gramStart"/>
      <w:r>
        <w:t>both worlds</w:t>
      </w:r>
      <w:proofErr w:type="gramEnd"/>
      <w:r>
        <w:t>, commercial supported software and open-source flexibility:</w:t>
      </w:r>
    </w:p>
    <w:p w:rsidR="0030164A" w:rsidRDefault="0030164A" w:rsidP="0030164A">
      <w:pPr>
        <w:pStyle w:val="NormalWeb"/>
      </w:pPr>
      <w:r>
        <w:t>http://support.sas.com/rnd/app/da/iml/Rintegration.html</w:t>
      </w:r>
      <w:r>
        <w:br/>
      </w:r>
      <w:r>
        <w:br/>
        <w:t>http://support.sas.com/rnd/app/studio/Rinterface2.html</w:t>
      </w:r>
    </w:p>
    <w:p w:rsidR="0030164A" w:rsidRDefault="0030164A" w:rsidP="0030164A">
      <w:pPr>
        <w:pStyle w:val="NormalWeb"/>
      </w:pPr>
      <w:r>
        <w:t>Let us know what you find out. SAS/R integration could be a good topic for the Cafe discussion forum.</w:t>
      </w:r>
    </w:p>
    <w:p w:rsidR="0030164A" w:rsidRDefault="0030164A">
      <w:bookmarkStart w:id="0" w:name="_GoBack"/>
      <w:bookmarkEnd w:id="0"/>
    </w:p>
    <w:sectPr w:rsidR="0030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4A"/>
    <w:rsid w:val="0030164A"/>
    <w:rsid w:val="00A0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>Toshiba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</cp:revision>
  <dcterms:created xsi:type="dcterms:W3CDTF">2013-10-02T01:03:00Z</dcterms:created>
  <dcterms:modified xsi:type="dcterms:W3CDTF">2013-10-02T01:04:00Z</dcterms:modified>
</cp:coreProperties>
</file>