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CF8" w:rsidRDefault="00393CF8" w:rsidP="00393CF8">
      <w:pPr>
        <w:spacing w:after="0"/>
        <w:rPr>
          <w:noProof/>
        </w:rPr>
      </w:pPr>
    </w:p>
    <w:p w:rsidR="00393CF8" w:rsidRDefault="00393CF8" w:rsidP="00393CF8">
      <w:pPr>
        <w:spacing w:after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167FACD" wp14:editId="2D0D4179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040380" cy="1965960"/>
            <wp:effectExtent l="0" t="0" r="7620" b="0"/>
            <wp:wrapTight wrapText="bothSides">
              <wp:wrapPolygon edited="0">
                <wp:start x="0" y="0"/>
                <wp:lineTo x="0" y="21349"/>
                <wp:lineTo x="21519" y="21349"/>
                <wp:lineTo x="215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75" t="43625" r="41409" b="36929"/>
                    <a:stretch/>
                  </pic:blipFill>
                  <pic:spPr bwMode="auto">
                    <a:xfrm>
                      <a:off x="0" y="0"/>
                      <a:ext cx="3040380" cy="196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scatterplot to the left is confusing for the following reasons:</w:t>
      </w:r>
    </w:p>
    <w:p w:rsidR="00393CF8" w:rsidRDefault="00393CF8" w:rsidP="00393CF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957EDE" wp14:editId="32310887">
                <wp:simplePos x="0" y="0"/>
                <wp:positionH relativeFrom="column">
                  <wp:posOffset>-1686590</wp:posOffset>
                </wp:positionH>
                <wp:positionV relativeFrom="paragraph">
                  <wp:posOffset>100094</wp:posOffset>
                </wp:positionV>
                <wp:extent cx="1658680" cy="542260"/>
                <wp:effectExtent l="38100" t="0" r="17780" b="869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8680" cy="542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132.8pt;margin-top:7.9pt;width:130.6pt;height:42.7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2102E1" wp14:editId="7378316D">
                <wp:simplePos x="0" y="0"/>
                <wp:positionH relativeFrom="column">
                  <wp:posOffset>-2409603</wp:posOffset>
                </wp:positionH>
                <wp:positionV relativeFrom="paragraph">
                  <wp:posOffset>472233</wp:posOffset>
                </wp:positionV>
                <wp:extent cx="627320" cy="627321"/>
                <wp:effectExtent l="0" t="0" r="20955" b="2095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20" cy="62732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-189.75pt;margin-top:37.2pt;width:49.4pt;height:4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" filled="f" strokecolor="#243f60 [1604]" strokeweight="2pt"/>
            </w:pict>
          </mc:Fallback>
        </mc:AlternateContent>
      </w:r>
      <w:r>
        <w:t xml:space="preserve">The density of the plots makes it very hard to discern any insights. </w:t>
      </w:r>
    </w:p>
    <w:p w:rsidR="00393CF8" w:rsidRDefault="00393CF8" w:rsidP="00393CF8">
      <w:pPr>
        <w:spacing w:after="0"/>
      </w:pPr>
      <w:r>
        <w:t xml:space="preserve">Some points have many plots, while the ‘female slight’ only has four discernable plots. </w:t>
      </w:r>
    </w:p>
    <w:p w:rsidR="00393CF8" w:rsidRDefault="00393CF8" w:rsidP="00393CF8">
      <w:pPr>
        <w:spacing w:after="0"/>
      </w:pPr>
      <w:r>
        <w:t>Two graphs could have easily conveyed the same information seeing that male and female plots are on different parts of the graph.</w:t>
      </w:r>
    </w:p>
    <w:p w:rsidR="00393CF8" w:rsidRPr="00142382" w:rsidRDefault="00393CF8" w:rsidP="00393CF8">
      <w:pPr>
        <w:spacing w:after="0"/>
      </w:pPr>
      <w:r>
        <w:t xml:space="preserve">The legend is huge, which is taking away space for the graph.   </w:t>
      </w:r>
    </w:p>
    <w:p w:rsidR="00A0426A" w:rsidRDefault="00A0426A">
      <w:bookmarkStart w:id="0" w:name="_GoBack"/>
      <w:bookmarkEnd w:id="0"/>
    </w:p>
    <w:sectPr w:rsidR="00A04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CF8"/>
    <w:rsid w:val="00393CF8"/>
    <w:rsid w:val="00A0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364</Characters>
  <Application>Microsoft Office Word</Application>
  <DocSecurity>0</DocSecurity>
  <Lines>3</Lines>
  <Paragraphs>1</Paragraphs>
  <ScaleCrop>false</ScaleCrop>
  <Company>Toshiba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filesw</dc:creator>
  <cp:lastModifiedBy>MY filesw</cp:lastModifiedBy>
  <cp:revision>1</cp:revision>
  <dcterms:created xsi:type="dcterms:W3CDTF">2013-09-29T21:53:00Z</dcterms:created>
  <dcterms:modified xsi:type="dcterms:W3CDTF">2013-09-29T21:54:00Z</dcterms:modified>
</cp:coreProperties>
</file>