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C3" w:rsidRPr="008A0D0B" w:rsidRDefault="003D7B60" w:rsidP="008A0D0B">
      <w:pPr>
        <w:jc w:val="both"/>
        <w:rPr>
          <w:rFonts w:ascii="Times New Roman" w:hAnsi="Times New Roman" w:cs="Times New Roman"/>
          <w:b/>
          <w:sz w:val="24"/>
          <w:szCs w:val="24"/>
        </w:rPr>
      </w:pPr>
      <w:r w:rsidRPr="008A0D0B">
        <w:rPr>
          <w:rFonts w:ascii="Times New Roman" w:hAnsi="Times New Roman" w:cs="Times New Roman"/>
          <w:sz w:val="24"/>
          <w:szCs w:val="24"/>
        </w:rPr>
        <w:t xml:space="preserve">Predicting stock price from a time series analysis entails quality data, </w:t>
      </w:r>
      <w:r w:rsidR="003850C3" w:rsidRPr="008A0D0B">
        <w:rPr>
          <w:rFonts w:ascii="Times New Roman" w:hAnsi="Times New Roman" w:cs="Times New Roman"/>
          <w:sz w:val="24"/>
          <w:szCs w:val="24"/>
        </w:rPr>
        <w:t>meticulous model selection, and rigorous assessment of model performance.</w:t>
      </w:r>
    </w:p>
    <w:p w:rsidR="003850C3" w:rsidRPr="00DE1210" w:rsidRDefault="003850C3" w:rsidP="008A0D0B">
      <w:pPr>
        <w:pStyle w:val="APATitle"/>
        <w:spacing w:after="0" w:line="480" w:lineRule="auto"/>
        <w:ind w:left="450" w:right="360"/>
        <w:contextualSpacing/>
        <w:jc w:val="center"/>
        <w:rPr>
          <w:rFonts w:ascii="Times New Roman" w:hAnsi="Times New Roman" w:cs="Times New Roman"/>
          <w:sz w:val="24"/>
          <w:szCs w:val="24"/>
        </w:rPr>
      </w:pPr>
      <w:r w:rsidRPr="00DE1210">
        <w:rPr>
          <w:rFonts w:ascii="Times New Roman" w:hAnsi="Times New Roman" w:cs="Times New Roman"/>
          <w:sz w:val="24"/>
          <w:szCs w:val="24"/>
        </w:rPr>
        <w:t>Description of Data</w:t>
      </w:r>
    </w:p>
    <w:p w:rsidR="00FC2507" w:rsidRPr="008A0D0B" w:rsidRDefault="00C956E7" w:rsidP="008A0D0B">
      <w:pPr>
        <w:spacing w:after="0"/>
        <w:ind w:left="450" w:right="360"/>
        <w:jc w:val="both"/>
        <w:rPr>
          <w:rFonts w:ascii="Times New Roman" w:hAnsi="Times New Roman" w:cs="Times New Roman"/>
          <w:b/>
          <w:sz w:val="24"/>
          <w:szCs w:val="24"/>
        </w:rPr>
      </w:pPr>
      <w:r w:rsidRPr="008A0D0B">
        <w:rPr>
          <w:rFonts w:ascii="Times New Roman" w:hAnsi="Times New Roman" w:cs="Times New Roman"/>
          <w:sz w:val="24"/>
          <w:szCs w:val="24"/>
        </w:rPr>
        <w:t>Yahoo and Google provide i</w:t>
      </w:r>
      <w:r w:rsidR="003850C3" w:rsidRPr="008A0D0B">
        <w:rPr>
          <w:rFonts w:ascii="Times New Roman" w:hAnsi="Times New Roman" w:cs="Times New Roman"/>
          <w:sz w:val="24"/>
          <w:szCs w:val="24"/>
        </w:rPr>
        <w:t xml:space="preserve">nformation on General Electric stock </w:t>
      </w:r>
      <w:r w:rsidRPr="008A0D0B">
        <w:rPr>
          <w:rFonts w:ascii="Times New Roman" w:hAnsi="Times New Roman" w:cs="Times New Roman"/>
          <w:sz w:val="24"/>
          <w:szCs w:val="24"/>
        </w:rPr>
        <w:t>dating back to 1962</w:t>
      </w:r>
      <w:r w:rsidR="003850C3" w:rsidRPr="008A0D0B">
        <w:rPr>
          <w:rFonts w:ascii="Times New Roman" w:hAnsi="Times New Roman" w:cs="Times New Roman"/>
          <w:sz w:val="24"/>
          <w:szCs w:val="24"/>
        </w:rPr>
        <w:t xml:space="preserve">. The </w:t>
      </w:r>
      <w:r w:rsidR="00D166BF" w:rsidRPr="008A0D0B">
        <w:rPr>
          <w:rFonts w:ascii="Times New Roman" w:hAnsi="Times New Roman" w:cs="Times New Roman"/>
          <w:sz w:val="24"/>
          <w:szCs w:val="24"/>
        </w:rPr>
        <w:t>A</w:t>
      </w:r>
      <w:r w:rsidR="003850C3" w:rsidRPr="008A0D0B">
        <w:rPr>
          <w:rFonts w:ascii="Times New Roman" w:hAnsi="Times New Roman" w:cs="Times New Roman"/>
          <w:sz w:val="24"/>
          <w:szCs w:val="24"/>
        </w:rPr>
        <w:t>djusted Closing Price</w:t>
      </w:r>
      <w:r w:rsidR="00D166BF" w:rsidRPr="008A0D0B">
        <w:rPr>
          <w:rFonts w:ascii="Times New Roman" w:hAnsi="Times New Roman" w:cs="Times New Roman"/>
          <w:sz w:val="24"/>
          <w:szCs w:val="24"/>
        </w:rPr>
        <w:t xml:space="preserve"> (ACP)</w:t>
      </w:r>
      <w:r w:rsidR="003850C3" w:rsidRPr="008A0D0B">
        <w:rPr>
          <w:rFonts w:ascii="Times New Roman" w:hAnsi="Times New Roman" w:cs="Times New Roman"/>
          <w:sz w:val="24"/>
          <w:szCs w:val="24"/>
        </w:rPr>
        <w:t xml:space="preserve"> includes corporate actions, distributions, and equity value for a specific stock and is often the de facto metric </w:t>
      </w:r>
      <w:r w:rsidRPr="008A0D0B">
        <w:rPr>
          <w:rFonts w:ascii="Times New Roman" w:hAnsi="Times New Roman" w:cs="Times New Roman"/>
          <w:sz w:val="24"/>
          <w:szCs w:val="24"/>
        </w:rPr>
        <w:t>for</w:t>
      </w:r>
      <w:r w:rsidR="003850C3" w:rsidRPr="008A0D0B">
        <w:rPr>
          <w:rFonts w:ascii="Times New Roman" w:hAnsi="Times New Roman" w:cs="Times New Roman"/>
          <w:sz w:val="24"/>
          <w:szCs w:val="24"/>
        </w:rPr>
        <w:t xml:space="preserve"> conducting </w:t>
      </w:r>
      <w:r w:rsidRPr="008A0D0B">
        <w:rPr>
          <w:rFonts w:ascii="Times New Roman" w:hAnsi="Times New Roman" w:cs="Times New Roman"/>
          <w:sz w:val="24"/>
          <w:szCs w:val="24"/>
        </w:rPr>
        <w:t>time series analysis</w:t>
      </w:r>
      <w:r w:rsidR="003850C3" w:rsidRPr="008A0D0B">
        <w:rPr>
          <w:rFonts w:ascii="Times New Roman" w:hAnsi="Times New Roman" w:cs="Times New Roman"/>
          <w:sz w:val="24"/>
          <w:szCs w:val="24"/>
        </w:rPr>
        <w:t xml:space="preserve"> (investopedia.com). </w:t>
      </w:r>
      <w:r w:rsidR="00D166BF" w:rsidRPr="008A0D0B">
        <w:rPr>
          <w:rFonts w:ascii="Times New Roman" w:hAnsi="Times New Roman" w:cs="Times New Roman"/>
          <w:sz w:val="24"/>
          <w:szCs w:val="24"/>
        </w:rPr>
        <w:t>General Electric’s ACP is the response variable in the time series</w:t>
      </w:r>
      <w:r w:rsidR="00D47309" w:rsidRPr="008A0D0B">
        <w:rPr>
          <w:rFonts w:ascii="Times New Roman" w:hAnsi="Times New Roman" w:cs="Times New Roman"/>
          <w:sz w:val="24"/>
          <w:szCs w:val="24"/>
        </w:rPr>
        <w:t xml:space="preserve"> analysis</w:t>
      </w:r>
      <w:r w:rsidR="00D166BF" w:rsidRPr="008A0D0B">
        <w:rPr>
          <w:rFonts w:ascii="Times New Roman" w:hAnsi="Times New Roman" w:cs="Times New Roman"/>
          <w:sz w:val="24"/>
          <w:szCs w:val="24"/>
        </w:rPr>
        <w:t xml:space="preserve">. </w:t>
      </w:r>
      <w:r w:rsidR="00A90F91" w:rsidRPr="008A0D0B">
        <w:rPr>
          <w:rFonts w:ascii="Times New Roman" w:hAnsi="Times New Roman" w:cs="Times New Roman"/>
          <w:sz w:val="24"/>
          <w:szCs w:val="24"/>
        </w:rPr>
        <w:t xml:space="preserve">Prior research </w:t>
      </w:r>
      <w:r w:rsidRPr="008A0D0B">
        <w:rPr>
          <w:rFonts w:ascii="Times New Roman" w:hAnsi="Times New Roman" w:cs="Times New Roman"/>
          <w:sz w:val="24"/>
          <w:szCs w:val="24"/>
        </w:rPr>
        <w:t>recommends</w:t>
      </w:r>
      <w:r w:rsidR="00A90F91" w:rsidRPr="008A0D0B">
        <w:rPr>
          <w:rFonts w:ascii="Times New Roman" w:hAnsi="Times New Roman" w:cs="Times New Roman"/>
          <w:sz w:val="24"/>
          <w:szCs w:val="24"/>
        </w:rPr>
        <w:t xml:space="preserve"> including Real Economic Output, Interest Rate, Real GDP, </w:t>
      </w:r>
      <w:r w:rsidR="00291CB4" w:rsidRPr="008A0D0B">
        <w:rPr>
          <w:rFonts w:ascii="Times New Roman" w:hAnsi="Times New Roman" w:cs="Times New Roman"/>
          <w:sz w:val="24"/>
          <w:szCs w:val="24"/>
        </w:rPr>
        <w:t>Inflation</w:t>
      </w:r>
      <w:r w:rsidR="00A90F91" w:rsidRPr="008A0D0B">
        <w:rPr>
          <w:rFonts w:ascii="Times New Roman" w:hAnsi="Times New Roman" w:cs="Times New Roman"/>
          <w:sz w:val="24"/>
          <w:szCs w:val="24"/>
        </w:rPr>
        <w:t>, CD Rates, and CPI. The Federal Reserve Bank of St. Louis (FRED) is the primary data repository for accessing the</w:t>
      </w:r>
      <w:r w:rsidRPr="008A0D0B">
        <w:rPr>
          <w:rFonts w:ascii="Times New Roman" w:hAnsi="Times New Roman" w:cs="Times New Roman"/>
          <w:sz w:val="24"/>
          <w:szCs w:val="24"/>
        </w:rPr>
        <w:t>se</w:t>
      </w:r>
      <w:r w:rsidR="00A90F91" w:rsidRPr="008A0D0B">
        <w:rPr>
          <w:rFonts w:ascii="Times New Roman" w:hAnsi="Times New Roman" w:cs="Times New Roman"/>
          <w:sz w:val="24"/>
          <w:szCs w:val="24"/>
        </w:rPr>
        <w:t xml:space="preserve"> predictor variables. </w:t>
      </w:r>
      <w:r w:rsidR="0085659D" w:rsidRPr="008A0D0B">
        <w:rPr>
          <w:rFonts w:ascii="Times New Roman" w:hAnsi="Times New Roman" w:cs="Times New Roman"/>
          <w:sz w:val="24"/>
          <w:szCs w:val="24"/>
        </w:rPr>
        <w:t xml:space="preserve">In addition, there are more than fifty additional predictor variables </w:t>
      </w:r>
      <w:r w:rsidRPr="008A0D0B">
        <w:rPr>
          <w:rFonts w:ascii="Times New Roman" w:hAnsi="Times New Roman" w:cs="Times New Roman"/>
          <w:sz w:val="24"/>
          <w:szCs w:val="24"/>
        </w:rPr>
        <w:t>within FRED for use in the initial assessment. Since d</w:t>
      </w:r>
      <w:r w:rsidR="0085659D" w:rsidRPr="008A0D0B">
        <w:rPr>
          <w:rFonts w:ascii="Times New Roman" w:hAnsi="Times New Roman" w:cs="Times New Roman"/>
          <w:sz w:val="24"/>
          <w:szCs w:val="24"/>
        </w:rPr>
        <w:t xml:space="preserve">ata from the time series variables </w:t>
      </w:r>
      <w:r w:rsidRPr="008A0D0B">
        <w:rPr>
          <w:rFonts w:ascii="Times New Roman" w:hAnsi="Times New Roman" w:cs="Times New Roman"/>
          <w:sz w:val="24"/>
          <w:szCs w:val="24"/>
        </w:rPr>
        <w:t>is</w:t>
      </w:r>
      <w:r w:rsidR="0085659D" w:rsidRPr="008A0D0B">
        <w:rPr>
          <w:rFonts w:ascii="Times New Roman" w:hAnsi="Times New Roman" w:cs="Times New Roman"/>
          <w:sz w:val="24"/>
          <w:szCs w:val="24"/>
        </w:rPr>
        <w:t xml:space="preserve"> released at different time intervals</w:t>
      </w:r>
      <w:r w:rsidRPr="008A0D0B">
        <w:rPr>
          <w:rFonts w:ascii="Times New Roman" w:hAnsi="Times New Roman" w:cs="Times New Roman"/>
          <w:sz w:val="24"/>
          <w:szCs w:val="24"/>
        </w:rPr>
        <w:t>,</w:t>
      </w:r>
      <w:r w:rsidR="0085659D" w:rsidRPr="008A0D0B">
        <w:rPr>
          <w:rFonts w:ascii="Times New Roman" w:hAnsi="Times New Roman" w:cs="Times New Roman"/>
          <w:sz w:val="24"/>
          <w:szCs w:val="24"/>
        </w:rPr>
        <w:t xml:space="preserve"> aggregating </w:t>
      </w:r>
      <w:r w:rsidRPr="008A0D0B">
        <w:rPr>
          <w:rFonts w:ascii="Times New Roman" w:hAnsi="Times New Roman" w:cs="Times New Roman"/>
          <w:sz w:val="24"/>
          <w:szCs w:val="24"/>
        </w:rPr>
        <w:t xml:space="preserve">the </w:t>
      </w:r>
      <w:r w:rsidR="0085659D" w:rsidRPr="008A0D0B">
        <w:rPr>
          <w:rFonts w:ascii="Times New Roman" w:hAnsi="Times New Roman" w:cs="Times New Roman"/>
          <w:sz w:val="24"/>
          <w:szCs w:val="24"/>
        </w:rPr>
        <w:t xml:space="preserve">data </w:t>
      </w:r>
      <w:r w:rsidRPr="008A0D0B">
        <w:rPr>
          <w:rFonts w:ascii="Times New Roman" w:hAnsi="Times New Roman" w:cs="Times New Roman"/>
          <w:sz w:val="24"/>
          <w:szCs w:val="24"/>
        </w:rPr>
        <w:t>quarterly</w:t>
      </w:r>
      <w:r w:rsidR="0085659D" w:rsidRPr="008A0D0B">
        <w:rPr>
          <w:rFonts w:ascii="Times New Roman" w:hAnsi="Times New Roman" w:cs="Times New Roman"/>
          <w:sz w:val="24"/>
          <w:szCs w:val="24"/>
        </w:rPr>
        <w:t xml:space="preserve"> allows the analysis to capture the most variables. </w:t>
      </w:r>
      <w:r w:rsidRPr="008A0D0B">
        <w:rPr>
          <w:rFonts w:ascii="Times New Roman" w:hAnsi="Times New Roman" w:cs="Times New Roman"/>
          <w:sz w:val="24"/>
          <w:szCs w:val="24"/>
        </w:rPr>
        <w:t xml:space="preserve">It is </w:t>
      </w:r>
      <w:r w:rsidR="00714881" w:rsidRPr="008A0D0B">
        <w:rPr>
          <w:rFonts w:ascii="Times New Roman" w:hAnsi="Times New Roman" w:cs="Times New Roman"/>
          <w:sz w:val="24"/>
          <w:szCs w:val="24"/>
        </w:rPr>
        <w:t>expected</w:t>
      </w:r>
      <w:r w:rsidRPr="008A0D0B">
        <w:rPr>
          <w:rFonts w:ascii="Times New Roman" w:hAnsi="Times New Roman" w:cs="Times New Roman"/>
          <w:sz w:val="24"/>
          <w:szCs w:val="24"/>
        </w:rPr>
        <w:t xml:space="preserve"> that </w:t>
      </w:r>
      <w:r w:rsidR="0085659D" w:rsidRPr="008A0D0B">
        <w:rPr>
          <w:rFonts w:ascii="Times New Roman" w:hAnsi="Times New Roman" w:cs="Times New Roman"/>
          <w:sz w:val="24"/>
          <w:szCs w:val="24"/>
        </w:rPr>
        <w:t xml:space="preserve">100 unique observations </w:t>
      </w:r>
      <w:r w:rsidRPr="008A0D0B">
        <w:rPr>
          <w:rFonts w:ascii="Times New Roman" w:hAnsi="Times New Roman" w:cs="Times New Roman"/>
          <w:sz w:val="24"/>
          <w:szCs w:val="24"/>
        </w:rPr>
        <w:t>are</w:t>
      </w:r>
      <w:r w:rsidR="0085659D" w:rsidRPr="008A0D0B">
        <w:rPr>
          <w:rFonts w:ascii="Times New Roman" w:hAnsi="Times New Roman" w:cs="Times New Roman"/>
          <w:sz w:val="24"/>
          <w:szCs w:val="24"/>
        </w:rPr>
        <w:t xml:space="preserve"> sufficient for a time series </w:t>
      </w:r>
      <w:r w:rsidRPr="008A0D0B">
        <w:rPr>
          <w:rFonts w:ascii="Times New Roman" w:hAnsi="Times New Roman" w:cs="Times New Roman"/>
          <w:sz w:val="24"/>
          <w:szCs w:val="24"/>
        </w:rPr>
        <w:t>that includes</w:t>
      </w:r>
      <w:r w:rsidR="00640184" w:rsidRPr="008A0D0B">
        <w:rPr>
          <w:rFonts w:ascii="Times New Roman" w:hAnsi="Times New Roman" w:cs="Times New Roman"/>
          <w:sz w:val="24"/>
          <w:szCs w:val="24"/>
        </w:rPr>
        <w:t xml:space="preserve"> testing and training sets</w:t>
      </w:r>
      <w:r w:rsidR="0085659D" w:rsidRPr="008A0D0B">
        <w:rPr>
          <w:rFonts w:ascii="Times New Roman" w:hAnsi="Times New Roman" w:cs="Times New Roman"/>
          <w:sz w:val="24"/>
          <w:szCs w:val="24"/>
        </w:rPr>
        <w:t xml:space="preserve">. </w:t>
      </w:r>
      <w:r w:rsidR="00291CB4" w:rsidRPr="008A0D0B">
        <w:rPr>
          <w:rFonts w:ascii="Times New Roman" w:hAnsi="Times New Roman" w:cs="Times New Roman"/>
          <w:sz w:val="24"/>
          <w:szCs w:val="24"/>
        </w:rPr>
        <w:t xml:space="preserve">Automated variable selection </w:t>
      </w:r>
      <w:r w:rsidRPr="008A0D0B">
        <w:rPr>
          <w:rFonts w:ascii="Times New Roman" w:hAnsi="Times New Roman" w:cs="Times New Roman"/>
          <w:sz w:val="24"/>
          <w:szCs w:val="24"/>
        </w:rPr>
        <w:t>and</w:t>
      </w:r>
      <w:r w:rsidR="00291CB4" w:rsidRPr="008A0D0B">
        <w:rPr>
          <w:rFonts w:ascii="Times New Roman" w:hAnsi="Times New Roman" w:cs="Times New Roman"/>
          <w:sz w:val="24"/>
          <w:szCs w:val="24"/>
        </w:rPr>
        <w:t xml:space="preserve"> erudite intuition </w:t>
      </w:r>
      <w:r w:rsidRPr="008A0D0B">
        <w:rPr>
          <w:rFonts w:ascii="Times New Roman" w:hAnsi="Times New Roman" w:cs="Times New Roman"/>
          <w:sz w:val="24"/>
          <w:szCs w:val="24"/>
        </w:rPr>
        <w:t xml:space="preserve">will be used </w:t>
      </w:r>
      <w:r w:rsidR="00291CB4" w:rsidRPr="008A0D0B">
        <w:rPr>
          <w:rFonts w:ascii="Times New Roman" w:hAnsi="Times New Roman" w:cs="Times New Roman"/>
          <w:sz w:val="24"/>
          <w:szCs w:val="24"/>
        </w:rPr>
        <w:t>for variable reduction. The data is currently housed in a CSV file in Microsoft Excel and will be imported into R via Quantmod</w:t>
      </w:r>
      <w:r w:rsidRPr="008A0D0B">
        <w:rPr>
          <w:rFonts w:ascii="Times New Roman" w:hAnsi="Times New Roman" w:cs="Times New Roman"/>
          <w:sz w:val="24"/>
          <w:szCs w:val="24"/>
        </w:rPr>
        <w:t>, which simplifies quarterly aggregation of</w:t>
      </w:r>
      <w:r w:rsidR="00291CB4" w:rsidRPr="008A0D0B">
        <w:rPr>
          <w:rFonts w:ascii="Times New Roman" w:hAnsi="Times New Roman" w:cs="Times New Roman"/>
          <w:sz w:val="24"/>
          <w:szCs w:val="24"/>
        </w:rPr>
        <w:t xml:space="preserve"> the variables.      </w:t>
      </w:r>
      <w:r w:rsidR="0085659D" w:rsidRPr="008A0D0B">
        <w:rPr>
          <w:rFonts w:ascii="Times New Roman" w:hAnsi="Times New Roman" w:cs="Times New Roman"/>
          <w:sz w:val="24"/>
          <w:szCs w:val="24"/>
        </w:rPr>
        <w:t xml:space="preserve">  </w:t>
      </w:r>
      <w:r w:rsidR="00A90F91" w:rsidRPr="008A0D0B">
        <w:rPr>
          <w:rFonts w:ascii="Times New Roman" w:hAnsi="Times New Roman" w:cs="Times New Roman"/>
          <w:sz w:val="24"/>
          <w:szCs w:val="24"/>
        </w:rPr>
        <w:t xml:space="preserve"> </w:t>
      </w:r>
      <w:r w:rsidR="00D166BF" w:rsidRPr="008A0D0B">
        <w:rPr>
          <w:rFonts w:ascii="Times New Roman" w:hAnsi="Times New Roman" w:cs="Times New Roman"/>
          <w:sz w:val="24"/>
          <w:szCs w:val="24"/>
        </w:rPr>
        <w:t xml:space="preserve">  </w:t>
      </w:r>
      <w:r w:rsidR="003850C3" w:rsidRPr="008A0D0B">
        <w:rPr>
          <w:rFonts w:ascii="Times New Roman" w:hAnsi="Times New Roman" w:cs="Times New Roman"/>
          <w:sz w:val="24"/>
          <w:szCs w:val="24"/>
        </w:rPr>
        <w:t xml:space="preserve">   </w:t>
      </w:r>
      <w:r w:rsidR="003D7B60" w:rsidRPr="008A0D0B">
        <w:rPr>
          <w:rFonts w:ascii="Times New Roman" w:hAnsi="Times New Roman" w:cs="Times New Roman"/>
          <w:sz w:val="24"/>
          <w:szCs w:val="24"/>
        </w:rPr>
        <w:t xml:space="preserve"> </w:t>
      </w:r>
    </w:p>
    <w:p w:rsidR="004A1C37" w:rsidRPr="00DE1210" w:rsidRDefault="00835D03" w:rsidP="008A0D0B">
      <w:pPr>
        <w:pStyle w:val="APATitle"/>
        <w:spacing w:after="0" w:line="480" w:lineRule="auto"/>
        <w:ind w:left="450" w:right="360"/>
        <w:contextualSpacing/>
        <w:jc w:val="center"/>
        <w:rPr>
          <w:rFonts w:ascii="Times New Roman" w:hAnsi="Times New Roman" w:cs="Times New Roman"/>
          <w:sz w:val="24"/>
          <w:szCs w:val="24"/>
        </w:rPr>
      </w:pPr>
      <w:r w:rsidRPr="00DE1210">
        <w:rPr>
          <w:rFonts w:ascii="Times New Roman" w:hAnsi="Times New Roman" w:cs="Times New Roman"/>
          <w:sz w:val="24"/>
          <w:szCs w:val="24"/>
        </w:rPr>
        <w:t>Modeling Methods</w:t>
      </w:r>
    </w:p>
    <w:p w:rsidR="00B911B7" w:rsidRDefault="00FB7BBD" w:rsidP="008A0D0B">
      <w:pPr>
        <w:spacing w:after="0"/>
        <w:ind w:left="450" w:right="360"/>
        <w:jc w:val="both"/>
        <w:rPr>
          <w:rFonts w:ascii="Times New Roman" w:hAnsi="Times New Roman" w:cs="Times New Roman"/>
          <w:sz w:val="24"/>
          <w:szCs w:val="24"/>
        </w:rPr>
      </w:pPr>
      <w:r w:rsidRPr="00DE1210">
        <w:rPr>
          <w:rFonts w:ascii="Times New Roman" w:hAnsi="Times New Roman" w:cs="Times New Roman"/>
          <w:sz w:val="24"/>
          <w:szCs w:val="24"/>
        </w:rPr>
        <w:t xml:space="preserve">Meticulous modeling entails multiple modeling techniques along with iterations at the individual model level. </w:t>
      </w:r>
      <w:r w:rsidR="00E979FD" w:rsidRPr="00DE1210">
        <w:rPr>
          <w:rFonts w:ascii="Times New Roman" w:hAnsi="Times New Roman" w:cs="Times New Roman"/>
          <w:sz w:val="24"/>
          <w:szCs w:val="24"/>
        </w:rPr>
        <w:t>When modeling</w:t>
      </w:r>
      <w:r w:rsidRPr="00DE1210">
        <w:rPr>
          <w:rFonts w:ascii="Times New Roman" w:hAnsi="Times New Roman" w:cs="Times New Roman"/>
          <w:sz w:val="24"/>
          <w:szCs w:val="24"/>
        </w:rPr>
        <w:t xml:space="preserve"> economic and financial data, time varying volatility is more common than constant volatility. </w:t>
      </w:r>
      <w:r w:rsidR="00F62B88" w:rsidRPr="00DE1210">
        <w:rPr>
          <w:rFonts w:ascii="Times New Roman" w:hAnsi="Times New Roman" w:cs="Times New Roman"/>
          <w:sz w:val="24"/>
          <w:szCs w:val="24"/>
        </w:rPr>
        <w:t>Autoregressive and moving average (AR</w:t>
      </w:r>
      <w:r w:rsidR="00B911B7">
        <w:rPr>
          <w:rFonts w:ascii="Times New Roman" w:hAnsi="Times New Roman" w:cs="Times New Roman"/>
          <w:sz w:val="24"/>
          <w:szCs w:val="24"/>
        </w:rPr>
        <w:t>I</w:t>
      </w:r>
      <w:r w:rsidR="00F62B88" w:rsidRPr="00DE1210">
        <w:rPr>
          <w:rFonts w:ascii="Times New Roman" w:hAnsi="Times New Roman" w:cs="Times New Roman"/>
          <w:sz w:val="24"/>
          <w:szCs w:val="24"/>
        </w:rPr>
        <w:t>MA) model</w:t>
      </w:r>
      <w:r w:rsidR="00E979FD" w:rsidRPr="00DE1210">
        <w:rPr>
          <w:rFonts w:ascii="Times New Roman" w:hAnsi="Times New Roman" w:cs="Times New Roman"/>
          <w:sz w:val="24"/>
          <w:szCs w:val="24"/>
        </w:rPr>
        <w:t>s</w:t>
      </w:r>
      <w:r w:rsidR="00F62B88" w:rsidRPr="00DE1210">
        <w:rPr>
          <w:rFonts w:ascii="Times New Roman" w:hAnsi="Times New Roman" w:cs="Times New Roman"/>
          <w:sz w:val="24"/>
          <w:szCs w:val="24"/>
        </w:rPr>
        <w:t xml:space="preserve"> </w:t>
      </w:r>
      <w:r w:rsidR="00C956E7">
        <w:rPr>
          <w:rFonts w:ascii="Times New Roman" w:hAnsi="Times New Roman" w:cs="Times New Roman"/>
          <w:sz w:val="24"/>
          <w:szCs w:val="24"/>
        </w:rPr>
        <w:t>use past history</w:t>
      </w:r>
      <w:r w:rsidR="00F62B88" w:rsidRPr="00DE1210">
        <w:rPr>
          <w:rFonts w:ascii="Times New Roman" w:hAnsi="Times New Roman" w:cs="Times New Roman"/>
          <w:sz w:val="24"/>
          <w:szCs w:val="24"/>
        </w:rPr>
        <w:t xml:space="preserve"> to model conditional expectations </w:t>
      </w:r>
      <w:r w:rsidR="00F20131">
        <w:rPr>
          <w:rFonts w:ascii="Times New Roman" w:hAnsi="Times New Roman" w:cs="Times New Roman"/>
          <w:sz w:val="24"/>
          <w:szCs w:val="24"/>
        </w:rPr>
        <w:t xml:space="preserve">of a </w:t>
      </w:r>
      <w:r w:rsidR="00C956E7">
        <w:rPr>
          <w:rFonts w:ascii="Times New Roman" w:hAnsi="Times New Roman" w:cs="Times New Roman"/>
          <w:sz w:val="24"/>
          <w:szCs w:val="24"/>
        </w:rPr>
        <w:t>process</w:t>
      </w:r>
      <w:r w:rsidR="00F20131">
        <w:rPr>
          <w:rFonts w:ascii="Times New Roman" w:hAnsi="Times New Roman" w:cs="Times New Roman"/>
          <w:sz w:val="24"/>
          <w:szCs w:val="24"/>
        </w:rPr>
        <w:t>.</w:t>
      </w:r>
      <w:r w:rsidR="00E979FD" w:rsidRPr="00DE1210">
        <w:rPr>
          <w:rFonts w:ascii="Times New Roman" w:hAnsi="Times New Roman" w:cs="Times New Roman"/>
          <w:sz w:val="24"/>
          <w:szCs w:val="24"/>
        </w:rPr>
        <w:t xml:space="preserve"> </w:t>
      </w:r>
      <w:r w:rsidR="00F67BD5">
        <w:rPr>
          <w:rFonts w:ascii="Times New Roman" w:hAnsi="Times New Roman" w:cs="Times New Roman"/>
          <w:sz w:val="24"/>
          <w:szCs w:val="24"/>
        </w:rPr>
        <w:t>General</w:t>
      </w:r>
      <w:r w:rsidR="002318B4">
        <w:rPr>
          <w:rFonts w:ascii="Times New Roman" w:hAnsi="Times New Roman" w:cs="Times New Roman"/>
          <w:sz w:val="24"/>
          <w:szCs w:val="24"/>
        </w:rPr>
        <w:t>ized</w:t>
      </w:r>
      <w:r w:rsidR="00F67BD5">
        <w:rPr>
          <w:rFonts w:ascii="Times New Roman" w:hAnsi="Times New Roman" w:cs="Times New Roman"/>
          <w:sz w:val="24"/>
          <w:szCs w:val="24"/>
        </w:rPr>
        <w:t xml:space="preserve"> autoregressive conditional heteroskedasticity (</w:t>
      </w:r>
      <w:r w:rsidR="00E979FD" w:rsidRPr="00DE1210">
        <w:rPr>
          <w:rFonts w:ascii="Times New Roman" w:hAnsi="Times New Roman" w:cs="Times New Roman"/>
          <w:sz w:val="24"/>
          <w:szCs w:val="24"/>
        </w:rPr>
        <w:t>GARCH</w:t>
      </w:r>
      <w:r w:rsidR="00F67BD5">
        <w:rPr>
          <w:rFonts w:ascii="Times New Roman" w:hAnsi="Times New Roman" w:cs="Times New Roman"/>
          <w:sz w:val="24"/>
          <w:szCs w:val="24"/>
        </w:rPr>
        <w:t>)</w:t>
      </w:r>
      <w:r w:rsidR="00E979FD" w:rsidRPr="00DE1210">
        <w:rPr>
          <w:rFonts w:ascii="Times New Roman" w:hAnsi="Times New Roman" w:cs="Times New Roman"/>
          <w:sz w:val="24"/>
          <w:szCs w:val="24"/>
        </w:rPr>
        <w:t xml:space="preserve"> models </w:t>
      </w:r>
      <w:r w:rsidR="00B911B7">
        <w:rPr>
          <w:rFonts w:ascii="Times New Roman" w:hAnsi="Times New Roman" w:cs="Times New Roman"/>
          <w:sz w:val="24"/>
          <w:szCs w:val="24"/>
        </w:rPr>
        <w:t>address g</w:t>
      </w:r>
      <w:r w:rsidR="00B911B7" w:rsidRPr="00B911B7">
        <w:rPr>
          <w:rFonts w:ascii="Times New Roman" w:hAnsi="Times New Roman" w:cs="Times New Roman"/>
          <w:sz w:val="24"/>
          <w:szCs w:val="24"/>
        </w:rPr>
        <w:t xml:space="preserve">eneralized </w:t>
      </w:r>
      <w:r w:rsidR="00B911B7">
        <w:rPr>
          <w:rFonts w:ascii="Times New Roman" w:hAnsi="Times New Roman" w:cs="Times New Roman"/>
          <w:sz w:val="24"/>
          <w:szCs w:val="24"/>
        </w:rPr>
        <w:t>c</w:t>
      </w:r>
      <w:r w:rsidR="00B911B7" w:rsidRPr="00B911B7">
        <w:rPr>
          <w:rFonts w:ascii="Times New Roman" w:hAnsi="Times New Roman" w:cs="Times New Roman"/>
          <w:sz w:val="24"/>
          <w:szCs w:val="24"/>
        </w:rPr>
        <w:t xml:space="preserve">onditional </w:t>
      </w:r>
      <w:r w:rsidR="00B911B7">
        <w:rPr>
          <w:rFonts w:ascii="Times New Roman" w:hAnsi="Times New Roman" w:cs="Times New Roman"/>
          <w:sz w:val="24"/>
          <w:szCs w:val="24"/>
        </w:rPr>
        <w:t>heteroskedasticity that</w:t>
      </w:r>
      <w:r w:rsidR="00714881">
        <w:rPr>
          <w:rFonts w:ascii="Times New Roman" w:hAnsi="Times New Roman" w:cs="Times New Roman"/>
          <w:sz w:val="24"/>
          <w:szCs w:val="24"/>
        </w:rPr>
        <w:t xml:space="preserve"> is</w:t>
      </w:r>
      <w:r w:rsidR="00B911B7">
        <w:rPr>
          <w:rFonts w:ascii="Times New Roman" w:hAnsi="Times New Roman" w:cs="Times New Roman"/>
          <w:sz w:val="24"/>
          <w:szCs w:val="24"/>
        </w:rPr>
        <w:t xml:space="preserve"> in economic data.  It is common for the </w:t>
      </w:r>
      <w:r w:rsidR="00E979FD" w:rsidRPr="00DE1210">
        <w:rPr>
          <w:rFonts w:ascii="Times New Roman" w:hAnsi="Times New Roman" w:cs="Times New Roman"/>
          <w:sz w:val="24"/>
          <w:szCs w:val="24"/>
        </w:rPr>
        <w:t xml:space="preserve">explanatory variable </w:t>
      </w:r>
      <w:r w:rsidR="00B911B7">
        <w:rPr>
          <w:rFonts w:ascii="Times New Roman" w:hAnsi="Times New Roman" w:cs="Times New Roman"/>
          <w:sz w:val="24"/>
          <w:szCs w:val="24"/>
        </w:rPr>
        <w:t xml:space="preserve">to be expressed </w:t>
      </w:r>
      <w:r w:rsidR="00E979FD" w:rsidRPr="00DE1210">
        <w:rPr>
          <w:rFonts w:ascii="Times New Roman" w:hAnsi="Times New Roman" w:cs="Times New Roman"/>
          <w:sz w:val="24"/>
          <w:szCs w:val="24"/>
        </w:rPr>
        <w:t>as the proportion gained or the log (r</w:t>
      </w:r>
      <w:r w:rsidR="00E979FD" w:rsidRPr="00DE1210">
        <w:rPr>
          <w:rFonts w:ascii="Times New Roman" w:hAnsi="Times New Roman" w:cs="Times New Roman"/>
          <w:sz w:val="24"/>
          <w:szCs w:val="24"/>
          <w:vertAlign w:val="subscript"/>
        </w:rPr>
        <w:t>t</w:t>
      </w:r>
      <w:r w:rsidR="00E979FD" w:rsidRPr="00DE1210">
        <w:rPr>
          <w:rFonts w:ascii="Times New Roman" w:hAnsi="Times New Roman" w:cs="Times New Roman"/>
          <w:sz w:val="24"/>
          <w:szCs w:val="24"/>
        </w:rPr>
        <w:t>/r</w:t>
      </w:r>
      <w:r w:rsidR="00E979FD" w:rsidRPr="00DE1210">
        <w:rPr>
          <w:rFonts w:ascii="Times New Roman" w:hAnsi="Times New Roman" w:cs="Times New Roman"/>
          <w:sz w:val="24"/>
          <w:szCs w:val="24"/>
          <w:vertAlign w:val="subscript"/>
        </w:rPr>
        <w:t>t-1</w:t>
      </w:r>
      <w:r w:rsidR="00E979FD" w:rsidRPr="00DE1210">
        <w:rPr>
          <w:rFonts w:ascii="Times New Roman" w:hAnsi="Times New Roman" w:cs="Times New Roman"/>
          <w:sz w:val="24"/>
          <w:szCs w:val="24"/>
        </w:rPr>
        <w:t xml:space="preserve">) (Shumway, 2006) (Vose, 2008).  When auto regressive errors have a time series structure and the error </w:t>
      </w:r>
      <w:r w:rsidR="00E979FD" w:rsidRPr="00DE1210">
        <w:rPr>
          <w:rFonts w:ascii="Times New Roman" w:hAnsi="Times New Roman" w:cs="Times New Roman"/>
          <w:sz w:val="24"/>
          <w:szCs w:val="24"/>
        </w:rPr>
        <w:lastRenderedPageBreak/>
        <w:t xml:space="preserve">terms are not independent, ARIMAX modeling is used to accept exogenous variables. </w:t>
      </w:r>
      <w:r w:rsidR="00B911B7">
        <w:rPr>
          <w:rFonts w:ascii="Times New Roman" w:hAnsi="Times New Roman" w:cs="Times New Roman"/>
          <w:sz w:val="24"/>
          <w:szCs w:val="24"/>
        </w:rPr>
        <w:t>This inclusion of regression on autoregressive errors extends to vecto</w:t>
      </w:r>
      <w:r w:rsidR="00F20131">
        <w:rPr>
          <w:rFonts w:ascii="Times New Roman" w:hAnsi="Times New Roman" w:cs="Times New Roman"/>
          <w:sz w:val="24"/>
          <w:szCs w:val="24"/>
        </w:rPr>
        <w:t xml:space="preserve">r auto regressive models </w:t>
      </w:r>
      <w:r w:rsidR="00F67BD5">
        <w:rPr>
          <w:rFonts w:ascii="Times New Roman" w:hAnsi="Times New Roman" w:cs="Times New Roman"/>
          <w:sz w:val="24"/>
          <w:szCs w:val="24"/>
        </w:rPr>
        <w:t>and GARCH</w:t>
      </w:r>
      <w:r w:rsidR="00F20131">
        <w:rPr>
          <w:rFonts w:ascii="Times New Roman" w:hAnsi="Times New Roman" w:cs="Times New Roman"/>
          <w:sz w:val="24"/>
          <w:szCs w:val="24"/>
        </w:rPr>
        <w:t xml:space="preserve"> models as well</w:t>
      </w:r>
      <w:r w:rsidR="00B911B7">
        <w:rPr>
          <w:rFonts w:ascii="Times New Roman" w:hAnsi="Times New Roman" w:cs="Times New Roman"/>
          <w:sz w:val="24"/>
          <w:szCs w:val="24"/>
        </w:rPr>
        <w:t xml:space="preserve">.  </w:t>
      </w:r>
    </w:p>
    <w:p w:rsidR="00E979FD" w:rsidRPr="00DE1210" w:rsidRDefault="00E979FD" w:rsidP="008A0D0B">
      <w:pPr>
        <w:spacing w:after="0"/>
        <w:ind w:left="450" w:right="360"/>
        <w:jc w:val="both"/>
        <w:rPr>
          <w:rFonts w:ascii="Times New Roman" w:hAnsi="Times New Roman" w:cs="Times New Roman"/>
          <w:sz w:val="24"/>
          <w:szCs w:val="24"/>
        </w:rPr>
      </w:pPr>
      <w:r w:rsidRPr="00DE1210">
        <w:rPr>
          <w:rFonts w:ascii="Times New Roman" w:hAnsi="Times New Roman" w:cs="Times New Roman"/>
          <w:sz w:val="24"/>
          <w:szCs w:val="24"/>
        </w:rPr>
        <w:t>Support Vector Machines (SVM</w:t>
      </w:r>
      <w:r w:rsidR="00714881">
        <w:rPr>
          <w:rFonts w:ascii="Times New Roman" w:hAnsi="Times New Roman" w:cs="Times New Roman"/>
          <w:sz w:val="24"/>
          <w:szCs w:val="24"/>
        </w:rPr>
        <w:t>s</w:t>
      </w:r>
      <w:r w:rsidRPr="00DE1210">
        <w:rPr>
          <w:rFonts w:ascii="Times New Roman" w:hAnsi="Times New Roman" w:cs="Times New Roman"/>
          <w:sz w:val="24"/>
          <w:szCs w:val="24"/>
        </w:rPr>
        <w:t>) and Random Forests are often used for predicting stock prices based on their ability to overcome the noisy nature of the data involved in stock price prediction.  Random Forest</w:t>
      </w:r>
      <w:r w:rsidR="00C956E7">
        <w:rPr>
          <w:rFonts w:ascii="Times New Roman" w:hAnsi="Times New Roman" w:cs="Times New Roman"/>
          <w:sz w:val="24"/>
          <w:szCs w:val="24"/>
        </w:rPr>
        <w:t xml:space="preserve">s </w:t>
      </w:r>
      <w:r w:rsidRPr="00DE1210">
        <w:rPr>
          <w:rFonts w:ascii="Times New Roman" w:hAnsi="Times New Roman" w:cs="Times New Roman"/>
          <w:sz w:val="24"/>
          <w:szCs w:val="24"/>
        </w:rPr>
        <w:t>fi</w:t>
      </w:r>
      <w:r w:rsidR="00DE1210">
        <w:rPr>
          <w:rFonts w:ascii="Times New Roman" w:hAnsi="Times New Roman" w:cs="Times New Roman"/>
          <w:sz w:val="24"/>
          <w:szCs w:val="24"/>
        </w:rPr>
        <w:t>lter a</w:t>
      </w:r>
      <w:r w:rsidRPr="00DE1210">
        <w:rPr>
          <w:rFonts w:ascii="Times New Roman" w:hAnsi="Times New Roman" w:cs="Times New Roman"/>
          <w:sz w:val="24"/>
          <w:szCs w:val="24"/>
        </w:rPr>
        <w:t>vailable parameters</w:t>
      </w:r>
      <w:r w:rsidR="00C956E7">
        <w:rPr>
          <w:rFonts w:ascii="Times New Roman" w:hAnsi="Times New Roman" w:cs="Times New Roman"/>
          <w:sz w:val="24"/>
          <w:szCs w:val="24"/>
        </w:rPr>
        <w:t xml:space="preserve">, while </w:t>
      </w:r>
      <w:r w:rsidRPr="00DE1210">
        <w:rPr>
          <w:rFonts w:ascii="Times New Roman" w:hAnsi="Times New Roman" w:cs="Times New Roman"/>
          <w:sz w:val="24"/>
          <w:szCs w:val="24"/>
        </w:rPr>
        <w:t>the SVM is applied against the most effective predictors.</w:t>
      </w:r>
      <w:r w:rsidR="00D47309" w:rsidRPr="00DE1210">
        <w:rPr>
          <w:rFonts w:ascii="Times New Roman" w:hAnsi="Times New Roman" w:cs="Times New Roman"/>
          <w:sz w:val="24"/>
          <w:szCs w:val="24"/>
        </w:rPr>
        <w:t xml:space="preserve"> The R language provides a number of packages for developing predictive models based on SVMs and Random Forests. The e1071 package contains functions and objects for SVMs, and the randomForest package contains functions for building Random Forests.</w:t>
      </w:r>
      <w:r w:rsidRPr="00DE1210">
        <w:rPr>
          <w:rFonts w:ascii="Times New Roman" w:hAnsi="Times New Roman" w:cs="Times New Roman"/>
          <w:sz w:val="24"/>
          <w:szCs w:val="24"/>
        </w:rPr>
        <w:t xml:space="preserve"> </w:t>
      </w:r>
      <w:r w:rsidR="00D47309" w:rsidRPr="00DE1210">
        <w:rPr>
          <w:rFonts w:ascii="Times New Roman" w:hAnsi="Times New Roman" w:cs="Times New Roman"/>
          <w:sz w:val="24"/>
          <w:szCs w:val="24"/>
        </w:rPr>
        <w:t>The</w:t>
      </w:r>
      <w:r w:rsidRPr="00DE1210">
        <w:rPr>
          <w:rFonts w:ascii="Times New Roman" w:hAnsi="Times New Roman" w:cs="Times New Roman"/>
          <w:sz w:val="24"/>
          <w:szCs w:val="24"/>
        </w:rPr>
        <w:t xml:space="preserve"> modeling methods include, ARIMA, GARCH, ARIMAX, </w:t>
      </w:r>
      <w:r w:rsidR="00D47309" w:rsidRPr="00DE1210">
        <w:rPr>
          <w:rFonts w:ascii="Times New Roman" w:hAnsi="Times New Roman" w:cs="Times New Roman"/>
          <w:sz w:val="24"/>
          <w:szCs w:val="24"/>
        </w:rPr>
        <w:t xml:space="preserve">SVM, and Random Forest, but more models may be </w:t>
      </w:r>
      <w:r w:rsidR="00F20131">
        <w:rPr>
          <w:rFonts w:ascii="Times New Roman" w:hAnsi="Times New Roman" w:cs="Times New Roman"/>
          <w:sz w:val="24"/>
          <w:szCs w:val="24"/>
        </w:rPr>
        <w:t>included if</w:t>
      </w:r>
      <w:r w:rsidR="00D47309" w:rsidRPr="00DE1210">
        <w:rPr>
          <w:rFonts w:ascii="Times New Roman" w:hAnsi="Times New Roman" w:cs="Times New Roman"/>
          <w:sz w:val="24"/>
          <w:szCs w:val="24"/>
        </w:rPr>
        <w:t xml:space="preserve"> further research</w:t>
      </w:r>
      <w:r w:rsidR="00F20131">
        <w:rPr>
          <w:rFonts w:ascii="Times New Roman" w:hAnsi="Times New Roman" w:cs="Times New Roman"/>
          <w:sz w:val="24"/>
          <w:szCs w:val="24"/>
        </w:rPr>
        <w:t xml:space="preserve"> allows</w:t>
      </w:r>
      <w:r w:rsidR="00D47309" w:rsidRPr="00DE1210">
        <w:rPr>
          <w:rFonts w:ascii="Times New Roman" w:hAnsi="Times New Roman" w:cs="Times New Roman"/>
          <w:sz w:val="24"/>
          <w:szCs w:val="24"/>
        </w:rPr>
        <w:t xml:space="preserve">. </w:t>
      </w:r>
    </w:p>
    <w:p w:rsidR="00F20131" w:rsidRDefault="00D47309" w:rsidP="008A0D0B">
      <w:pPr>
        <w:pStyle w:val="APATitle"/>
        <w:spacing w:after="0" w:line="480" w:lineRule="auto"/>
        <w:ind w:left="450" w:right="360" w:firstLine="720"/>
        <w:contextualSpacing/>
        <w:jc w:val="center"/>
        <w:rPr>
          <w:rFonts w:ascii="Times New Roman" w:hAnsi="Times New Roman" w:cs="Times New Roman"/>
          <w:sz w:val="24"/>
          <w:szCs w:val="24"/>
        </w:rPr>
      </w:pPr>
      <w:r w:rsidRPr="00DE1210">
        <w:rPr>
          <w:rFonts w:ascii="Times New Roman" w:hAnsi="Times New Roman" w:cs="Times New Roman"/>
          <w:sz w:val="24"/>
          <w:szCs w:val="24"/>
        </w:rPr>
        <w:t>Assessing Model Performance</w:t>
      </w:r>
    </w:p>
    <w:p w:rsidR="00B911B7" w:rsidRDefault="00B911B7" w:rsidP="008A0D0B">
      <w:pPr>
        <w:spacing w:after="0"/>
        <w:ind w:left="450" w:right="360"/>
        <w:jc w:val="both"/>
        <w:rPr>
          <w:rFonts w:ascii="Times New Roman" w:hAnsi="Times New Roman" w:cs="Times New Roman"/>
          <w:sz w:val="24"/>
          <w:szCs w:val="24"/>
        </w:rPr>
      </w:pPr>
      <w:r w:rsidRPr="008A0D0B">
        <w:rPr>
          <w:rFonts w:ascii="Times New Roman" w:hAnsi="Times New Roman" w:cs="Times New Roman"/>
          <w:sz w:val="24"/>
          <w:szCs w:val="24"/>
        </w:rPr>
        <w:t xml:space="preserve">Model performance will be assessed </w:t>
      </w:r>
      <w:r w:rsidR="00E57E71" w:rsidRPr="008A0D0B">
        <w:rPr>
          <w:rFonts w:ascii="Times New Roman" w:hAnsi="Times New Roman" w:cs="Times New Roman"/>
          <w:sz w:val="24"/>
          <w:szCs w:val="24"/>
        </w:rPr>
        <w:t>using time series cross validation</w:t>
      </w:r>
      <w:r w:rsidR="00C956E7" w:rsidRPr="008A0D0B">
        <w:rPr>
          <w:rFonts w:ascii="Times New Roman" w:hAnsi="Times New Roman" w:cs="Times New Roman"/>
          <w:sz w:val="24"/>
          <w:szCs w:val="24"/>
        </w:rPr>
        <w:t xml:space="preserve"> in a test and validation regimen</w:t>
      </w:r>
      <w:r w:rsidR="00E57E71" w:rsidRPr="008A0D0B">
        <w:rPr>
          <w:rFonts w:ascii="Times New Roman" w:hAnsi="Times New Roman" w:cs="Times New Roman"/>
          <w:sz w:val="24"/>
          <w:szCs w:val="24"/>
        </w:rPr>
        <w:t xml:space="preserve">. </w:t>
      </w:r>
      <w:r w:rsidR="00C956E7" w:rsidRPr="008A0D0B">
        <w:rPr>
          <w:rFonts w:ascii="Times New Roman" w:hAnsi="Times New Roman" w:cs="Times New Roman"/>
          <w:sz w:val="24"/>
          <w:szCs w:val="24"/>
        </w:rPr>
        <w:t>First, t</w:t>
      </w:r>
      <w:r w:rsidRPr="008A0D0B">
        <w:rPr>
          <w:rFonts w:ascii="Times New Roman" w:hAnsi="Times New Roman" w:cs="Times New Roman"/>
          <w:sz w:val="24"/>
          <w:szCs w:val="24"/>
        </w:rPr>
        <w:t xml:space="preserve">he model </w:t>
      </w:r>
      <w:r w:rsidR="00C956E7" w:rsidRPr="008A0D0B">
        <w:rPr>
          <w:rFonts w:ascii="Times New Roman" w:hAnsi="Times New Roman" w:cs="Times New Roman"/>
          <w:sz w:val="24"/>
          <w:szCs w:val="24"/>
        </w:rPr>
        <w:t>is</w:t>
      </w:r>
      <w:r w:rsidR="00E57E71" w:rsidRPr="008A0D0B">
        <w:rPr>
          <w:rFonts w:ascii="Times New Roman" w:hAnsi="Times New Roman" w:cs="Times New Roman"/>
          <w:sz w:val="24"/>
          <w:szCs w:val="24"/>
        </w:rPr>
        <w:t xml:space="preserve"> fitted </w:t>
      </w:r>
      <w:r w:rsidRPr="008A0D0B">
        <w:rPr>
          <w:rFonts w:ascii="Times New Roman" w:hAnsi="Times New Roman" w:cs="Times New Roman"/>
          <w:sz w:val="24"/>
          <w:szCs w:val="24"/>
        </w:rPr>
        <w:t xml:space="preserve">to </w:t>
      </w:r>
      <w:r w:rsidR="00C956E7" w:rsidRPr="008A0D0B">
        <w:rPr>
          <w:rFonts w:ascii="Times New Roman" w:hAnsi="Times New Roman" w:cs="Times New Roman"/>
          <w:sz w:val="24"/>
          <w:szCs w:val="24"/>
        </w:rPr>
        <w:t>sample data. The sample data</w:t>
      </w:r>
      <w:r w:rsidR="00E57E71" w:rsidRPr="008A0D0B">
        <w:rPr>
          <w:rFonts w:ascii="Times New Roman" w:hAnsi="Times New Roman" w:cs="Times New Roman"/>
          <w:sz w:val="24"/>
          <w:szCs w:val="24"/>
        </w:rPr>
        <w:t xml:space="preserve"> is the</w:t>
      </w:r>
      <w:r w:rsidRPr="008A0D0B">
        <w:rPr>
          <w:rFonts w:ascii="Times New Roman" w:hAnsi="Times New Roman" w:cs="Times New Roman"/>
          <w:sz w:val="24"/>
          <w:szCs w:val="24"/>
        </w:rPr>
        <w:t xml:space="preserve"> minimum length needed to fit the model</w:t>
      </w:r>
      <w:r w:rsidR="00F20131" w:rsidRPr="008A0D0B">
        <w:rPr>
          <w:rFonts w:ascii="Times New Roman" w:hAnsi="Times New Roman" w:cs="Times New Roman"/>
          <w:sz w:val="24"/>
          <w:szCs w:val="24"/>
        </w:rPr>
        <w:t xml:space="preserve"> </w:t>
      </w:r>
      <w:r w:rsidR="00C956E7" w:rsidRPr="008A0D0B">
        <w:rPr>
          <w:rFonts w:ascii="Times New Roman" w:hAnsi="Times New Roman" w:cs="Times New Roman"/>
          <w:sz w:val="24"/>
          <w:szCs w:val="24"/>
        </w:rPr>
        <w:t>at</w:t>
      </w:r>
      <w:r w:rsidR="00F20131" w:rsidRPr="008A0D0B">
        <w:rPr>
          <w:rFonts w:ascii="Times New Roman" w:hAnsi="Times New Roman" w:cs="Times New Roman"/>
          <w:sz w:val="24"/>
          <w:szCs w:val="24"/>
        </w:rPr>
        <w:t xml:space="preserve"> the earliest observations in time</w:t>
      </w:r>
      <w:r w:rsidRPr="008A0D0B">
        <w:rPr>
          <w:rFonts w:ascii="Times New Roman" w:hAnsi="Times New Roman" w:cs="Times New Roman"/>
          <w:sz w:val="24"/>
          <w:szCs w:val="24"/>
        </w:rPr>
        <w:t xml:space="preserve">.  The next observation is </w:t>
      </w:r>
      <w:r w:rsidR="007373BE" w:rsidRPr="008A0D0B">
        <w:rPr>
          <w:rFonts w:ascii="Times New Roman" w:hAnsi="Times New Roman" w:cs="Times New Roman"/>
          <w:sz w:val="24"/>
          <w:szCs w:val="24"/>
        </w:rPr>
        <w:t>forecasted from</w:t>
      </w:r>
      <w:r w:rsidR="00F20131" w:rsidRPr="008A0D0B">
        <w:rPr>
          <w:rFonts w:ascii="Times New Roman" w:hAnsi="Times New Roman" w:cs="Times New Roman"/>
          <w:sz w:val="24"/>
          <w:szCs w:val="24"/>
        </w:rPr>
        <w:t xml:space="preserve"> the fitted model </w:t>
      </w:r>
      <w:r w:rsidRPr="008A0D0B">
        <w:rPr>
          <w:rFonts w:ascii="Times New Roman" w:hAnsi="Times New Roman" w:cs="Times New Roman"/>
          <w:sz w:val="24"/>
          <w:szCs w:val="24"/>
        </w:rPr>
        <w:t>and the error is collected.  This process is repeated in a forward chain</w:t>
      </w:r>
      <w:r w:rsidR="00C956E7" w:rsidRPr="008A0D0B">
        <w:rPr>
          <w:rFonts w:ascii="Times New Roman" w:hAnsi="Times New Roman" w:cs="Times New Roman"/>
          <w:sz w:val="24"/>
          <w:szCs w:val="24"/>
        </w:rPr>
        <w:t>.</w:t>
      </w:r>
      <w:r w:rsidR="00E57E71" w:rsidRPr="008A0D0B">
        <w:rPr>
          <w:rFonts w:ascii="Times New Roman" w:hAnsi="Times New Roman" w:cs="Times New Roman"/>
          <w:sz w:val="24"/>
          <w:szCs w:val="24"/>
        </w:rPr>
        <w:t xml:space="preserve"> </w:t>
      </w:r>
      <w:r w:rsidR="00C956E7" w:rsidRPr="008A0D0B">
        <w:rPr>
          <w:rFonts w:ascii="Times New Roman" w:hAnsi="Times New Roman" w:cs="Times New Roman"/>
          <w:sz w:val="24"/>
          <w:szCs w:val="24"/>
        </w:rPr>
        <w:t>At</w:t>
      </w:r>
      <w:r w:rsidRPr="008A0D0B">
        <w:rPr>
          <w:rFonts w:ascii="Times New Roman" w:hAnsi="Times New Roman" w:cs="Times New Roman"/>
          <w:sz w:val="24"/>
          <w:szCs w:val="24"/>
        </w:rPr>
        <w:t xml:space="preserve"> each iteration</w:t>
      </w:r>
      <w:r w:rsidR="00E57E71" w:rsidRPr="008A0D0B">
        <w:rPr>
          <w:rFonts w:ascii="Times New Roman" w:hAnsi="Times New Roman" w:cs="Times New Roman"/>
          <w:sz w:val="24"/>
          <w:szCs w:val="24"/>
        </w:rPr>
        <w:t>,</w:t>
      </w:r>
      <w:r w:rsidR="00C956E7" w:rsidRPr="008A0D0B">
        <w:rPr>
          <w:rFonts w:ascii="Times New Roman" w:hAnsi="Times New Roman" w:cs="Times New Roman"/>
          <w:sz w:val="24"/>
          <w:szCs w:val="24"/>
        </w:rPr>
        <w:t xml:space="preserve"> the training data increases</w:t>
      </w:r>
      <w:r w:rsidRPr="008A0D0B">
        <w:rPr>
          <w:rFonts w:ascii="Times New Roman" w:hAnsi="Times New Roman" w:cs="Times New Roman"/>
          <w:sz w:val="24"/>
          <w:szCs w:val="24"/>
        </w:rPr>
        <w:t xml:space="preserve"> in size by one observation</w:t>
      </w:r>
      <w:r w:rsidR="00C956E7" w:rsidRPr="008A0D0B">
        <w:rPr>
          <w:rFonts w:ascii="Times New Roman" w:hAnsi="Times New Roman" w:cs="Times New Roman"/>
          <w:sz w:val="24"/>
          <w:szCs w:val="24"/>
        </w:rPr>
        <w:t xml:space="preserve"> </w:t>
      </w:r>
      <w:r w:rsidR="00EE1C7C" w:rsidRPr="008A0D0B">
        <w:rPr>
          <w:rFonts w:ascii="Times New Roman" w:hAnsi="Times New Roman" w:cs="Times New Roman"/>
          <w:sz w:val="24"/>
          <w:szCs w:val="24"/>
        </w:rPr>
        <w:t xml:space="preserve">until the length of </w:t>
      </w:r>
      <w:r w:rsidRPr="008A0D0B">
        <w:rPr>
          <w:rFonts w:ascii="Times New Roman" w:hAnsi="Times New Roman" w:cs="Times New Roman"/>
          <w:sz w:val="24"/>
          <w:szCs w:val="24"/>
        </w:rPr>
        <w:t xml:space="preserve">the time series is exhausted.  </w:t>
      </w:r>
      <w:r w:rsidR="00C956E7" w:rsidRPr="008A0D0B">
        <w:rPr>
          <w:rFonts w:ascii="Times New Roman" w:hAnsi="Times New Roman" w:cs="Times New Roman"/>
          <w:sz w:val="24"/>
          <w:szCs w:val="24"/>
        </w:rPr>
        <w:t>R</w:t>
      </w:r>
      <w:r w:rsidRPr="008A0D0B">
        <w:rPr>
          <w:rFonts w:ascii="Times New Roman" w:hAnsi="Times New Roman" w:cs="Times New Roman"/>
          <w:sz w:val="24"/>
          <w:szCs w:val="24"/>
        </w:rPr>
        <w:t xml:space="preserve">oot mean square error </w:t>
      </w:r>
      <w:r w:rsidR="00F67BD5" w:rsidRPr="008A0D0B">
        <w:rPr>
          <w:rFonts w:ascii="Times New Roman" w:hAnsi="Times New Roman" w:cs="Times New Roman"/>
          <w:sz w:val="24"/>
          <w:szCs w:val="24"/>
        </w:rPr>
        <w:t>(RMSE)</w:t>
      </w:r>
      <w:r w:rsidR="00C956E7" w:rsidRPr="008A0D0B">
        <w:rPr>
          <w:rFonts w:ascii="Times New Roman" w:hAnsi="Times New Roman" w:cs="Times New Roman"/>
          <w:sz w:val="24"/>
          <w:szCs w:val="24"/>
        </w:rPr>
        <w:t xml:space="preserve"> is calculated using the collected error terms</w:t>
      </w:r>
      <w:r w:rsidR="00F67BD5" w:rsidRPr="008A0D0B">
        <w:rPr>
          <w:rFonts w:ascii="Times New Roman" w:hAnsi="Times New Roman" w:cs="Times New Roman"/>
          <w:sz w:val="24"/>
          <w:szCs w:val="24"/>
        </w:rPr>
        <w:t xml:space="preserve">. </w:t>
      </w:r>
      <w:r w:rsidR="008A0D0B">
        <w:rPr>
          <w:rFonts w:ascii="Times New Roman" w:hAnsi="Times New Roman" w:cs="Times New Roman"/>
          <w:sz w:val="24"/>
          <w:szCs w:val="24"/>
        </w:rPr>
        <w:t>T</w:t>
      </w:r>
      <w:r w:rsidR="00C956E7" w:rsidRPr="008A0D0B">
        <w:rPr>
          <w:rFonts w:ascii="Times New Roman" w:hAnsi="Times New Roman" w:cs="Times New Roman"/>
          <w:sz w:val="24"/>
          <w:szCs w:val="24"/>
        </w:rPr>
        <w:t>he</w:t>
      </w:r>
      <w:r w:rsidR="007373BE" w:rsidRPr="008A0D0B">
        <w:rPr>
          <w:rFonts w:ascii="Times New Roman" w:hAnsi="Times New Roman" w:cs="Times New Roman"/>
          <w:sz w:val="24"/>
          <w:szCs w:val="24"/>
        </w:rPr>
        <w:t xml:space="preserve"> RMSE</w:t>
      </w:r>
      <w:r w:rsidR="00C956E7" w:rsidRPr="008A0D0B">
        <w:rPr>
          <w:rFonts w:ascii="Times New Roman" w:hAnsi="Times New Roman" w:cs="Times New Roman"/>
          <w:sz w:val="24"/>
          <w:szCs w:val="24"/>
        </w:rPr>
        <w:t xml:space="preserve"> </w:t>
      </w:r>
      <w:r w:rsidR="007373BE" w:rsidRPr="008A0D0B">
        <w:rPr>
          <w:rFonts w:ascii="Times New Roman" w:hAnsi="Times New Roman" w:cs="Times New Roman"/>
          <w:sz w:val="24"/>
          <w:szCs w:val="24"/>
        </w:rPr>
        <w:t xml:space="preserve">is minimized during the parameter estimation process and determines the width of the confidence intervals for predictions. The RMSE </w:t>
      </w:r>
      <w:r w:rsidR="00C956E7" w:rsidRPr="008A0D0B">
        <w:rPr>
          <w:rFonts w:ascii="Times New Roman" w:hAnsi="Times New Roman" w:cs="Times New Roman"/>
          <w:sz w:val="24"/>
          <w:szCs w:val="24"/>
        </w:rPr>
        <w:t>is preferred over</w:t>
      </w:r>
      <w:r w:rsidR="007373BE" w:rsidRPr="008A0D0B">
        <w:rPr>
          <w:rFonts w:ascii="Times New Roman" w:hAnsi="Times New Roman" w:cs="Times New Roman"/>
          <w:sz w:val="24"/>
          <w:szCs w:val="24"/>
        </w:rPr>
        <w:t xml:space="preserve"> </w:t>
      </w:r>
      <w:r w:rsidR="00F67BD5" w:rsidRPr="008A0D0B">
        <w:rPr>
          <w:rFonts w:ascii="Times New Roman" w:hAnsi="Times New Roman" w:cs="Times New Roman"/>
          <w:sz w:val="24"/>
          <w:szCs w:val="24"/>
        </w:rPr>
        <w:t>mean squared error (</w:t>
      </w:r>
      <w:r w:rsidR="007373BE" w:rsidRPr="008A0D0B">
        <w:rPr>
          <w:rFonts w:ascii="Times New Roman" w:hAnsi="Times New Roman" w:cs="Times New Roman"/>
          <w:sz w:val="24"/>
          <w:szCs w:val="24"/>
        </w:rPr>
        <w:t>MSE</w:t>
      </w:r>
      <w:r w:rsidR="00F67BD5" w:rsidRPr="008A0D0B">
        <w:rPr>
          <w:rFonts w:ascii="Times New Roman" w:hAnsi="Times New Roman" w:cs="Times New Roman"/>
          <w:sz w:val="24"/>
          <w:szCs w:val="24"/>
        </w:rPr>
        <w:t>)</w:t>
      </w:r>
      <w:r w:rsidR="00C956E7" w:rsidRPr="008A0D0B">
        <w:rPr>
          <w:rFonts w:ascii="Times New Roman" w:hAnsi="Times New Roman" w:cs="Times New Roman"/>
          <w:sz w:val="24"/>
          <w:szCs w:val="24"/>
        </w:rPr>
        <w:t>, because</w:t>
      </w:r>
      <w:r w:rsidR="007373BE" w:rsidRPr="008A0D0B">
        <w:rPr>
          <w:rFonts w:ascii="Times New Roman" w:hAnsi="Times New Roman" w:cs="Times New Roman"/>
          <w:sz w:val="24"/>
          <w:szCs w:val="24"/>
        </w:rPr>
        <w:t xml:space="preserve"> the metric is the same units as the data and is representative of the size of the typical error. </w:t>
      </w:r>
      <w:r w:rsidR="008A0D0B">
        <w:rPr>
          <w:rFonts w:ascii="Times New Roman" w:hAnsi="Times New Roman" w:cs="Times New Roman"/>
          <w:sz w:val="24"/>
          <w:szCs w:val="24"/>
        </w:rPr>
        <w:t>The best value of RMSE</w:t>
      </w:r>
      <w:r w:rsidR="00661F14" w:rsidRPr="008A0D0B">
        <w:rPr>
          <w:rFonts w:ascii="Times New Roman" w:hAnsi="Times New Roman" w:cs="Times New Roman"/>
          <w:sz w:val="24"/>
          <w:szCs w:val="24"/>
        </w:rPr>
        <w:t xml:space="preserve"> </w:t>
      </w:r>
      <w:r w:rsidR="008A0D0B">
        <w:rPr>
          <w:rFonts w:ascii="Times New Roman" w:hAnsi="Times New Roman" w:cs="Times New Roman"/>
          <w:sz w:val="24"/>
          <w:szCs w:val="24"/>
        </w:rPr>
        <w:t>is dependent</w:t>
      </w:r>
      <w:r w:rsidR="00C956E7" w:rsidRPr="008A0D0B">
        <w:rPr>
          <w:rFonts w:ascii="Times New Roman" w:hAnsi="Times New Roman" w:cs="Times New Roman"/>
          <w:sz w:val="24"/>
          <w:szCs w:val="24"/>
        </w:rPr>
        <w:t xml:space="preserve"> on the variable’s measurement units and the degree of forecasting accuracy.</w:t>
      </w:r>
    </w:p>
    <w:p w:rsidR="008A0D0B" w:rsidRDefault="008A0D0B" w:rsidP="008A0D0B">
      <w:pPr>
        <w:spacing w:after="0"/>
        <w:ind w:left="450" w:right="360"/>
        <w:jc w:val="both"/>
        <w:rPr>
          <w:rFonts w:ascii="Times New Roman" w:hAnsi="Times New Roman" w:cs="Times New Roman"/>
          <w:sz w:val="24"/>
          <w:szCs w:val="24"/>
        </w:rPr>
      </w:pPr>
      <w:r>
        <w:rPr>
          <w:rFonts w:ascii="Times New Roman" w:hAnsi="Times New Roman" w:cs="Times New Roman"/>
          <w:sz w:val="24"/>
          <w:szCs w:val="24"/>
        </w:rPr>
        <w:t xml:space="preserve">The time series analysis will have </w:t>
      </w:r>
      <w:r w:rsidR="000F387E">
        <w:rPr>
          <w:rFonts w:ascii="Times New Roman" w:hAnsi="Times New Roman" w:cs="Times New Roman"/>
          <w:sz w:val="24"/>
          <w:szCs w:val="24"/>
        </w:rPr>
        <w:t>a solid predictive foundation based on</w:t>
      </w:r>
      <w:r>
        <w:rPr>
          <w:rFonts w:ascii="Times New Roman" w:hAnsi="Times New Roman" w:cs="Times New Roman"/>
          <w:sz w:val="24"/>
          <w:szCs w:val="24"/>
        </w:rPr>
        <w:t xml:space="preserve"> accurate data, different models, and multiple assessment metrics.  </w:t>
      </w:r>
      <w:bookmarkStart w:id="0" w:name="_GoBack"/>
      <w:bookmarkEnd w:id="0"/>
    </w:p>
    <w:p w:rsidR="008A0D0B" w:rsidRPr="008A0D0B" w:rsidRDefault="008A0D0B" w:rsidP="008A0D0B">
      <w:pPr>
        <w:ind w:left="450" w:right="360"/>
        <w:jc w:val="both"/>
        <w:rPr>
          <w:rFonts w:ascii="Times New Roman" w:hAnsi="Times New Roman" w:cs="Times New Roman"/>
          <w:sz w:val="24"/>
          <w:szCs w:val="24"/>
        </w:rPr>
      </w:pPr>
    </w:p>
    <w:p w:rsidR="00B911B7" w:rsidRPr="00F20131" w:rsidRDefault="00B911B7" w:rsidP="008A0D0B">
      <w:pPr>
        <w:ind w:left="450" w:right="360"/>
        <w:rPr>
          <w:rFonts w:ascii="Times New Roman" w:hAnsi="Times New Roman" w:cs="Times New Roman"/>
        </w:rPr>
      </w:pPr>
      <w:r w:rsidRPr="00F20131">
        <w:rPr>
          <w:rFonts w:ascii="Times New Roman" w:hAnsi="Times New Roman" w:cs="Times New Roman"/>
        </w:rPr>
        <w:t xml:space="preserve">Hyndman, Rob. "Hyndsight." </w:t>
      </w:r>
      <w:r w:rsidRPr="00F20131">
        <w:rPr>
          <w:rFonts w:ascii="Times New Roman" w:hAnsi="Times New Roman" w:cs="Times New Roman"/>
          <w:i/>
          <w:iCs/>
        </w:rPr>
        <w:t>Hyndsight</w:t>
      </w:r>
      <w:r w:rsidRPr="00F20131">
        <w:rPr>
          <w:rFonts w:ascii="Times New Roman" w:hAnsi="Times New Roman" w:cs="Times New Roman"/>
        </w:rPr>
        <w:t>. N.p., 4 Oct. 2010. Web. 2 Nov. 2013. &lt;http://robjhyndman.com/hyndsight/crossvalidation/&gt;.</w:t>
      </w:r>
    </w:p>
    <w:p w:rsidR="00F20131" w:rsidRPr="00F20131" w:rsidRDefault="00F20131" w:rsidP="008A0D0B">
      <w:pPr>
        <w:ind w:left="450" w:right="360"/>
        <w:rPr>
          <w:rFonts w:ascii="Times New Roman" w:hAnsi="Times New Roman" w:cs="Times New Roman"/>
        </w:rPr>
      </w:pPr>
      <w:r w:rsidRPr="00F20131">
        <w:rPr>
          <w:rFonts w:ascii="Times New Roman" w:hAnsi="Times New Roman" w:cs="Times New Roman"/>
        </w:rPr>
        <w:t>Hyndman, Rob J, and George Athana</w:t>
      </w:r>
      <w:r w:rsidRPr="00F20131">
        <w:rPr>
          <w:rFonts w:ascii="Times New Roman" w:hAnsi="Times New Roman" w:cs="Times New Roman"/>
        </w:rPr>
        <w:softHyphen/>
        <w:t>sopou</w:t>
      </w:r>
      <w:r w:rsidRPr="00F20131">
        <w:rPr>
          <w:rFonts w:ascii="Times New Roman" w:hAnsi="Times New Roman" w:cs="Times New Roman"/>
        </w:rPr>
        <w:softHyphen/>
        <w:t xml:space="preserve">los. "Forecasting: Principles and Practice." Otexts. N.p., n.d. Web. 10 Oct. 2013. </w:t>
      </w:r>
      <w:hyperlink r:id="rId8" w:history="1">
        <w:r w:rsidRPr="00F20131">
          <w:rPr>
            <w:rStyle w:val="Hyperlink"/>
            <w:rFonts w:ascii="Times New Roman" w:hAnsi="Times New Roman" w:cs="Times New Roman"/>
          </w:rPr>
          <w:t>https://www.otexts.org/fpp/</w:t>
        </w:r>
      </w:hyperlink>
    </w:p>
    <w:p w:rsidR="00F20131" w:rsidRPr="00F20131" w:rsidRDefault="00F20131" w:rsidP="008A0D0B">
      <w:pPr>
        <w:ind w:left="450" w:right="360"/>
        <w:rPr>
          <w:rFonts w:ascii="Times New Roman" w:hAnsi="Times New Roman" w:cs="Times New Roman"/>
          <w:shd w:val="clear" w:color="auto" w:fill="FFFFFF"/>
        </w:rPr>
      </w:pPr>
      <w:r w:rsidRPr="00F20131">
        <w:rPr>
          <w:rFonts w:ascii="Times New Roman" w:hAnsi="Times New Roman" w:cs="Times New Roman"/>
          <w:shd w:val="clear" w:color="auto" w:fill="FFFFFF"/>
        </w:rPr>
        <w:t>Levine, Helisse, and Jonathan B. Justice.</w:t>
      </w:r>
      <w:r w:rsidRPr="00F20131">
        <w:rPr>
          <w:rFonts w:ascii="Times New Roman" w:hAnsi="Times New Roman" w:cs="Times New Roman"/>
          <w:i/>
          <w:iCs/>
          <w:shd w:val="clear" w:color="auto" w:fill="FFFFFF"/>
        </w:rPr>
        <w:t>Handbook of local government fiscal health</w:t>
      </w:r>
      <w:r w:rsidRPr="00F20131">
        <w:rPr>
          <w:rFonts w:ascii="Times New Roman" w:hAnsi="Times New Roman" w:cs="Times New Roman"/>
          <w:shd w:val="clear" w:color="auto" w:fill="FFFFFF"/>
        </w:rPr>
        <w:t>. Burlington, MA: Jones &amp; Bartlett Learning, 2013. Print.</w:t>
      </w:r>
    </w:p>
    <w:p w:rsidR="00F20131" w:rsidRPr="00F20131" w:rsidRDefault="00F20131" w:rsidP="008A0D0B">
      <w:pPr>
        <w:ind w:left="450" w:right="360"/>
        <w:rPr>
          <w:rFonts w:ascii="Times New Roman" w:hAnsi="Times New Roman" w:cs="Times New Roman"/>
        </w:rPr>
      </w:pPr>
      <w:r w:rsidRPr="00F20131">
        <w:rPr>
          <w:rFonts w:ascii="Times New Roman" w:hAnsi="Times New Roman" w:cs="Times New Roman"/>
        </w:rPr>
        <w:t>Shumway, Robert H., and David S. Stoffer. Time series analysis and its applications with R examples. 2nd [updated] ed. New York: Springer, 2006. Print.</w:t>
      </w:r>
    </w:p>
    <w:p w:rsidR="00F20131" w:rsidRPr="00F20131" w:rsidRDefault="00F20131" w:rsidP="008A0D0B">
      <w:pPr>
        <w:ind w:left="450" w:right="360"/>
        <w:rPr>
          <w:rFonts w:ascii="Times New Roman" w:hAnsi="Times New Roman" w:cs="Times New Roman"/>
          <w:shd w:val="clear" w:color="auto" w:fill="FFFFFF"/>
        </w:rPr>
      </w:pPr>
      <w:r w:rsidRPr="00F20131">
        <w:rPr>
          <w:rFonts w:ascii="Times New Roman" w:hAnsi="Times New Roman" w:cs="Times New Roman"/>
          <w:shd w:val="clear" w:color="auto" w:fill="FFFFFF"/>
        </w:rPr>
        <w:t>Vose, David, and David Vose.</w:t>
      </w:r>
      <w:r w:rsidRPr="00F20131">
        <w:rPr>
          <w:rStyle w:val="apple-converted-space"/>
          <w:rFonts w:ascii="Times New Roman" w:hAnsi="Times New Roman" w:cs="Times New Roman"/>
          <w:color w:val="0000FF"/>
          <w:u w:val="single"/>
          <w:shd w:val="clear" w:color="auto" w:fill="FFFFFF"/>
        </w:rPr>
        <w:t> </w:t>
      </w:r>
      <w:r w:rsidRPr="00F20131">
        <w:rPr>
          <w:rFonts w:ascii="Times New Roman" w:hAnsi="Times New Roman" w:cs="Times New Roman"/>
          <w:i/>
          <w:iCs/>
          <w:shd w:val="clear" w:color="auto" w:fill="FFFFFF"/>
        </w:rPr>
        <w:t>Risk analysis: a quantitative guide</w:t>
      </w:r>
      <w:r w:rsidRPr="00F20131">
        <w:rPr>
          <w:rFonts w:ascii="Times New Roman" w:hAnsi="Times New Roman" w:cs="Times New Roman"/>
          <w:shd w:val="clear" w:color="auto" w:fill="FFFFFF"/>
        </w:rPr>
        <w:t>. 2nd ed. Chichester: Wiley, 2000. Print.</w:t>
      </w:r>
    </w:p>
    <w:p w:rsidR="00F20131" w:rsidRPr="00375FB4" w:rsidRDefault="00F20131" w:rsidP="008A0D0B">
      <w:pPr>
        <w:ind w:left="450" w:right="360"/>
        <w:rPr>
          <w:sz w:val="28"/>
          <w:szCs w:val="28"/>
          <w:vertAlign w:val="subscript"/>
        </w:rPr>
      </w:pPr>
    </w:p>
    <w:p w:rsidR="00DE1210" w:rsidRPr="00DE1210" w:rsidRDefault="00DE1210" w:rsidP="008A0D0B">
      <w:pPr>
        <w:pStyle w:val="APATitle"/>
        <w:spacing w:line="480" w:lineRule="auto"/>
        <w:ind w:left="450" w:right="360" w:firstLine="720"/>
        <w:contextualSpacing/>
        <w:rPr>
          <w:rFonts w:ascii="Times New Roman" w:hAnsi="Times New Roman" w:cs="Times New Roman"/>
          <w:b w:val="0"/>
          <w:sz w:val="24"/>
          <w:szCs w:val="24"/>
        </w:rPr>
      </w:pPr>
    </w:p>
    <w:p w:rsidR="00D47309" w:rsidRPr="00DE1210" w:rsidRDefault="00D47309" w:rsidP="008A0D0B">
      <w:pPr>
        <w:ind w:left="450" w:right="360"/>
        <w:jc w:val="both"/>
        <w:rPr>
          <w:rFonts w:ascii="Times New Roman" w:hAnsi="Times New Roman" w:cs="Times New Roman"/>
          <w:sz w:val="24"/>
          <w:szCs w:val="24"/>
        </w:rPr>
      </w:pPr>
    </w:p>
    <w:p w:rsidR="00D47309" w:rsidRPr="00DE1210" w:rsidRDefault="00D47309" w:rsidP="008A0D0B">
      <w:pPr>
        <w:ind w:left="450" w:right="360"/>
        <w:jc w:val="both"/>
        <w:rPr>
          <w:rFonts w:ascii="Times New Roman" w:hAnsi="Times New Roman" w:cs="Times New Roman"/>
          <w:sz w:val="24"/>
          <w:szCs w:val="24"/>
        </w:rPr>
      </w:pPr>
    </w:p>
    <w:p w:rsidR="00D47309" w:rsidRPr="00DE1210" w:rsidRDefault="00D47309" w:rsidP="008A0D0B">
      <w:pPr>
        <w:ind w:left="450" w:right="360"/>
        <w:jc w:val="both"/>
        <w:rPr>
          <w:rFonts w:ascii="Times New Roman" w:hAnsi="Times New Roman" w:cs="Times New Roman"/>
          <w:sz w:val="24"/>
          <w:szCs w:val="24"/>
        </w:rPr>
      </w:pPr>
    </w:p>
    <w:p w:rsidR="00D47309" w:rsidRPr="00DE1210" w:rsidRDefault="00D47309" w:rsidP="008A0D0B">
      <w:pPr>
        <w:ind w:left="450" w:right="360"/>
        <w:jc w:val="both"/>
        <w:rPr>
          <w:rFonts w:ascii="Times New Roman" w:hAnsi="Times New Roman" w:cs="Times New Roman"/>
          <w:sz w:val="24"/>
          <w:szCs w:val="24"/>
        </w:rPr>
      </w:pPr>
    </w:p>
    <w:p w:rsidR="00A73AC0" w:rsidRPr="00DE1210" w:rsidRDefault="00A73AC0" w:rsidP="008A0D0B">
      <w:pPr>
        <w:pStyle w:val="APANormal"/>
        <w:ind w:left="450" w:right="360"/>
      </w:pPr>
    </w:p>
    <w:sectPr w:rsidR="00A73AC0" w:rsidRPr="00DE1210" w:rsidSect="00DE1210">
      <w:headerReference w:type="even" r:id="rId9"/>
      <w:headerReference w:type="default" r:id="rId10"/>
      <w:footerReference w:type="even" r:id="rId11"/>
      <w:footerReference w:type="default" r:id="rId12"/>
      <w:headerReference w:type="first" r:id="rId13"/>
      <w:footerReference w:type="first" r:id="rId14"/>
      <w:pgSz w:w="12240" w:h="15840"/>
      <w:pgMar w:top="134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71C" w:rsidRDefault="0015471C" w:rsidP="00F67693">
      <w:pPr>
        <w:spacing w:after="0" w:line="240" w:lineRule="auto"/>
      </w:pPr>
      <w:r>
        <w:separator/>
      </w:r>
    </w:p>
  </w:endnote>
  <w:endnote w:type="continuationSeparator" w:id="0">
    <w:p w:rsidR="0015471C" w:rsidRDefault="0015471C" w:rsidP="00F6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71C" w:rsidRDefault="0015471C" w:rsidP="00F67693">
      <w:pPr>
        <w:spacing w:after="0" w:line="240" w:lineRule="auto"/>
      </w:pPr>
      <w:r>
        <w:separator/>
      </w:r>
    </w:p>
  </w:footnote>
  <w:footnote w:type="continuationSeparator" w:id="0">
    <w:p w:rsidR="0015471C" w:rsidRDefault="0015471C" w:rsidP="00F67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93" w:rsidRPr="00F64010" w:rsidRDefault="00EC4FA5">
    <w:pPr>
      <w:pStyle w:val="Header"/>
      <w:rPr>
        <w:rFonts w:ascii="Times New Roman" w:hAnsi="Times New Roman" w:cs="Times New Roman"/>
        <w:sz w:val="24"/>
        <w:szCs w:val="24"/>
      </w:rPr>
    </w:pPr>
    <w:r w:rsidRPr="00F64010">
      <w:rPr>
        <w:rFonts w:ascii="Times New Roman" w:hAnsi="Times New Roman" w:cs="Times New Roman"/>
        <w:sz w:val="24"/>
        <w:szCs w:val="24"/>
      </w:rPr>
      <w:t>INVEST</w:t>
    </w:r>
    <w:r w:rsidR="00F67693" w:rsidRPr="00F64010">
      <w:rPr>
        <w:rFonts w:ascii="Times New Roman" w:hAnsi="Times New Roman" w:cs="Times New Roman"/>
        <w:sz w:val="24"/>
        <w:szCs w:val="24"/>
      </w:rPr>
      <w:ptab w:relativeTo="margin" w:alignment="center" w:leader="none"/>
    </w:r>
    <w:r w:rsidR="003D7B60">
      <w:rPr>
        <w:rFonts w:ascii="Times New Roman" w:hAnsi="Times New Roman" w:cs="Times New Roman"/>
        <w:sz w:val="24"/>
        <w:szCs w:val="24"/>
      </w:rPr>
      <w:t>Data and Methods</w:t>
    </w:r>
    <w:r w:rsidR="00F67693" w:rsidRPr="00F64010">
      <w:rPr>
        <w:rFonts w:ascii="Times New Roman" w:hAnsi="Times New Roman" w:cs="Times New Roman"/>
        <w:sz w:val="24"/>
        <w:szCs w:val="24"/>
      </w:rPr>
      <w:t>, Predict 41</w:t>
    </w:r>
    <w:r w:rsidR="00A03D9C" w:rsidRPr="00F64010">
      <w:rPr>
        <w:rFonts w:ascii="Times New Roman" w:hAnsi="Times New Roman" w:cs="Times New Roman"/>
        <w:sz w:val="24"/>
        <w:szCs w:val="24"/>
      </w:rPr>
      <w:t>2</w:t>
    </w:r>
    <w:r w:rsidR="00F67693" w:rsidRPr="00F64010">
      <w:rPr>
        <w:rFonts w:ascii="Times New Roman" w:hAnsi="Times New Roman" w:cs="Times New Roman"/>
        <w:sz w:val="24"/>
        <w:szCs w:val="24"/>
      </w:rPr>
      <w:t>, Section 5</w:t>
    </w:r>
    <w:r w:rsidR="00A03D9C" w:rsidRPr="00F64010">
      <w:rPr>
        <w:rFonts w:ascii="Times New Roman" w:hAnsi="Times New Roman" w:cs="Times New Roman"/>
        <w:sz w:val="24"/>
        <w:szCs w:val="24"/>
      </w:rPr>
      <w:t>5</w:t>
    </w:r>
    <w:r w:rsidR="00F67693" w:rsidRPr="00F64010">
      <w:rPr>
        <w:rFonts w:ascii="Times New Roman" w:hAnsi="Times New Roman" w:cs="Times New Roman"/>
        <w:sz w:val="24"/>
        <w:szCs w:val="24"/>
      </w:rPr>
      <w:ptab w:relativeTo="margin" w:alignment="right" w:leader="none"/>
    </w:r>
    <w:r w:rsidR="00F67693" w:rsidRPr="00F64010">
      <w:rPr>
        <w:rFonts w:ascii="Times New Roman" w:hAnsi="Times New Roman" w:cs="Times New Roman"/>
        <w:sz w:val="24"/>
        <w:szCs w:val="24"/>
      </w:rPr>
      <w:fldChar w:fldCharType="begin"/>
    </w:r>
    <w:r w:rsidR="00F67693" w:rsidRPr="00F64010">
      <w:rPr>
        <w:rFonts w:ascii="Times New Roman" w:hAnsi="Times New Roman" w:cs="Times New Roman"/>
        <w:sz w:val="24"/>
        <w:szCs w:val="24"/>
      </w:rPr>
      <w:instrText xml:space="preserve"> PAGE   \* MERGEFORMAT </w:instrText>
    </w:r>
    <w:r w:rsidR="00F67693" w:rsidRPr="00F64010">
      <w:rPr>
        <w:rFonts w:ascii="Times New Roman" w:hAnsi="Times New Roman" w:cs="Times New Roman"/>
        <w:sz w:val="24"/>
        <w:szCs w:val="24"/>
      </w:rPr>
      <w:fldChar w:fldCharType="separate"/>
    </w:r>
    <w:r w:rsidR="00CB46D4">
      <w:rPr>
        <w:rFonts w:ascii="Times New Roman" w:hAnsi="Times New Roman" w:cs="Times New Roman"/>
        <w:noProof/>
        <w:sz w:val="24"/>
        <w:szCs w:val="24"/>
      </w:rPr>
      <w:t>3</w:t>
    </w:r>
    <w:r w:rsidR="00F67693" w:rsidRPr="00F64010">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93"/>
    <w:rsid w:val="0000000E"/>
    <w:rsid w:val="00006240"/>
    <w:rsid w:val="0002327A"/>
    <w:rsid w:val="000242C4"/>
    <w:rsid w:val="0002453B"/>
    <w:rsid w:val="00025D63"/>
    <w:rsid w:val="000524CA"/>
    <w:rsid w:val="00056366"/>
    <w:rsid w:val="0005732C"/>
    <w:rsid w:val="00066C96"/>
    <w:rsid w:val="00072453"/>
    <w:rsid w:val="00077CF2"/>
    <w:rsid w:val="00082B1B"/>
    <w:rsid w:val="00093144"/>
    <w:rsid w:val="000A0F64"/>
    <w:rsid w:val="000A418D"/>
    <w:rsid w:val="000A7153"/>
    <w:rsid w:val="000C0047"/>
    <w:rsid w:val="000C00C5"/>
    <w:rsid w:val="000C18E7"/>
    <w:rsid w:val="000C623A"/>
    <w:rsid w:val="000C74A6"/>
    <w:rsid w:val="000D3B18"/>
    <w:rsid w:val="000D6E78"/>
    <w:rsid w:val="000D7B3E"/>
    <w:rsid w:val="000E06F0"/>
    <w:rsid w:val="000E4482"/>
    <w:rsid w:val="000E52FB"/>
    <w:rsid w:val="000F12F1"/>
    <w:rsid w:val="000F387E"/>
    <w:rsid w:val="000F3AA1"/>
    <w:rsid w:val="00103CF1"/>
    <w:rsid w:val="001055C8"/>
    <w:rsid w:val="00113541"/>
    <w:rsid w:val="0011379D"/>
    <w:rsid w:val="001254D2"/>
    <w:rsid w:val="001445EF"/>
    <w:rsid w:val="001463B7"/>
    <w:rsid w:val="00147C38"/>
    <w:rsid w:val="00150BCA"/>
    <w:rsid w:val="0015471C"/>
    <w:rsid w:val="00161969"/>
    <w:rsid w:val="001708B2"/>
    <w:rsid w:val="00171BF1"/>
    <w:rsid w:val="0018190E"/>
    <w:rsid w:val="00193B0A"/>
    <w:rsid w:val="001A0102"/>
    <w:rsid w:val="001A2BA5"/>
    <w:rsid w:val="001B4356"/>
    <w:rsid w:val="001B53A3"/>
    <w:rsid w:val="001C1FC0"/>
    <w:rsid w:val="001C7582"/>
    <w:rsid w:val="001D532B"/>
    <w:rsid w:val="001E05AA"/>
    <w:rsid w:val="001E36EE"/>
    <w:rsid w:val="001F537B"/>
    <w:rsid w:val="00201575"/>
    <w:rsid w:val="002022B3"/>
    <w:rsid w:val="00204DE2"/>
    <w:rsid w:val="0021795F"/>
    <w:rsid w:val="0022723B"/>
    <w:rsid w:val="002318B4"/>
    <w:rsid w:val="00232C45"/>
    <w:rsid w:val="00234D5D"/>
    <w:rsid w:val="00244E03"/>
    <w:rsid w:val="00247534"/>
    <w:rsid w:val="00255A8A"/>
    <w:rsid w:val="00260290"/>
    <w:rsid w:val="00262867"/>
    <w:rsid w:val="00262BC1"/>
    <w:rsid w:val="00291CB4"/>
    <w:rsid w:val="002965FC"/>
    <w:rsid w:val="002A786A"/>
    <w:rsid w:val="002B051D"/>
    <w:rsid w:val="002B0C06"/>
    <w:rsid w:val="002D6725"/>
    <w:rsid w:val="002E1B1C"/>
    <w:rsid w:val="00311097"/>
    <w:rsid w:val="003110A9"/>
    <w:rsid w:val="0031407C"/>
    <w:rsid w:val="003144F0"/>
    <w:rsid w:val="00317A2E"/>
    <w:rsid w:val="00326C97"/>
    <w:rsid w:val="00327340"/>
    <w:rsid w:val="0034043F"/>
    <w:rsid w:val="00341E19"/>
    <w:rsid w:val="003444FB"/>
    <w:rsid w:val="003465AB"/>
    <w:rsid w:val="00362427"/>
    <w:rsid w:val="003850C3"/>
    <w:rsid w:val="003B37A0"/>
    <w:rsid w:val="003B6E1F"/>
    <w:rsid w:val="003C1B09"/>
    <w:rsid w:val="003C3549"/>
    <w:rsid w:val="003D7B60"/>
    <w:rsid w:val="003D7CF5"/>
    <w:rsid w:val="003F29E6"/>
    <w:rsid w:val="00413B2B"/>
    <w:rsid w:val="00415E39"/>
    <w:rsid w:val="004300FE"/>
    <w:rsid w:val="00435091"/>
    <w:rsid w:val="00442D12"/>
    <w:rsid w:val="00442F9C"/>
    <w:rsid w:val="00443A5A"/>
    <w:rsid w:val="00445A25"/>
    <w:rsid w:val="00445E5B"/>
    <w:rsid w:val="0045096B"/>
    <w:rsid w:val="00451730"/>
    <w:rsid w:val="00452F8C"/>
    <w:rsid w:val="00454E8A"/>
    <w:rsid w:val="004615FB"/>
    <w:rsid w:val="00464DBB"/>
    <w:rsid w:val="00470683"/>
    <w:rsid w:val="00472D80"/>
    <w:rsid w:val="0047300B"/>
    <w:rsid w:val="00473520"/>
    <w:rsid w:val="00481159"/>
    <w:rsid w:val="00483E1A"/>
    <w:rsid w:val="004866C6"/>
    <w:rsid w:val="00490675"/>
    <w:rsid w:val="004949B8"/>
    <w:rsid w:val="004977B1"/>
    <w:rsid w:val="004A1C37"/>
    <w:rsid w:val="004C4114"/>
    <w:rsid w:val="004D4DDD"/>
    <w:rsid w:val="004D62C8"/>
    <w:rsid w:val="004E4873"/>
    <w:rsid w:val="004E7761"/>
    <w:rsid w:val="004F2F12"/>
    <w:rsid w:val="004F38F5"/>
    <w:rsid w:val="004F702E"/>
    <w:rsid w:val="004F7B5B"/>
    <w:rsid w:val="0050577E"/>
    <w:rsid w:val="0051272D"/>
    <w:rsid w:val="00523A14"/>
    <w:rsid w:val="00534DDF"/>
    <w:rsid w:val="00535FED"/>
    <w:rsid w:val="00536E7C"/>
    <w:rsid w:val="0054240F"/>
    <w:rsid w:val="005438BE"/>
    <w:rsid w:val="00544D8B"/>
    <w:rsid w:val="00546B66"/>
    <w:rsid w:val="00554E14"/>
    <w:rsid w:val="00557251"/>
    <w:rsid w:val="0056471F"/>
    <w:rsid w:val="00572C43"/>
    <w:rsid w:val="00576604"/>
    <w:rsid w:val="0058218B"/>
    <w:rsid w:val="00592CE3"/>
    <w:rsid w:val="005B2421"/>
    <w:rsid w:val="005B2EA6"/>
    <w:rsid w:val="005C256D"/>
    <w:rsid w:val="005C4E3B"/>
    <w:rsid w:val="005C79AD"/>
    <w:rsid w:val="005E4E47"/>
    <w:rsid w:val="005F0C5E"/>
    <w:rsid w:val="00604047"/>
    <w:rsid w:val="0063090F"/>
    <w:rsid w:val="00632FDA"/>
    <w:rsid w:val="00640184"/>
    <w:rsid w:val="006473DE"/>
    <w:rsid w:val="0065735D"/>
    <w:rsid w:val="00657C64"/>
    <w:rsid w:val="00661F14"/>
    <w:rsid w:val="006A4025"/>
    <w:rsid w:val="006B6400"/>
    <w:rsid w:val="006D2551"/>
    <w:rsid w:val="006D5184"/>
    <w:rsid w:val="006E20F5"/>
    <w:rsid w:val="006E77F7"/>
    <w:rsid w:val="006F6E02"/>
    <w:rsid w:val="00706BD0"/>
    <w:rsid w:val="00713607"/>
    <w:rsid w:val="00713E45"/>
    <w:rsid w:val="00714881"/>
    <w:rsid w:val="0072673D"/>
    <w:rsid w:val="00732026"/>
    <w:rsid w:val="007373BE"/>
    <w:rsid w:val="007411F8"/>
    <w:rsid w:val="00742FCC"/>
    <w:rsid w:val="00743476"/>
    <w:rsid w:val="00750ADC"/>
    <w:rsid w:val="0075754F"/>
    <w:rsid w:val="0076475E"/>
    <w:rsid w:val="00771DCE"/>
    <w:rsid w:val="00774008"/>
    <w:rsid w:val="007877F5"/>
    <w:rsid w:val="00790FBB"/>
    <w:rsid w:val="00791391"/>
    <w:rsid w:val="00793F5D"/>
    <w:rsid w:val="007A5112"/>
    <w:rsid w:val="007A5D22"/>
    <w:rsid w:val="007B220E"/>
    <w:rsid w:val="007B3C1E"/>
    <w:rsid w:val="007B5120"/>
    <w:rsid w:val="007B6B38"/>
    <w:rsid w:val="007C2610"/>
    <w:rsid w:val="007D16E2"/>
    <w:rsid w:val="007D3233"/>
    <w:rsid w:val="007E228C"/>
    <w:rsid w:val="007F0992"/>
    <w:rsid w:val="00802A89"/>
    <w:rsid w:val="008044E4"/>
    <w:rsid w:val="00807BEB"/>
    <w:rsid w:val="00824CEF"/>
    <w:rsid w:val="00835D03"/>
    <w:rsid w:val="00851A89"/>
    <w:rsid w:val="0085659D"/>
    <w:rsid w:val="00862660"/>
    <w:rsid w:val="00870F7F"/>
    <w:rsid w:val="00872C72"/>
    <w:rsid w:val="00883305"/>
    <w:rsid w:val="00890D95"/>
    <w:rsid w:val="00893F9A"/>
    <w:rsid w:val="008941BB"/>
    <w:rsid w:val="008943C9"/>
    <w:rsid w:val="008A0D0B"/>
    <w:rsid w:val="008A26A6"/>
    <w:rsid w:val="008A5D32"/>
    <w:rsid w:val="008A67A1"/>
    <w:rsid w:val="008B1350"/>
    <w:rsid w:val="008B513A"/>
    <w:rsid w:val="008B6C3B"/>
    <w:rsid w:val="008C54D6"/>
    <w:rsid w:val="008D27B7"/>
    <w:rsid w:val="008D314D"/>
    <w:rsid w:val="008F7B81"/>
    <w:rsid w:val="00911D7A"/>
    <w:rsid w:val="0091337A"/>
    <w:rsid w:val="00917D9A"/>
    <w:rsid w:val="00925DFE"/>
    <w:rsid w:val="009334AA"/>
    <w:rsid w:val="00933CDE"/>
    <w:rsid w:val="009415A2"/>
    <w:rsid w:val="00953340"/>
    <w:rsid w:val="00955A7C"/>
    <w:rsid w:val="009616E6"/>
    <w:rsid w:val="009635C5"/>
    <w:rsid w:val="009672DD"/>
    <w:rsid w:val="0098288F"/>
    <w:rsid w:val="00984E53"/>
    <w:rsid w:val="0099794A"/>
    <w:rsid w:val="009A0B5B"/>
    <w:rsid w:val="009A7637"/>
    <w:rsid w:val="009B522B"/>
    <w:rsid w:val="009B6B91"/>
    <w:rsid w:val="009C5B88"/>
    <w:rsid w:val="009D1B08"/>
    <w:rsid w:val="009E04D1"/>
    <w:rsid w:val="009E2EF5"/>
    <w:rsid w:val="009E72F8"/>
    <w:rsid w:val="009E7DDD"/>
    <w:rsid w:val="009F0A37"/>
    <w:rsid w:val="009F7A9E"/>
    <w:rsid w:val="00A03D9C"/>
    <w:rsid w:val="00A30EDB"/>
    <w:rsid w:val="00A41EF5"/>
    <w:rsid w:val="00A420E5"/>
    <w:rsid w:val="00A47764"/>
    <w:rsid w:val="00A506D2"/>
    <w:rsid w:val="00A5137C"/>
    <w:rsid w:val="00A65A20"/>
    <w:rsid w:val="00A73AC0"/>
    <w:rsid w:val="00A90F91"/>
    <w:rsid w:val="00AA094E"/>
    <w:rsid w:val="00AA0CBE"/>
    <w:rsid w:val="00AA2CB9"/>
    <w:rsid w:val="00AD4673"/>
    <w:rsid w:val="00AD4FAF"/>
    <w:rsid w:val="00AE2417"/>
    <w:rsid w:val="00AE5D5B"/>
    <w:rsid w:val="00AF2271"/>
    <w:rsid w:val="00AF2D3B"/>
    <w:rsid w:val="00B00FC2"/>
    <w:rsid w:val="00B01377"/>
    <w:rsid w:val="00B02F81"/>
    <w:rsid w:val="00B03492"/>
    <w:rsid w:val="00B05F3E"/>
    <w:rsid w:val="00B11746"/>
    <w:rsid w:val="00B22903"/>
    <w:rsid w:val="00B22AC4"/>
    <w:rsid w:val="00B25686"/>
    <w:rsid w:val="00B27C6A"/>
    <w:rsid w:val="00B35793"/>
    <w:rsid w:val="00B36FC0"/>
    <w:rsid w:val="00B4218D"/>
    <w:rsid w:val="00B42AAB"/>
    <w:rsid w:val="00B42EF3"/>
    <w:rsid w:val="00B4765C"/>
    <w:rsid w:val="00B508F9"/>
    <w:rsid w:val="00B523B5"/>
    <w:rsid w:val="00B63677"/>
    <w:rsid w:val="00B67483"/>
    <w:rsid w:val="00B76EC3"/>
    <w:rsid w:val="00B777DA"/>
    <w:rsid w:val="00B81B69"/>
    <w:rsid w:val="00B911B7"/>
    <w:rsid w:val="00B9331D"/>
    <w:rsid w:val="00BA1E0E"/>
    <w:rsid w:val="00BB2130"/>
    <w:rsid w:val="00BC02AC"/>
    <w:rsid w:val="00BC4E3D"/>
    <w:rsid w:val="00BD01B6"/>
    <w:rsid w:val="00BD0B16"/>
    <w:rsid w:val="00BD335C"/>
    <w:rsid w:val="00BD4ED1"/>
    <w:rsid w:val="00BE6B73"/>
    <w:rsid w:val="00BF0119"/>
    <w:rsid w:val="00BF541B"/>
    <w:rsid w:val="00C070E3"/>
    <w:rsid w:val="00C13915"/>
    <w:rsid w:val="00C30000"/>
    <w:rsid w:val="00C3104F"/>
    <w:rsid w:val="00C35C02"/>
    <w:rsid w:val="00C41A53"/>
    <w:rsid w:val="00C44045"/>
    <w:rsid w:val="00C47DD9"/>
    <w:rsid w:val="00C5040A"/>
    <w:rsid w:val="00C504D1"/>
    <w:rsid w:val="00C5271D"/>
    <w:rsid w:val="00C615E6"/>
    <w:rsid w:val="00C62E62"/>
    <w:rsid w:val="00C6446F"/>
    <w:rsid w:val="00C72EE6"/>
    <w:rsid w:val="00C73774"/>
    <w:rsid w:val="00C76087"/>
    <w:rsid w:val="00C83B3F"/>
    <w:rsid w:val="00C87171"/>
    <w:rsid w:val="00C956E7"/>
    <w:rsid w:val="00CB46D4"/>
    <w:rsid w:val="00CE2A06"/>
    <w:rsid w:val="00D059D5"/>
    <w:rsid w:val="00D06EC7"/>
    <w:rsid w:val="00D07E68"/>
    <w:rsid w:val="00D166BF"/>
    <w:rsid w:val="00D17B96"/>
    <w:rsid w:val="00D22164"/>
    <w:rsid w:val="00D22D00"/>
    <w:rsid w:val="00D24A64"/>
    <w:rsid w:val="00D36744"/>
    <w:rsid w:val="00D47309"/>
    <w:rsid w:val="00D4792B"/>
    <w:rsid w:val="00D51332"/>
    <w:rsid w:val="00D7357C"/>
    <w:rsid w:val="00D75AF7"/>
    <w:rsid w:val="00D816FA"/>
    <w:rsid w:val="00D856A5"/>
    <w:rsid w:val="00D92359"/>
    <w:rsid w:val="00DC7E37"/>
    <w:rsid w:val="00DD6BE6"/>
    <w:rsid w:val="00DE1210"/>
    <w:rsid w:val="00DE48D9"/>
    <w:rsid w:val="00DE7036"/>
    <w:rsid w:val="00DF136C"/>
    <w:rsid w:val="00DF71C6"/>
    <w:rsid w:val="00DF7F1E"/>
    <w:rsid w:val="00E05266"/>
    <w:rsid w:val="00E10C53"/>
    <w:rsid w:val="00E15791"/>
    <w:rsid w:val="00E216B5"/>
    <w:rsid w:val="00E24A1A"/>
    <w:rsid w:val="00E27ED0"/>
    <w:rsid w:val="00E348F2"/>
    <w:rsid w:val="00E42717"/>
    <w:rsid w:val="00E45745"/>
    <w:rsid w:val="00E57E71"/>
    <w:rsid w:val="00E64550"/>
    <w:rsid w:val="00E71939"/>
    <w:rsid w:val="00E76AF2"/>
    <w:rsid w:val="00E8009C"/>
    <w:rsid w:val="00E81CE7"/>
    <w:rsid w:val="00E83973"/>
    <w:rsid w:val="00E903B7"/>
    <w:rsid w:val="00E94142"/>
    <w:rsid w:val="00E979FD"/>
    <w:rsid w:val="00EA05D1"/>
    <w:rsid w:val="00EA1A44"/>
    <w:rsid w:val="00EA68B1"/>
    <w:rsid w:val="00EA68D7"/>
    <w:rsid w:val="00EA6BB7"/>
    <w:rsid w:val="00EA7BC9"/>
    <w:rsid w:val="00EB0AF4"/>
    <w:rsid w:val="00EB0F9B"/>
    <w:rsid w:val="00EB51A3"/>
    <w:rsid w:val="00EC35EF"/>
    <w:rsid w:val="00EC4FA5"/>
    <w:rsid w:val="00EE049B"/>
    <w:rsid w:val="00EE1C7C"/>
    <w:rsid w:val="00EE25B8"/>
    <w:rsid w:val="00EF14F8"/>
    <w:rsid w:val="00EF153F"/>
    <w:rsid w:val="00EF4AE0"/>
    <w:rsid w:val="00EF7A84"/>
    <w:rsid w:val="00F20131"/>
    <w:rsid w:val="00F21C3B"/>
    <w:rsid w:val="00F27EDE"/>
    <w:rsid w:val="00F44BB9"/>
    <w:rsid w:val="00F4766A"/>
    <w:rsid w:val="00F50089"/>
    <w:rsid w:val="00F510CB"/>
    <w:rsid w:val="00F568FE"/>
    <w:rsid w:val="00F62B88"/>
    <w:rsid w:val="00F64010"/>
    <w:rsid w:val="00F67693"/>
    <w:rsid w:val="00F67BD5"/>
    <w:rsid w:val="00F7251F"/>
    <w:rsid w:val="00F74528"/>
    <w:rsid w:val="00F80F54"/>
    <w:rsid w:val="00F8560F"/>
    <w:rsid w:val="00F87B84"/>
    <w:rsid w:val="00F92972"/>
    <w:rsid w:val="00F94999"/>
    <w:rsid w:val="00F96960"/>
    <w:rsid w:val="00FA261C"/>
    <w:rsid w:val="00FA66A2"/>
    <w:rsid w:val="00FB47F7"/>
    <w:rsid w:val="00FB6216"/>
    <w:rsid w:val="00FB7BBD"/>
    <w:rsid w:val="00FC0FFC"/>
    <w:rsid w:val="00FC2507"/>
    <w:rsid w:val="00FC48A8"/>
    <w:rsid w:val="00FD4043"/>
    <w:rsid w:val="00FE0D6D"/>
    <w:rsid w:val="00FE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F5"/>
  </w:style>
  <w:style w:type="paragraph" w:styleId="Heading1">
    <w:name w:val="heading 1"/>
    <w:basedOn w:val="Normal"/>
    <w:next w:val="Normal"/>
    <w:link w:val="Heading1Char"/>
    <w:uiPriority w:val="9"/>
    <w:qFormat/>
    <w:rsid w:val="006E20F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E20F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0F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E20F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E20F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E20F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E20F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E20F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E20F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93"/>
  </w:style>
  <w:style w:type="paragraph" w:styleId="Footer">
    <w:name w:val="footer"/>
    <w:basedOn w:val="Normal"/>
    <w:link w:val="FooterChar"/>
    <w:uiPriority w:val="99"/>
    <w:unhideWhenUsed/>
    <w:rsid w:val="00F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93"/>
  </w:style>
  <w:style w:type="paragraph" w:styleId="BalloonText">
    <w:name w:val="Balloon Text"/>
    <w:basedOn w:val="Normal"/>
    <w:link w:val="BalloonTextChar"/>
    <w:uiPriority w:val="99"/>
    <w:semiHidden/>
    <w:unhideWhenUsed/>
    <w:rsid w:val="00F6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93"/>
    <w:rPr>
      <w:rFonts w:ascii="Tahoma" w:hAnsi="Tahoma" w:cs="Tahoma"/>
      <w:sz w:val="16"/>
      <w:szCs w:val="16"/>
    </w:rPr>
  </w:style>
  <w:style w:type="character" w:customStyle="1" w:styleId="Heading1Char">
    <w:name w:val="Heading 1 Char"/>
    <w:basedOn w:val="DefaultParagraphFont"/>
    <w:link w:val="Heading1"/>
    <w:uiPriority w:val="9"/>
    <w:rsid w:val="006E20F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E20F5"/>
    <w:rPr>
      <w:rFonts w:asciiTheme="majorHAnsi" w:eastAsiaTheme="majorEastAsia" w:hAnsiTheme="majorHAnsi" w:cstheme="majorBidi"/>
      <w:b/>
      <w:bCs/>
      <w:i/>
      <w:iCs/>
      <w:sz w:val="28"/>
      <w:szCs w:val="28"/>
    </w:rPr>
  </w:style>
  <w:style w:type="table" w:styleId="TableGrid">
    <w:name w:val="Table Grid"/>
    <w:basedOn w:val="TableNormal"/>
    <w:uiPriority w:val="59"/>
    <w:rsid w:val="00F67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E20F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E20F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E20F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E20F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E20F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E20F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E20F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E20F5"/>
    <w:rPr>
      <w:b/>
      <w:bCs/>
      <w:sz w:val="18"/>
      <w:szCs w:val="18"/>
    </w:rPr>
  </w:style>
  <w:style w:type="paragraph" w:styleId="Title">
    <w:name w:val="Title"/>
    <w:basedOn w:val="Normal"/>
    <w:next w:val="Normal"/>
    <w:link w:val="TitleChar"/>
    <w:uiPriority w:val="10"/>
    <w:qFormat/>
    <w:rsid w:val="006E20F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E20F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E20F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E20F5"/>
    <w:rPr>
      <w:i/>
      <w:iCs/>
      <w:color w:val="808080" w:themeColor="text1" w:themeTint="7F"/>
      <w:spacing w:val="10"/>
      <w:sz w:val="24"/>
      <w:szCs w:val="24"/>
    </w:rPr>
  </w:style>
  <w:style w:type="character" w:styleId="Strong">
    <w:name w:val="Strong"/>
    <w:basedOn w:val="DefaultParagraphFont"/>
    <w:uiPriority w:val="22"/>
    <w:qFormat/>
    <w:rsid w:val="006E20F5"/>
    <w:rPr>
      <w:b/>
      <w:bCs/>
      <w:spacing w:val="0"/>
    </w:rPr>
  </w:style>
  <w:style w:type="character" w:styleId="Emphasis">
    <w:name w:val="Emphasis"/>
    <w:uiPriority w:val="20"/>
    <w:qFormat/>
    <w:rsid w:val="006E20F5"/>
    <w:rPr>
      <w:b/>
      <w:bCs/>
      <w:i/>
      <w:iCs/>
      <w:color w:val="auto"/>
    </w:rPr>
  </w:style>
  <w:style w:type="paragraph" w:styleId="NoSpacing">
    <w:name w:val="No Spacing"/>
    <w:basedOn w:val="Normal"/>
    <w:uiPriority w:val="1"/>
    <w:qFormat/>
    <w:rsid w:val="006E20F5"/>
    <w:pPr>
      <w:spacing w:after="0" w:line="240" w:lineRule="auto"/>
      <w:ind w:firstLine="0"/>
    </w:pPr>
  </w:style>
  <w:style w:type="paragraph" w:styleId="ListParagraph">
    <w:name w:val="List Paragraph"/>
    <w:basedOn w:val="Normal"/>
    <w:uiPriority w:val="34"/>
    <w:qFormat/>
    <w:rsid w:val="006E20F5"/>
    <w:pPr>
      <w:ind w:left="720"/>
      <w:contextualSpacing/>
    </w:pPr>
  </w:style>
  <w:style w:type="paragraph" w:styleId="Quote">
    <w:name w:val="Quote"/>
    <w:basedOn w:val="Normal"/>
    <w:next w:val="Normal"/>
    <w:link w:val="QuoteChar"/>
    <w:uiPriority w:val="29"/>
    <w:qFormat/>
    <w:rsid w:val="006E20F5"/>
    <w:rPr>
      <w:color w:val="5A5A5A" w:themeColor="text1" w:themeTint="A5"/>
    </w:rPr>
  </w:style>
  <w:style w:type="character" w:customStyle="1" w:styleId="QuoteChar">
    <w:name w:val="Quote Char"/>
    <w:basedOn w:val="DefaultParagraphFont"/>
    <w:link w:val="Quote"/>
    <w:uiPriority w:val="29"/>
    <w:rsid w:val="006E20F5"/>
    <w:rPr>
      <w:color w:val="5A5A5A" w:themeColor="text1" w:themeTint="A5"/>
    </w:rPr>
  </w:style>
  <w:style w:type="paragraph" w:styleId="IntenseQuote">
    <w:name w:val="Intense Quote"/>
    <w:basedOn w:val="Normal"/>
    <w:next w:val="Normal"/>
    <w:link w:val="IntenseQuoteChar"/>
    <w:uiPriority w:val="30"/>
    <w:qFormat/>
    <w:rsid w:val="006E20F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E20F5"/>
    <w:rPr>
      <w:rFonts w:asciiTheme="majorHAnsi" w:eastAsiaTheme="majorEastAsia" w:hAnsiTheme="majorHAnsi" w:cstheme="majorBidi"/>
      <w:i/>
      <w:iCs/>
      <w:sz w:val="20"/>
      <w:szCs w:val="20"/>
    </w:rPr>
  </w:style>
  <w:style w:type="character" w:styleId="SubtleEmphasis">
    <w:name w:val="Subtle Emphasis"/>
    <w:uiPriority w:val="19"/>
    <w:qFormat/>
    <w:rsid w:val="006E20F5"/>
    <w:rPr>
      <w:i/>
      <w:iCs/>
      <w:color w:val="5A5A5A" w:themeColor="text1" w:themeTint="A5"/>
    </w:rPr>
  </w:style>
  <w:style w:type="character" w:styleId="IntenseEmphasis">
    <w:name w:val="Intense Emphasis"/>
    <w:uiPriority w:val="21"/>
    <w:qFormat/>
    <w:rsid w:val="006E20F5"/>
    <w:rPr>
      <w:b/>
      <w:bCs/>
      <w:i/>
      <w:iCs/>
      <w:color w:val="auto"/>
      <w:u w:val="single"/>
    </w:rPr>
  </w:style>
  <w:style w:type="character" w:styleId="SubtleReference">
    <w:name w:val="Subtle Reference"/>
    <w:uiPriority w:val="31"/>
    <w:qFormat/>
    <w:rsid w:val="006E20F5"/>
    <w:rPr>
      <w:smallCaps/>
    </w:rPr>
  </w:style>
  <w:style w:type="character" w:styleId="IntenseReference">
    <w:name w:val="Intense Reference"/>
    <w:uiPriority w:val="32"/>
    <w:qFormat/>
    <w:rsid w:val="006E20F5"/>
    <w:rPr>
      <w:b/>
      <w:bCs/>
      <w:smallCaps/>
      <w:color w:val="auto"/>
    </w:rPr>
  </w:style>
  <w:style w:type="character" w:styleId="BookTitle">
    <w:name w:val="Book Title"/>
    <w:uiPriority w:val="33"/>
    <w:qFormat/>
    <w:rsid w:val="006E20F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E20F5"/>
    <w:pPr>
      <w:outlineLvl w:val="9"/>
    </w:pPr>
    <w:rPr>
      <w:lang w:bidi="en-US"/>
    </w:rPr>
  </w:style>
  <w:style w:type="paragraph" w:customStyle="1" w:styleId="APANormal">
    <w:name w:val="APA Normal"/>
    <w:basedOn w:val="Normal"/>
    <w:link w:val="APANormalChar"/>
    <w:qFormat/>
    <w:rsid w:val="006E20F5"/>
    <w:rPr>
      <w:rFonts w:ascii="Times New Roman" w:hAnsi="Times New Roman" w:cs="Times New Roman"/>
      <w:sz w:val="24"/>
      <w:szCs w:val="24"/>
    </w:rPr>
  </w:style>
  <w:style w:type="paragraph" w:customStyle="1" w:styleId="APATitle">
    <w:name w:val="APA Title"/>
    <w:basedOn w:val="Title"/>
    <w:link w:val="APATitleChar"/>
    <w:qFormat/>
    <w:rsid w:val="006E20F5"/>
    <w:rPr>
      <w:i w:val="0"/>
    </w:rPr>
  </w:style>
  <w:style w:type="character" w:customStyle="1" w:styleId="APANormalChar">
    <w:name w:val="APA Normal Char"/>
    <w:basedOn w:val="DefaultParagraphFont"/>
    <w:link w:val="APANormal"/>
    <w:rsid w:val="006E20F5"/>
    <w:rPr>
      <w:rFonts w:ascii="Times New Roman" w:hAnsi="Times New Roman" w:cs="Times New Roman"/>
      <w:sz w:val="24"/>
      <w:szCs w:val="24"/>
    </w:rPr>
  </w:style>
  <w:style w:type="paragraph" w:customStyle="1" w:styleId="APAHeading1">
    <w:name w:val="APA Heading 1"/>
    <w:basedOn w:val="Heading2"/>
    <w:link w:val="APAHeading1Char"/>
    <w:qFormat/>
    <w:rsid w:val="006E20F5"/>
    <w:pPr>
      <w:jc w:val="center"/>
    </w:pPr>
    <w:rPr>
      <w:rFonts w:ascii="Times New Roman" w:hAnsi="Times New Roman" w:cs="Times New Roman"/>
      <w:b w:val="0"/>
      <w:i w:val="0"/>
      <w:sz w:val="24"/>
      <w:szCs w:val="24"/>
    </w:rPr>
  </w:style>
  <w:style w:type="character" w:customStyle="1" w:styleId="APATitleChar">
    <w:name w:val="APA Title Char"/>
    <w:basedOn w:val="TitleChar"/>
    <w:link w:val="APATitle"/>
    <w:rsid w:val="006E20F5"/>
    <w:rPr>
      <w:rFonts w:asciiTheme="majorHAnsi" w:eastAsiaTheme="majorEastAsia" w:hAnsiTheme="majorHAnsi" w:cstheme="majorBidi"/>
      <w:b/>
      <w:bCs/>
      <w:i w:val="0"/>
      <w:iCs/>
      <w:spacing w:val="10"/>
      <w:sz w:val="60"/>
      <w:szCs w:val="60"/>
    </w:rPr>
  </w:style>
  <w:style w:type="character" w:styleId="CommentReference">
    <w:name w:val="annotation reference"/>
    <w:basedOn w:val="DefaultParagraphFont"/>
    <w:uiPriority w:val="99"/>
    <w:semiHidden/>
    <w:unhideWhenUsed/>
    <w:rsid w:val="00BB2130"/>
    <w:rPr>
      <w:sz w:val="16"/>
      <w:szCs w:val="16"/>
    </w:rPr>
  </w:style>
  <w:style w:type="character" w:customStyle="1" w:styleId="APAHeading1Char">
    <w:name w:val="APA Heading 1 Char"/>
    <w:basedOn w:val="Heading2Char"/>
    <w:link w:val="APAHeading1"/>
    <w:rsid w:val="006E20F5"/>
    <w:rPr>
      <w:rFonts w:ascii="Times New Roman" w:eastAsiaTheme="majorEastAsia" w:hAnsi="Times New Roman" w:cs="Times New Roman"/>
      <w:b w:val="0"/>
      <w:bCs/>
      <w:i w:val="0"/>
      <w:iCs/>
      <w:sz w:val="24"/>
      <w:szCs w:val="24"/>
    </w:rPr>
  </w:style>
  <w:style w:type="paragraph" w:styleId="CommentText">
    <w:name w:val="annotation text"/>
    <w:basedOn w:val="Normal"/>
    <w:link w:val="CommentTextChar"/>
    <w:uiPriority w:val="99"/>
    <w:semiHidden/>
    <w:unhideWhenUsed/>
    <w:rsid w:val="00BB2130"/>
    <w:pPr>
      <w:spacing w:line="240" w:lineRule="auto"/>
    </w:pPr>
    <w:rPr>
      <w:sz w:val="20"/>
      <w:szCs w:val="20"/>
    </w:rPr>
  </w:style>
  <w:style w:type="character" w:customStyle="1" w:styleId="CommentTextChar">
    <w:name w:val="Comment Text Char"/>
    <w:basedOn w:val="DefaultParagraphFont"/>
    <w:link w:val="CommentText"/>
    <w:uiPriority w:val="99"/>
    <w:semiHidden/>
    <w:rsid w:val="00BB2130"/>
    <w:rPr>
      <w:sz w:val="20"/>
      <w:szCs w:val="20"/>
    </w:rPr>
  </w:style>
  <w:style w:type="paragraph" w:styleId="CommentSubject">
    <w:name w:val="annotation subject"/>
    <w:basedOn w:val="CommentText"/>
    <w:next w:val="CommentText"/>
    <w:link w:val="CommentSubjectChar"/>
    <w:uiPriority w:val="99"/>
    <w:semiHidden/>
    <w:unhideWhenUsed/>
    <w:rsid w:val="00BB2130"/>
    <w:rPr>
      <w:b/>
      <w:bCs/>
    </w:rPr>
  </w:style>
  <w:style w:type="character" w:customStyle="1" w:styleId="CommentSubjectChar">
    <w:name w:val="Comment Subject Char"/>
    <w:basedOn w:val="CommentTextChar"/>
    <w:link w:val="CommentSubject"/>
    <w:uiPriority w:val="99"/>
    <w:semiHidden/>
    <w:rsid w:val="00BB2130"/>
    <w:rPr>
      <w:b/>
      <w:bCs/>
      <w:sz w:val="20"/>
      <w:szCs w:val="20"/>
    </w:rPr>
  </w:style>
  <w:style w:type="paragraph" w:customStyle="1" w:styleId="APACaption">
    <w:name w:val="APA Caption"/>
    <w:basedOn w:val="Normal"/>
    <w:link w:val="APACaptionChar"/>
    <w:qFormat/>
    <w:rsid w:val="001A0102"/>
    <w:rPr>
      <w:rFonts w:ascii="Times New Roman" w:hAnsi="Times New Roman" w:cs="Times New Roman"/>
      <w:b/>
      <w:sz w:val="18"/>
      <w:szCs w:val="18"/>
    </w:rPr>
  </w:style>
  <w:style w:type="paragraph" w:styleId="Bibliography">
    <w:name w:val="Bibliography"/>
    <w:basedOn w:val="Normal"/>
    <w:next w:val="Normal"/>
    <w:uiPriority w:val="37"/>
    <w:unhideWhenUsed/>
    <w:rsid w:val="00FA66A2"/>
  </w:style>
  <w:style w:type="character" w:customStyle="1" w:styleId="APACaptionChar">
    <w:name w:val="APA Caption Char"/>
    <w:basedOn w:val="DefaultParagraphFont"/>
    <w:link w:val="APACaption"/>
    <w:rsid w:val="001A0102"/>
    <w:rPr>
      <w:rFonts w:ascii="Times New Roman" w:hAnsi="Times New Roman" w:cs="Times New Roman"/>
      <w:b/>
      <w:sz w:val="18"/>
      <w:szCs w:val="18"/>
    </w:rPr>
  </w:style>
  <w:style w:type="paragraph" w:customStyle="1" w:styleId="APAReferenceHeading">
    <w:name w:val="APA Reference Heading"/>
    <w:basedOn w:val="APANormal"/>
    <w:link w:val="APAReferenceHeadingChar"/>
    <w:qFormat/>
    <w:rsid w:val="00FA66A2"/>
    <w:pPr>
      <w:ind w:firstLine="0"/>
    </w:pPr>
  </w:style>
  <w:style w:type="character" w:customStyle="1" w:styleId="APAReferenceHeadingChar">
    <w:name w:val="APA Reference Heading Char"/>
    <w:basedOn w:val="APANormalChar"/>
    <w:link w:val="APAReferenceHeading"/>
    <w:rsid w:val="00FA66A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FED"/>
    <w:rPr>
      <w:rFonts w:ascii="Courier New" w:eastAsia="Times New Roman" w:hAnsi="Courier New" w:cs="Courier New"/>
      <w:sz w:val="20"/>
      <w:szCs w:val="20"/>
    </w:rPr>
  </w:style>
  <w:style w:type="character" w:styleId="Hyperlink">
    <w:name w:val="Hyperlink"/>
    <w:basedOn w:val="DefaultParagraphFont"/>
    <w:uiPriority w:val="99"/>
    <w:unhideWhenUsed/>
    <w:rsid w:val="00F20131"/>
    <w:rPr>
      <w:color w:val="0000FF" w:themeColor="hyperlink"/>
      <w:u w:val="single"/>
    </w:rPr>
  </w:style>
  <w:style w:type="character" w:customStyle="1" w:styleId="apple-converted-space">
    <w:name w:val="apple-converted-space"/>
    <w:basedOn w:val="DefaultParagraphFont"/>
    <w:rsid w:val="00F20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F5"/>
  </w:style>
  <w:style w:type="paragraph" w:styleId="Heading1">
    <w:name w:val="heading 1"/>
    <w:basedOn w:val="Normal"/>
    <w:next w:val="Normal"/>
    <w:link w:val="Heading1Char"/>
    <w:uiPriority w:val="9"/>
    <w:qFormat/>
    <w:rsid w:val="006E20F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E20F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0F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E20F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E20F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E20F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E20F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E20F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E20F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93"/>
  </w:style>
  <w:style w:type="paragraph" w:styleId="Footer">
    <w:name w:val="footer"/>
    <w:basedOn w:val="Normal"/>
    <w:link w:val="FooterChar"/>
    <w:uiPriority w:val="99"/>
    <w:unhideWhenUsed/>
    <w:rsid w:val="00F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93"/>
  </w:style>
  <w:style w:type="paragraph" w:styleId="BalloonText">
    <w:name w:val="Balloon Text"/>
    <w:basedOn w:val="Normal"/>
    <w:link w:val="BalloonTextChar"/>
    <w:uiPriority w:val="99"/>
    <w:semiHidden/>
    <w:unhideWhenUsed/>
    <w:rsid w:val="00F6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93"/>
    <w:rPr>
      <w:rFonts w:ascii="Tahoma" w:hAnsi="Tahoma" w:cs="Tahoma"/>
      <w:sz w:val="16"/>
      <w:szCs w:val="16"/>
    </w:rPr>
  </w:style>
  <w:style w:type="character" w:customStyle="1" w:styleId="Heading1Char">
    <w:name w:val="Heading 1 Char"/>
    <w:basedOn w:val="DefaultParagraphFont"/>
    <w:link w:val="Heading1"/>
    <w:uiPriority w:val="9"/>
    <w:rsid w:val="006E20F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E20F5"/>
    <w:rPr>
      <w:rFonts w:asciiTheme="majorHAnsi" w:eastAsiaTheme="majorEastAsia" w:hAnsiTheme="majorHAnsi" w:cstheme="majorBidi"/>
      <w:b/>
      <w:bCs/>
      <w:i/>
      <w:iCs/>
      <w:sz w:val="28"/>
      <w:szCs w:val="28"/>
    </w:rPr>
  </w:style>
  <w:style w:type="table" w:styleId="TableGrid">
    <w:name w:val="Table Grid"/>
    <w:basedOn w:val="TableNormal"/>
    <w:uiPriority w:val="59"/>
    <w:rsid w:val="00F67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E20F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E20F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E20F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E20F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E20F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E20F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E20F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E20F5"/>
    <w:rPr>
      <w:b/>
      <w:bCs/>
      <w:sz w:val="18"/>
      <w:szCs w:val="18"/>
    </w:rPr>
  </w:style>
  <w:style w:type="paragraph" w:styleId="Title">
    <w:name w:val="Title"/>
    <w:basedOn w:val="Normal"/>
    <w:next w:val="Normal"/>
    <w:link w:val="TitleChar"/>
    <w:uiPriority w:val="10"/>
    <w:qFormat/>
    <w:rsid w:val="006E20F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E20F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E20F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E20F5"/>
    <w:rPr>
      <w:i/>
      <w:iCs/>
      <w:color w:val="808080" w:themeColor="text1" w:themeTint="7F"/>
      <w:spacing w:val="10"/>
      <w:sz w:val="24"/>
      <w:szCs w:val="24"/>
    </w:rPr>
  </w:style>
  <w:style w:type="character" w:styleId="Strong">
    <w:name w:val="Strong"/>
    <w:basedOn w:val="DefaultParagraphFont"/>
    <w:uiPriority w:val="22"/>
    <w:qFormat/>
    <w:rsid w:val="006E20F5"/>
    <w:rPr>
      <w:b/>
      <w:bCs/>
      <w:spacing w:val="0"/>
    </w:rPr>
  </w:style>
  <w:style w:type="character" w:styleId="Emphasis">
    <w:name w:val="Emphasis"/>
    <w:uiPriority w:val="20"/>
    <w:qFormat/>
    <w:rsid w:val="006E20F5"/>
    <w:rPr>
      <w:b/>
      <w:bCs/>
      <w:i/>
      <w:iCs/>
      <w:color w:val="auto"/>
    </w:rPr>
  </w:style>
  <w:style w:type="paragraph" w:styleId="NoSpacing">
    <w:name w:val="No Spacing"/>
    <w:basedOn w:val="Normal"/>
    <w:uiPriority w:val="1"/>
    <w:qFormat/>
    <w:rsid w:val="006E20F5"/>
    <w:pPr>
      <w:spacing w:after="0" w:line="240" w:lineRule="auto"/>
      <w:ind w:firstLine="0"/>
    </w:pPr>
  </w:style>
  <w:style w:type="paragraph" w:styleId="ListParagraph">
    <w:name w:val="List Paragraph"/>
    <w:basedOn w:val="Normal"/>
    <w:uiPriority w:val="34"/>
    <w:qFormat/>
    <w:rsid w:val="006E20F5"/>
    <w:pPr>
      <w:ind w:left="720"/>
      <w:contextualSpacing/>
    </w:pPr>
  </w:style>
  <w:style w:type="paragraph" w:styleId="Quote">
    <w:name w:val="Quote"/>
    <w:basedOn w:val="Normal"/>
    <w:next w:val="Normal"/>
    <w:link w:val="QuoteChar"/>
    <w:uiPriority w:val="29"/>
    <w:qFormat/>
    <w:rsid w:val="006E20F5"/>
    <w:rPr>
      <w:color w:val="5A5A5A" w:themeColor="text1" w:themeTint="A5"/>
    </w:rPr>
  </w:style>
  <w:style w:type="character" w:customStyle="1" w:styleId="QuoteChar">
    <w:name w:val="Quote Char"/>
    <w:basedOn w:val="DefaultParagraphFont"/>
    <w:link w:val="Quote"/>
    <w:uiPriority w:val="29"/>
    <w:rsid w:val="006E20F5"/>
    <w:rPr>
      <w:color w:val="5A5A5A" w:themeColor="text1" w:themeTint="A5"/>
    </w:rPr>
  </w:style>
  <w:style w:type="paragraph" w:styleId="IntenseQuote">
    <w:name w:val="Intense Quote"/>
    <w:basedOn w:val="Normal"/>
    <w:next w:val="Normal"/>
    <w:link w:val="IntenseQuoteChar"/>
    <w:uiPriority w:val="30"/>
    <w:qFormat/>
    <w:rsid w:val="006E20F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E20F5"/>
    <w:rPr>
      <w:rFonts w:asciiTheme="majorHAnsi" w:eastAsiaTheme="majorEastAsia" w:hAnsiTheme="majorHAnsi" w:cstheme="majorBidi"/>
      <w:i/>
      <w:iCs/>
      <w:sz w:val="20"/>
      <w:szCs w:val="20"/>
    </w:rPr>
  </w:style>
  <w:style w:type="character" w:styleId="SubtleEmphasis">
    <w:name w:val="Subtle Emphasis"/>
    <w:uiPriority w:val="19"/>
    <w:qFormat/>
    <w:rsid w:val="006E20F5"/>
    <w:rPr>
      <w:i/>
      <w:iCs/>
      <w:color w:val="5A5A5A" w:themeColor="text1" w:themeTint="A5"/>
    </w:rPr>
  </w:style>
  <w:style w:type="character" w:styleId="IntenseEmphasis">
    <w:name w:val="Intense Emphasis"/>
    <w:uiPriority w:val="21"/>
    <w:qFormat/>
    <w:rsid w:val="006E20F5"/>
    <w:rPr>
      <w:b/>
      <w:bCs/>
      <w:i/>
      <w:iCs/>
      <w:color w:val="auto"/>
      <w:u w:val="single"/>
    </w:rPr>
  </w:style>
  <w:style w:type="character" w:styleId="SubtleReference">
    <w:name w:val="Subtle Reference"/>
    <w:uiPriority w:val="31"/>
    <w:qFormat/>
    <w:rsid w:val="006E20F5"/>
    <w:rPr>
      <w:smallCaps/>
    </w:rPr>
  </w:style>
  <w:style w:type="character" w:styleId="IntenseReference">
    <w:name w:val="Intense Reference"/>
    <w:uiPriority w:val="32"/>
    <w:qFormat/>
    <w:rsid w:val="006E20F5"/>
    <w:rPr>
      <w:b/>
      <w:bCs/>
      <w:smallCaps/>
      <w:color w:val="auto"/>
    </w:rPr>
  </w:style>
  <w:style w:type="character" w:styleId="BookTitle">
    <w:name w:val="Book Title"/>
    <w:uiPriority w:val="33"/>
    <w:qFormat/>
    <w:rsid w:val="006E20F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E20F5"/>
    <w:pPr>
      <w:outlineLvl w:val="9"/>
    </w:pPr>
    <w:rPr>
      <w:lang w:bidi="en-US"/>
    </w:rPr>
  </w:style>
  <w:style w:type="paragraph" w:customStyle="1" w:styleId="APANormal">
    <w:name w:val="APA Normal"/>
    <w:basedOn w:val="Normal"/>
    <w:link w:val="APANormalChar"/>
    <w:qFormat/>
    <w:rsid w:val="006E20F5"/>
    <w:rPr>
      <w:rFonts w:ascii="Times New Roman" w:hAnsi="Times New Roman" w:cs="Times New Roman"/>
      <w:sz w:val="24"/>
      <w:szCs w:val="24"/>
    </w:rPr>
  </w:style>
  <w:style w:type="paragraph" w:customStyle="1" w:styleId="APATitle">
    <w:name w:val="APA Title"/>
    <w:basedOn w:val="Title"/>
    <w:link w:val="APATitleChar"/>
    <w:qFormat/>
    <w:rsid w:val="006E20F5"/>
    <w:rPr>
      <w:i w:val="0"/>
    </w:rPr>
  </w:style>
  <w:style w:type="character" w:customStyle="1" w:styleId="APANormalChar">
    <w:name w:val="APA Normal Char"/>
    <w:basedOn w:val="DefaultParagraphFont"/>
    <w:link w:val="APANormal"/>
    <w:rsid w:val="006E20F5"/>
    <w:rPr>
      <w:rFonts w:ascii="Times New Roman" w:hAnsi="Times New Roman" w:cs="Times New Roman"/>
      <w:sz w:val="24"/>
      <w:szCs w:val="24"/>
    </w:rPr>
  </w:style>
  <w:style w:type="paragraph" w:customStyle="1" w:styleId="APAHeading1">
    <w:name w:val="APA Heading 1"/>
    <w:basedOn w:val="Heading2"/>
    <w:link w:val="APAHeading1Char"/>
    <w:qFormat/>
    <w:rsid w:val="006E20F5"/>
    <w:pPr>
      <w:jc w:val="center"/>
    </w:pPr>
    <w:rPr>
      <w:rFonts w:ascii="Times New Roman" w:hAnsi="Times New Roman" w:cs="Times New Roman"/>
      <w:b w:val="0"/>
      <w:i w:val="0"/>
      <w:sz w:val="24"/>
      <w:szCs w:val="24"/>
    </w:rPr>
  </w:style>
  <w:style w:type="character" w:customStyle="1" w:styleId="APATitleChar">
    <w:name w:val="APA Title Char"/>
    <w:basedOn w:val="TitleChar"/>
    <w:link w:val="APATitle"/>
    <w:rsid w:val="006E20F5"/>
    <w:rPr>
      <w:rFonts w:asciiTheme="majorHAnsi" w:eastAsiaTheme="majorEastAsia" w:hAnsiTheme="majorHAnsi" w:cstheme="majorBidi"/>
      <w:b/>
      <w:bCs/>
      <w:i w:val="0"/>
      <w:iCs/>
      <w:spacing w:val="10"/>
      <w:sz w:val="60"/>
      <w:szCs w:val="60"/>
    </w:rPr>
  </w:style>
  <w:style w:type="character" w:styleId="CommentReference">
    <w:name w:val="annotation reference"/>
    <w:basedOn w:val="DefaultParagraphFont"/>
    <w:uiPriority w:val="99"/>
    <w:semiHidden/>
    <w:unhideWhenUsed/>
    <w:rsid w:val="00BB2130"/>
    <w:rPr>
      <w:sz w:val="16"/>
      <w:szCs w:val="16"/>
    </w:rPr>
  </w:style>
  <w:style w:type="character" w:customStyle="1" w:styleId="APAHeading1Char">
    <w:name w:val="APA Heading 1 Char"/>
    <w:basedOn w:val="Heading2Char"/>
    <w:link w:val="APAHeading1"/>
    <w:rsid w:val="006E20F5"/>
    <w:rPr>
      <w:rFonts w:ascii="Times New Roman" w:eastAsiaTheme="majorEastAsia" w:hAnsi="Times New Roman" w:cs="Times New Roman"/>
      <w:b w:val="0"/>
      <w:bCs/>
      <w:i w:val="0"/>
      <w:iCs/>
      <w:sz w:val="24"/>
      <w:szCs w:val="24"/>
    </w:rPr>
  </w:style>
  <w:style w:type="paragraph" w:styleId="CommentText">
    <w:name w:val="annotation text"/>
    <w:basedOn w:val="Normal"/>
    <w:link w:val="CommentTextChar"/>
    <w:uiPriority w:val="99"/>
    <w:semiHidden/>
    <w:unhideWhenUsed/>
    <w:rsid w:val="00BB2130"/>
    <w:pPr>
      <w:spacing w:line="240" w:lineRule="auto"/>
    </w:pPr>
    <w:rPr>
      <w:sz w:val="20"/>
      <w:szCs w:val="20"/>
    </w:rPr>
  </w:style>
  <w:style w:type="character" w:customStyle="1" w:styleId="CommentTextChar">
    <w:name w:val="Comment Text Char"/>
    <w:basedOn w:val="DefaultParagraphFont"/>
    <w:link w:val="CommentText"/>
    <w:uiPriority w:val="99"/>
    <w:semiHidden/>
    <w:rsid w:val="00BB2130"/>
    <w:rPr>
      <w:sz w:val="20"/>
      <w:szCs w:val="20"/>
    </w:rPr>
  </w:style>
  <w:style w:type="paragraph" w:styleId="CommentSubject">
    <w:name w:val="annotation subject"/>
    <w:basedOn w:val="CommentText"/>
    <w:next w:val="CommentText"/>
    <w:link w:val="CommentSubjectChar"/>
    <w:uiPriority w:val="99"/>
    <w:semiHidden/>
    <w:unhideWhenUsed/>
    <w:rsid w:val="00BB2130"/>
    <w:rPr>
      <w:b/>
      <w:bCs/>
    </w:rPr>
  </w:style>
  <w:style w:type="character" w:customStyle="1" w:styleId="CommentSubjectChar">
    <w:name w:val="Comment Subject Char"/>
    <w:basedOn w:val="CommentTextChar"/>
    <w:link w:val="CommentSubject"/>
    <w:uiPriority w:val="99"/>
    <w:semiHidden/>
    <w:rsid w:val="00BB2130"/>
    <w:rPr>
      <w:b/>
      <w:bCs/>
      <w:sz w:val="20"/>
      <w:szCs w:val="20"/>
    </w:rPr>
  </w:style>
  <w:style w:type="paragraph" w:customStyle="1" w:styleId="APACaption">
    <w:name w:val="APA Caption"/>
    <w:basedOn w:val="Normal"/>
    <w:link w:val="APACaptionChar"/>
    <w:qFormat/>
    <w:rsid w:val="001A0102"/>
    <w:rPr>
      <w:rFonts w:ascii="Times New Roman" w:hAnsi="Times New Roman" w:cs="Times New Roman"/>
      <w:b/>
      <w:sz w:val="18"/>
      <w:szCs w:val="18"/>
    </w:rPr>
  </w:style>
  <w:style w:type="paragraph" w:styleId="Bibliography">
    <w:name w:val="Bibliography"/>
    <w:basedOn w:val="Normal"/>
    <w:next w:val="Normal"/>
    <w:uiPriority w:val="37"/>
    <w:unhideWhenUsed/>
    <w:rsid w:val="00FA66A2"/>
  </w:style>
  <w:style w:type="character" w:customStyle="1" w:styleId="APACaptionChar">
    <w:name w:val="APA Caption Char"/>
    <w:basedOn w:val="DefaultParagraphFont"/>
    <w:link w:val="APACaption"/>
    <w:rsid w:val="001A0102"/>
    <w:rPr>
      <w:rFonts w:ascii="Times New Roman" w:hAnsi="Times New Roman" w:cs="Times New Roman"/>
      <w:b/>
      <w:sz w:val="18"/>
      <w:szCs w:val="18"/>
    </w:rPr>
  </w:style>
  <w:style w:type="paragraph" w:customStyle="1" w:styleId="APAReferenceHeading">
    <w:name w:val="APA Reference Heading"/>
    <w:basedOn w:val="APANormal"/>
    <w:link w:val="APAReferenceHeadingChar"/>
    <w:qFormat/>
    <w:rsid w:val="00FA66A2"/>
    <w:pPr>
      <w:ind w:firstLine="0"/>
    </w:pPr>
  </w:style>
  <w:style w:type="character" w:customStyle="1" w:styleId="APAReferenceHeadingChar">
    <w:name w:val="APA Reference Heading Char"/>
    <w:basedOn w:val="APANormalChar"/>
    <w:link w:val="APAReferenceHeading"/>
    <w:rsid w:val="00FA66A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FED"/>
    <w:rPr>
      <w:rFonts w:ascii="Courier New" w:eastAsia="Times New Roman" w:hAnsi="Courier New" w:cs="Courier New"/>
      <w:sz w:val="20"/>
      <w:szCs w:val="20"/>
    </w:rPr>
  </w:style>
  <w:style w:type="character" w:styleId="Hyperlink">
    <w:name w:val="Hyperlink"/>
    <w:basedOn w:val="DefaultParagraphFont"/>
    <w:uiPriority w:val="99"/>
    <w:unhideWhenUsed/>
    <w:rsid w:val="00F20131"/>
    <w:rPr>
      <w:color w:val="0000FF" w:themeColor="hyperlink"/>
      <w:u w:val="single"/>
    </w:rPr>
  </w:style>
  <w:style w:type="character" w:customStyle="1" w:styleId="apple-converted-space">
    <w:name w:val="apple-converted-space"/>
    <w:basedOn w:val="DefaultParagraphFont"/>
    <w:rsid w:val="00F2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12459">
      <w:bodyDiv w:val="1"/>
      <w:marLeft w:val="0"/>
      <w:marRight w:val="0"/>
      <w:marTop w:val="0"/>
      <w:marBottom w:val="0"/>
      <w:divBdr>
        <w:top w:val="none" w:sz="0" w:space="0" w:color="auto"/>
        <w:left w:val="none" w:sz="0" w:space="0" w:color="auto"/>
        <w:bottom w:val="none" w:sz="0" w:space="0" w:color="auto"/>
        <w:right w:val="none" w:sz="0" w:space="0" w:color="auto"/>
      </w:divBdr>
    </w:div>
    <w:div w:id="580876031">
      <w:bodyDiv w:val="1"/>
      <w:marLeft w:val="0"/>
      <w:marRight w:val="0"/>
      <w:marTop w:val="0"/>
      <w:marBottom w:val="0"/>
      <w:divBdr>
        <w:top w:val="none" w:sz="0" w:space="0" w:color="auto"/>
        <w:left w:val="none" w:sz="0" w:space="0" w:color="auto"/>
        <w:bottom w:val="none" w:sz="0" w:space="0" w:color="auto"/>
        <w:right w:val="none" w:sz="0" w:space="0" w:color="auto"/>
      </w:divBdr>
    </w:div>
    <w:div w:id="887448811">
      <w:bodyDiv w:val="1"/>
      <w:marLeft w:val="0"/>
      <w:marRight w:val="0"/>
      <w:marTop w:val="0"/>
      <w:marBottom w:val="0"/>
      <w:divBdr>
        <w:top w:val="none" w:sz="0" w:space="0" w:color="auto"/>
        <w:left w:val="none" w:sz="0" w:space="0" w:color="auto"/>
        <w:bottom w:val="none" w:sz="0" w:space="0" w:color="auto"/>
        <w:right w:val="none" w:sz="0" w:space="0" w:color="auto"/>
      </w:divBdr>
    </w:div>
    <w:div w:id="997880256">
      <w:bodyDiv w:val="1"/>
      <w:marLeft w:val="0"/>
      <w:marRight w:val="0"/>
      <w:marTop w:val="0"/>
      <w:marBottom w:val="0"/>
      <w:divBdr>
        <w:top w:val="none" w:sz="0" w:space="0" w:color="auto"/>
        <w:left w:val="none" w:sz="0" w:space="0" w:color="auto"/>
        <w:bottom w:val="none" w:sz="0" w:space="0" w:color="auto"/>
        <w:right w:val="none" w:sz="0" w:space="0" w:color="auto"/>
      </w:divBdr>
    </w:div>
    <w:div w:id="1037661313">
      <w:bodyDiv w:val="1"/>
      <w:marLeft w:val="0"/>
      <w:marRight w:val="0"/>
      <w:marTop w:val="0"/>
      <w:marBottom w:val="0"/>
      <w:divBdr>
        <w:top w:val="none" w:sz="0" w:space="0" w:color="auto"/>
        <w:left w:val="none" w:sz="0" w:space="0" w:color="auto"/>
        <w:bottom w:val="none" w:sz="0" w:space="0" w:color="auto"/>
        <w:right w:val="none" w:sz="0" w:space="0" w:color="auto"/>
      </w:divBdr>
    </w:div>
    <w:div w:id="1169905896">
      <w:bodyDiv w:val="1"/>
      <w:marLeft w:val="0"/>
      <w:marRight w:val="0"/>
      <w:marTop w:val="0"/>
      <w:marBottom w:val="0"/>
      <w:divBdr>
        <w:top w:val="none" w:sz="0" w:space="0" w:color="auto"/>
        <w:left w:val="none" w:sz="0" w:space="0" w:color="auto"/>
        <w:bottom w:val="none" w:sz="0" w:space="0" w:color="auto"/>
        <w:right w:val="none" w:sz="0" w:space="0" w:color="auto"/>
      </w:divBdr>
    </w:div>
    <w:div w:id="1178740003">
      <w:bodyDiv w:val="1"/>
      <w:marLeft w:val="0"/>
      <w:marRight w:val="0"/>
      <w:marTop w:val="0"/>
      <w:marBottom w:val="0"/>
      <w:divBdr>
        <w:top w:val="none" w:sz="0" w:space="0" w:color="auto"/>
        <w:left w:val="none" w:sz="0" w:space="0" w:color="auto"/>
        <w:bottom w:val="none" w:sz="0" w:space="0" w:color="auto"/>
        <w:right w:val="none" w:sz="0" w:space="0" w:color="auto"/>
      </w:divBdr>
    </w:div>
    <w:div w:id="20750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texts.org/fpp/"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Aam10</b:Tag>
    <b:SourceType>Report</b:SourceType>
    <b:Guid>{B5FC285A-89D2-4148-ADB6-A685446DC73A}</b:Guid>
    <b:Title>Using Artificial Neural Networks</b:Title>
    <b:Year>2010</b:Year>
    <b:Author>
      <b:Author>
        <b:NameList>
          <b:Person>
            <b:Last>Aamodt</b:Last>
            <b:First>R.</b:First>
          </b:Person>
        </b:NameList>
      </b:Author>
    </b:Author>
    <b:Publisher>Norwegian University of Science and Technology, Department of Computer and Information Science</b:Publisher>
    <b:RefOrder>6</b:RefOrder>
  </b:Source>
  <b:Source>
    <b:Tag>Pai05</b:Tag>
    <b:SourceType>JournalArticle</b:SourceType>
    <b:Guid>{53313957-559F-41EB-A710-3A3A5FC9E462}</b:Guid>
    <b:Title>A hybrid ARIMA and support vector machines model in stock price forecasting</b:Title>
    <b:Year>2005</b:Year>
    <b:JournalName>Omega, Vol. 33</b:JournalName>
    <b:Pages>497-505</b:Pages>
    <b:Author>
      <b:Author>
        <b:NameList>
          <b:Person>
            <b:Last>Pai</b:Last>
            <b:First>Ping-Feng</b:First>
          </b:Person>
          <b:Person>
            <b:Last>Lin</b:Last>
            <b:First>Chih-Sheng</b:First>
          </b:Person>
        </b:NameList>
      </b:Author>
    </b:Author>
    <b:RefOrder>11</b:RefOrder>
  </b:Source>
  <b:Source>
    <b:Tag>Bol11</b:Tag>
    <b:SourceType>JournalArticle</b:SourceType>
    <b:Guid>{D733911E-EF51-4281-9CD5-656E819B5BF3}</b:Guid>
    <b:Title>Twitter mood predicts stock market</b:Title>
    <b:Year>2011</b:Year>
    <b:JournalName>Journal of Computational Science, Vol. 2</b:JournalName>
    <b:Pages>1-8</b:Pages>
    <b:Author>
      <b:Author>
        <b:NameList>
          <b:Person>
            <b:Last>Bollen</b:Last>
            <b:First>J.</b:First>
          </b:Person>
          <b:Person>
            <b:Last>Mao</b:Last>
            <b:First>H.</b:First>
          </b:Person>
          <b:Person>
            <b:Last>Zeng</b:Last>
            <b:First>X.</b:First>
          </b:Person>
        </b:NameList>
      </b:Author>
    </b:Author>
    <b:RefOrder>9</b:RefOrder>
  </b:Source>
  <b:Source>
    <b:Tag>Gue13</b:Tag>
    <b:SourceType>BookSection</b:SourceType>
    <b:Guid>{73EAA027-4296-4C58-AC04-E9F9EAB74794}</b:Guid>
    <b:Title>An introduction to time series modeling and forecasting</b:Title>
    <b:Year>2013</b:Year>
    <b:Pages>42-77</b:Pages>
    <b:BookTitle>Introduction to Financial Forecasting in Investment Analysis</b:BookTitle>
    <b:City>New York, NY</b:City>
    <b:Publisher>Springer</b:Publisher>
    <b:Author>
      <b:Author>
        <b:NameList>
          <b:Person>
            <b:Last>Guerard</b:Last>
            <b:First>J. B.</b:First>
          </b:Person>
        </b:NameList>
      </b:Author>
    </b:Author>
    <b:RefOrder>2</b:RefOrder>
  </b:Source>
  <b:Source>
    <b:Tag>Hua05</b:Tag>
    <b:SourceType>JournalArticle</b:SourceType>
    <b:Guid>{1E92E7E7-7B51-4683-ADAA-FBB3D13E4145}</b:Guid>
    <b:Title>Forecasting stock market movement direction with support vector machine</b:Title>
    <b:Year>2005</b:Year>
    <b:Month>October</b:Month>
    <b:Pages>2513-2522</b:Pages>
    <b:Author>
      <b:Author>
        <b:NameList>
          <b:Person>
            <b:Last>Huang</b:Last>
            <b:First>W</b:First>
          </b:Person>
          <b:Person>
            <b:Last>Yoshiteru</b:Last>
            <b:First>Nakamori</b:First>
          </b:Person>
          <b:Person>
            <b:Last>Wang</b:Last>
            <b:First>Shou-Yang</b:First>
          </b:Person>
        </b:NameList>
      </b:Author>
    </b:Author>
    <b:JournalName>Computer &amp; Operations Reserach</b:JournalName>
    <b:RefOrder>8</b:RefOrder>
  </b:Source>
  <b:Source>
    <b:Tag>Jun96</b:Tag>
    <b:SourceType>JournalArticle</b:SourceType>
    <b:Guid>{34BA30E2-C04A-4A5A-BD35-65DB1EEAA7D3}</b:Guid>
    <b:Title>Forecasting UK stock prices</b:Title>
    <b:Year>1996</b:Year>
    <b:JournalName>Applied Financial Economics</b:JournalName>
    <b:Pages>279-286</b:Pages>
    <b:Author>
      <b:Author>
        <b:NameList>
          <b:Person>
            <b:Last>Jung</b:Last>
            <b:First>Chulho</b:First>
          </b:Person>
          <b:Person>
            <b:Last>Boyd</b:Last>
            <b:First>Roy</b:First>
          </b:Person>
        </b:NameList>
      </b:Author>
    </b:Author>
    <b:PeriodicalTitle>Applied Financial Economics</b:PeriodicalTitle>
    <b:RefOrder>12</b:RefOrder>
  </b:Source>
  <b:Source>
    <b:Tag>Lea08</b:Tag>
    <b:SourceType>DocumentFromInternetSite</b:SourceType>
    <b:Guid>{8B2949F1-9FCD-4C38-9337-209212109CC9}</b:Guid>
    <b:Title>Design a Neural Network for Time Series</b:Title>
    <b:Year>2008</b:Year>
    <b:InternetSiteTitle>Instituto de Economia</b:InternetSiteTitle>
    <b:YearAccessed>2013</b:YearAccessed>
    <b:MonthAccessed>October</b:MonthAccessed>
    <b:DayAccessed>11</b:DayAccessed>
    <b:URL>http://www.cse.unr.edu/~harryt/CS773C/Project/895-1697-1-PB.pdf</b:URL>
    <b:Author>
      <b:Author>
        <b:NameList>
          <b:Person>
            <b:Last>Leandro</b:Last>
            <b:First>M.</b:First>
          </b:Person>
          <b:Person>
            <b:Last>Rosangela</b:Last>
            <b:First>B.</b:First>
          </b:Person>
        </b:NameList>
      </b:Author>
    </b:Author>
    <b:RefOrder>5</b:RefOrder>
  </b:Source>
  <b:Source>
    <b:Tag>She13</b:Tag>
    <b:SourceType>DocumentFromInternetSite</b:SourceType>
    <b:Guid>{327EEF74-F4B0-41FA-9280-283B4DDB6D5D}</b:Guid>
    <b:Title>Stock Market Forecasting Using Machine Learning Algorithms</b:Title>
    <b:Year>2013</b:Year>
    <b:InternetSiteTitle>CS229 Machine Learning Autumn 2013</b:InternetSiteTitle>
    <b:YearAccessed>2013</b:YearAccessed>
    <b:MonthAccessed>October</b:MonthAccessed>
    <b:DayAccessed>11</b:DayAccessed>
    <b:URL>http://cs229.stanford.edu/proj2012/ShenJiangZhang-StockMarketForecastingusingMachineLearningAlgorithms.pdf</b:URL>
    <b:Author>
      <b:Author>
        <b:NameList>
          <b:Person>
            <b:Last>Shen</b:Last>
            <b:First>Shunrong</b:First>
          </b:Person>
          <b:Person>
            <b:Last>Jiang</b:Last>
            <b:First>Haomiao</b:First>
          </b:Person>
          <b:Person>
            <b:Last>Zhang</b:Last>
            <b:First>Tongda</b:First>
          </b:Person>
        </b:NameList>
      </b:Author>
    </b:Author>
    <b:RefOrder>13</b:RefOrder>
  </b:Source>
  <b:Source>
    <b:Tag>Shu06</b:Tag>
    <b:SourceType>Book</b:SourceType>
    <b:Guid>{AF5DF50D-1B02-4AB8-8B62-C32073785738}</b:Guid>
    <b:Title>Time Series Analysis and its Applications with R Examples</b:Title>
    <b:Year>2006</b:Year>
    <b:City>New York, NY</b:City>
    <b:Publisher>Springer</b:Publisher>
    <b:Author>
      <b:Author>
        <b:NameList>
          <b:Person>
            <b:Last>Shumway</b:Last>
            <b:Middle>H</b:Middle>
            <b:First>Robert</b:First>
          </b:Person>
          <b:Person>
            <b:Last>Stoffer</b:Last>
            <b:Middle>S</b:Middle>
            <b:First>Davis</b:First>
          </b:Person>
        </b:NameList>
      </b:Author>
    </b:Author>
    <b:RefOrder>4</b:RefOrder>
  </b:Source>
  <b:Source>
    <b:Tag>Wil11</b:Tag>
    <b:SourceType>Book</b:SourceType>
    <b:Guid>{319F83E5-3B4C-4138-B3CF-648C9738E3E7}</b:Guid>
    <b:Author>
      <b:Author>
        <b:NameList>
          <b:Person>
            <b:Last>Williams</b:Last>
            <b:First>Graham</b:First>
          </b:Person>
        </b:NameList>
      </b:Author>
    </b:Author>
    <b:Title>Data Mining with Rattle and R</b:Title>
    <b:Year>2011</b:Year>
    <b:City>New York</b:City>
    <b:Publisher>Springer</b:Publisher>
    <b:RefOrder>14</b:RefOrder>
  </b:Source>
  <b:Source>
    <b:Tag>Rup11</b:Tag>
    <b:SourceType>Book</b:SourceType>
    <b:Guid>{E21ACA96-A233-4642-AC7F-0D0FD9BF82B5}</b:Guid>
    <b:Title>Statistics and Data ANalysis for Financial Engineering</b:Title>
    <b:Year>2011</b:Year>
    <b:City>New York, NY</b:City>
    <b:Publisher>Springer</b:Publisher>
    <b:Author>
      <b:Author>
        <b:NameList>
          <b:Person>
            <b:Last>Ruppert</b:Last>
            <b:First>David</b:First>
          </b:Person>
        </b:NameList>
      </b:Author>
    </b:Author>
    <b:RefOrder>3</b:RefOrder>
  </b:Source>
  <b:Source>
    <b:Tag>Gil13</b:Tag>
    <b:SourceType>DocumentFromInternetSite</b:SourceType>
    <b:Guid>{18846AFB-98CF-4BA1-8EFC-BB5752084E0A}</b:Guid>
    <b:Title>Noisy Time Series Prediction</b:Title>
    <b:InternetSiteTitle>University of Nevada, Reno, Computer Science Engineering</b:InternetSiteTitle>
    <b:YearAccessed>2013</b:YearAccessed>
    <b:MonthAccessed>October</b:MonthAccessed>
    <b:DayAccessed>11</b:DayAccessed>
    <b:URL>http://www.cse.unr.edu/~harryt/CS773C/Project/MLJ-finance.pdf</b:URL>
    <b:Author>
      <b:Author>
        <b:NameList>
          <b:Person>
            <b:Last>Giles</b:Last>
            <b:First>L.</b:First>
          </b:Person>
          <b:Person>
            <b:Last>Lawrence</b:Last>
            <b:First>S.</b:First>
          </b:Person>
          <b:Person>
            <b:Last>Tsoi</b:Last>
            <b:First>A.</b:First>
          </b:Person>
        </b:NameList>
      </b:Author>
    </b:Author>
    <b:Year>2010</b:Year>
    <b:RefOrder>7</b:RefOrder>
  </b:Source>
  <b:Source>
    <b:Tag>Hyn13</b:Tag>
    <b:SourceType>InternetSite</b:SourceType>
    <b:Guid>{87402A6C-72CE-4729-90CC-0C60E5571CE3}</b:Guid>
    <b:Title>Forecasting: Principles and Practice</b:Title>
    <b:InternetSiteTitle>otexts</b:InternetSiteTitle>
    <b:YearAccessed>2013</b:YearAccessed>
    <b:MonthAccessed>October</b:MonthAccessed>
    <b:DayAccessed>10</b:DayAccessed>
    <b:URL>https://www.otexts.org/fpp/</b:URL>
    <b:Author>
      <b:Author>
        <b:NameList>
          <b:Person>
            <b:Last>Hyndman</b:Last>
            <b:First>Rob J</b:First>
          </b:Person>
          <b:Person>
            <b:Last>Athanasopoulos</b:Last>
            <b:First>George</b:First>
          </b:Person>
        </b:NameList>
      </b:Author>
    </b:Author>
    <b:Year>2013</b:Year>
    <b:RefOrder>1</b:RefOrder>
  </b:Source>
  <b:Source>
    <b:Tag>Zha11</b:Tag>
    <b:SourceType>JournalArticle</b:SourceType>
    <b:Guid>{602C9ADF-03AF-4C0F-AAAD-49C580F670C1}</b:Guid>
    <b:Title>Predicting stock market indicators through Twitter: "I hope it's not as bad as I feared"</b:Title>
    <b:Year>2011</b:Year>
    <b:Author>
      <b:Author>
        <b:NameList>
          <b:Person>
            <b:Last>Zhang</b:Last>
            <b:First>X</b:First>
          </b:Person>
          <b:Person>
            <b:Last>Fuehres</b:Last>
            <b:First>H.</b:First>
          </b:Person>
          <b:Person>
            <b:Last>Gloor</b:Last>
            <b:First>P. A.</b:First>
          </b:Person>
        </b:NameList>
      </b:Author>
    </b:Author>
    <b:JournalName>Procedia: Social and Behavioral Sciences 26</b:JournalName>
    <b:Pages>55-62</b:Pages>
    <b:RefOrder>10</b:RefOrder>
  </b:Source>
</b:Sources>
</file>

<file path=customXml/itemProps1.xml><?xml version="1.0" encoding="utf-8"?>
<ds:datastoreItem xmlns:ds="http://schemas.openxmlformats.org/officeDocument/2006/customXml" ds:itemID="{221BCEDB-BA86-4C62-9F69-685E2BBC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N Wolford</dc:creator>
  <cp:lastModifiedBy>MY filesw</cp:lastModifiedBy>
  <cp:revision>2</cp:revision>
  <cp:lastPrinted>2013-10-19T23:20:00Z</cp:lastPrinted>
  <dcterms:created xsi:type="dcterms:W3CDTF">2013-11-02T20:30:00Z</dcterms:created>
  <dcterms:modified xsi:type="dcterms:W3CDTF">2013-11-02T20:30:00Z</dcterms:modified>
</cp:coreProperties>
</file>