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05E" w:rsidRDefault="00E1105E" w:rsidP="00E1105E">
      <w:pPr>
        <w:jc w:val="center"/>
      </w:pPr>
      <w:r>
        <w:t>402</w:t>
      </w:r>
      <w:r>
        <w:t xml:space="preserve"> Discussion Boards</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In today’s business environment, many factors can provide competitive advantage. Why is analytics more or less valuable than other factors? What is the relationship between analytics and other factors (e.g., logistics, cost, or customer retention)?</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Arial" w:eastAsia="Times New Roman" w:hAnsi="Arial" w:cs="Arial"/>
          <w:sz w:val="20"/>
          <w:szCs w:val="20"/>
        </w:rPr>
        <w:t> According to Davenport and Harris, analytics is defined on page 7 as, “the extensive use of data, statistical and quantitative analysis, explanatory and predictive models, and fact-based management to drive decisions and actions.” All organizations have to make decisions. Analytics provide tools and a methodological approach to gathering pertinent information to better assist the many facets involved in making decisions. The relationship between analytics and other business factors can be expressed through a hierarchical/experimental role. Please see the attached file for further explanation.</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While there appears to be evidence that businesses competing on analytics are also high performing businesses, how do we know if analytics is the cause of this success?</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Many companies tout the “Analytics” horn as a reason for success, but in order to verify direct causation an experiment would need to be conducted. The hypothesis for the experiment would read; there is a relationship between analytics and success, such that utilizing analytical techniques leads to more profitability or success (R. Mark </w:t>
      </w:r>
      <w:proofErr w:type="spellStart"/>
      <w:r w:rsidRPr="00E1105E">
        <w:rPr>
          <w:rFonts w:ascii="Times New Roman" w:eastAsia="Times New Roman" w:hAnsi="Times New Roman" w:cs="Times New Roman"/>
          <w:sz w:val="24"/>
          <w:szCs w:val="24"/>
        </w:rPr>
        <w:t>Sirkin</w:t>
      </w:r>
      <w:proofErr w:type="spellEnd"/>
      <w:r w:rsidRPr="00E1105E">
        <w:rPr>
          <w:rFonts w:ascii="Times New Roman" w:eastAsia="Times New Roman" w:hAnsi="Times New Roman" w:cs="Times New Roman"/>
          <w:sz w:val="24"/>
          <w:szCs w:val="24"/>
        </w:rPr>
        <w:t>).</w:t>
      </w:r>
    </w:p>
    <w:p w:rsidR="00E1105E" w:rsidRPr="00E1105E" w:rsidRDefault="00E1105E" w:rsidP="00E1105E">
      <w:pPr>
        <w:spacing w:before="100" w:beforeAutospacing="1" w:after="0" w:line="240" w:lineRule="auto"/>
        <w:ind w:hanging="360"/>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w:t>
      </w:r>
      <w:r w:rsidRPr="00E1105E">
        <w:rPr>
          <w:rFonts w:ascii="Times New Roman" w:eastAsia="Times New Roman" w:hAnsi="Times New Roman" w:cs="Times New Roman"/>
          <w:sz w:val="14"/>
          <w:szCs w:val="14"/>
        </w:rPr>
        <w:t>&amp;νβσπ</w:t>
      </w:r>
      <w:proofErr w:type="gramStart"/>
      <w:r w:rsidRPr="00E1105E">
        <w:rPr>
          <w:rFonts w:ascii="Times New Roman" w:eastAsia="Times New Roman" w:hAnsi="Times New Roman" w:cs="Times New Roman"/>
          <w:sz w:val="14"/>
          <w:szCs w:val="14"/>
        </w:rPr>
        <w:t>;</w:t>
      </w:r>
      <w:r w:rsidRPr="00E1105E">
        <w:rPr>
          <w:rFonts w:ascii="Times New Roman" w:eastAsia="Times New Roman" w:hAnsi="Times New Roman" w:cs="Times New Roman"/>
          <w:sz w:val="24"/>
          <w:szCs w:val="24"/>
        </w:rPr>
        <w:t>Independent</w:t>
      </w:r>
      <w:proofErr w:type="gramEnd"/>
      <w:r w:rsidRPr="00E1105E">
        <w:rPr>
          <w:rFonts w:ascii="Times New Roman" w:eastAsia="Times New Roman" w:hAnsi="Times New Roman" w:cs="Times New Roman"/>
          <w:sz w:val="24"/>
          <w:szCs w:val="24"/>
        </w:rPr>
        <w:t xml:space="preserve"> Variable: Analytics</w:t>
      </w:r>
    </w:p>
    <w:p w:rsidR="00E1105E" w:rsidRPr="00E1105E" w:rsidRDefault="00E1105E" w:rsidP="00E1105E">
      <w:pPr>
        <w:spacing w:after="0" w:line="240" w:lineRule="auto"/>
        <w:ind w:left="1440" w:hanging="360"/>
        <w:rPr>
          <w:rFonts w:ascii="Times New Roman" w:eastAsia="Times New Roman" w:hAnsi="Times New Roman" w:cs="Times New Roman"/>
          <w:sz w:val="24"/>
          <w:szCs w:val="24"/>
        </w:rPr>
      </w:pPr>
      <w:proofErr w:type="gramStart"/>
      <w:r w:rsidRPr="00E1105E">
        <w:rPr>
          <w:rFonts w:ascii="Courier New" w:eastAsia="Times New Roman" w:hAnsi="Courier New" w:cs="Courier New"/>
          <w:sz w:val="24"/>
          <w:szCs w:val="24"/>
        </w:rPr>
        <w:t>o</w:t>
      </w:r>
      <w:proofErr w:type="gramEnd"/>
      <w:r w:rsidRPr="00E1105E">
        <w:rPr>
          <w:rFonts w:ascii="Times New Roman" w:eastAsia="Times New Roman" w:hAnsi="Times New Roman" w:cs="Times New Roman"/>
          <w:sz w:val="14"/>
          <w:szCs w:val="14"/>
        </w:rPr>
        <w:t> </w:t>
      </w:r>
      <w:r w:rsidRPr="00E1105E">
        <w:rPr>
          <w:rFonts w:ascii="Times New Roman" w:eastAsia="Times New Roman" w:hAnsi="Times New Roman" w:cs="Times New Roman"/>
          <w:sz w:val="24"/>
          <w:szCs w:val="24"/>
        </w:rPr>
        <w:t>Definition of Analytics: the extensive use of data, statistical and quantitative analysis, explanatory and predictive models, and fact-based management to drive decisions and actions (Harris and Davenport).</w:t>
      </w:r>
      <w:r w:rsidRPr="00E1105E">
        <w:rPr>
          <w:rFonts w:ascii="Arial" w:eastAsia="Times New Roman" w:hAnsi="Arial" w:cs="Arial"/>
          <w:sz w:val="20"/>
          <w:szCs w:val="20"/>
        </w:rPr>
        <w:t> </w:t>
      </w:r>
    </w:p>
    <w:p w:rsidR="00E1105E" w:rsidRPr="00E1105E" w:rsidRDefault="00E1105E" w:rsidP="00E1105E">
      <w:pPr>
        <w:spacing w:before="100" w:beforeAutospacing="1" w:after="0" w:line="240" w:lineRule="auto"/>
        <w:ind w:hanging="360"/>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w:t>
      </w:r>
      <w:r w:rsidRPr="00E1105E">
        <w:rPr>
          <w:rFonts w:ascii="Times New Roman" w:eastAsia="Times New Roman" w:hAnsi="Times New Roman" w:cs="Times New Roman"/>
          <w:sz w:val="14"/>
          <w:szCs w:val="14"/>
        </w:rPr>
        <w:t>&amp;νβσπ</w:t>
      </w:r>
      <w:proofErr w:type="gramStart"/>
      <w:r w:rsidRPr="00E1105E">
        <w:rPr>
          <w:rFonts w:ascii="Times New Roman" w:eastAsia="Times New Roman" w:hAnsi="Times New Roman" w:cs="Times New Roman"/>
          <w:sz w:val="14"/>
          <w:szCs w:val="14"/>
        </w:rPr>
        <w:t>;</w:t>
      </w:r>
      <w:r w:rsidRPr="00E1105E">
        <w:rPr>
          <w:rFonts w:ascii="Times New Roman" w:eastAsia="Times New Roman" w:hAnsi="Times New Roman" w:cs="Times New Roman"/>
          <w:sz w:val="24"/>
          <w:szCs w:val="24"/>
        </w:rPr>
        <w:t>Dependent</w:t>
      </w:r>
      <w:proofErr w:type="gramEnd"/>
      <w:r w:rsidRPr="00E1105E">
        <w:rPr>
          <w:rFonts w:ascii="Times New Roman" w:eastAsia="Times New Roman" w:hAnsi="Times New Roman" w:cs="Times New Roman"/>
          <w:sz w:val="24"/>
          <w:szCs w:val="24"/>
        </w:rPr>
        <w:t xml:space="preserve"> Variable: Success</w:t>
      </w:r>
    </w:p>
    <w:p w:rsidR="00E1105E" w:rsidRPr="00E1105E" w:rsidRDefault="00E1105E" w:rsidP="00E1105E">
      <w:pPr>
        <w:spacing w:after="0" w:line="240" w:lineRule="auto"/>
        <w:ind w:left="1440" w:hanging="360"/>
        <w:rPr>
          <w:rFonts w:ascii="Times New Roman" w:eastAsia="Times New Roman" w:hAnsi="Times New Roman" w:cs="Times New Roman"/>
          <w:sz w:val="24"/>
          <w:szCs w:val="24"/>
        </w:rPr>
      </w:pPr>
      <w:proofErr w:type="gramStart"/>
      <w:r w:rsidRPr="00E1105E">
        <w:rPr>
          <w:rFonts w:ascii="Courier New" w:eastAsia="Times New Roman" w:hAnsi="Courier New" w:cs="Courier New"/>
          <w:sz w:val="24"/>
          <w:szCs w:val="24"/>
        </w:rPr>
        <w:t>o</w:t>
      </w:r>
      <w:proofErr w:type="gramEnd"/>
      <w:r w:rsidRPr="00E1105E">
        <w:rPr>
          <w:rFonts w:ascii="Times New Roman" w:eastAsia="Times New Roman" w:hAnsi="Times New Roman" w:cs="Times New Roman"/>
          <w:sz w:val="14"/>
          <w:szCs w:val="14"/>
        </w:rPr>
        <w:t> </w:t>
      </w:r>
      <w:r w:rsidRPr="00E1105E">
        <w:rPr>
          <w:rFonts w:ascii="Times New Roman" w:eastAsia="Times New Roman" w:hAnsi="Times New Roman" w:cs="Times New Roman"/>
          <w:sz w:val="24"/>
          <w:szCs w:val="24"/>
        </w:rPr>
        <w:t>Definition of Success: Increased profitability as demonstrated by financial gain since implementing analytics.</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The unit of analysis would be companies and the measurement would be in dollars. The control for the experiment would be companies not currently implementing analytic strategies. One would gather the following financial information for the experiment: </w:t>
      </w:r>
    </w:p>
    <w:p w:rsidR="00E1105E" w:rsidRPr="00E1105E" w:rsidRDefault="00E1105E" w:rsidP="00E1105E">
      <w:pPr>
        <w:spacing w:before="100" w:beforeAutospacing="1" w:after="0" w:line="240" w:lineRule="auto"/>
        <w:ind w:hanging="360"/>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w:t>
      </w:r>
      <w:r w:rsidRPr="00E1105E">
        <w:rPr>
          <w:rFonts w:ascii="Times New Roman" w:eastAsia="Times New Roman" w:hAnsi="Times New Roman" w:cs="Times New Roman"/>
          <w:sz w:val="14"/>
          <w:szCs w:val="14"/>
        </w:rPr>
        <w:t>&amp;νβσπ</w:t>
      </w:r>
      <w:proofErr w:type="gramStart"/>
      <w:r w:rsidRPr="00E1105E">
        <w:rPr>
          <w:rFonts w:ascii="Times New Roman" w:eastAsia="Times New Roman" w:hAnsi="Times New Roman" w:cs="Times New Roman"/>
          <w:sz w:val="14"/>
          <w:szCs w:val="14"/>
        </w:rPr>
        <w:t>;</w:t>
      </w:r>
      <w:r w:rsidRPr="00E1105E">
        <w:rPr>
          <w:rFonts w:ascii="Times New Roman" w:eastAsia="Times New Roman" w:hAnsi="Times New Roman" w:cs="Times New Roman"/>
          <w:sz w:val="24"/>
          <w:szCs w:val="24"/>
        </w:rPr>
        <w:t>Profitability</w:t>
      </w:r>
      <w:proofErr w:type="gramEnd"/>
      <w:r w:rsidRPr="00E1105E">
        <w:rPr>
          <w:rFonts w:ascii="Times New Roman" w:eastAsia="Times New Roman" w:hAnsi="Times New Roman" w:cs="Times New Roman"/>
          <w:sz w:val="24"/>
          <w:szCs w:val="24"/>
        </w:rPr>
        <w:t xml:space="preserve"> expressed as a percent before analytics implementation.</w:t>
      </w:r>
    </w:p>
    <w:p w:rsidR="00E1105E" w:rsidRPr="00E1105E" w:rsidRDefault="00E1105E" w:rsidP="00E1105E">
      <w:pPr>
        <w:spacing w:before="100" w:beforeAutospacing="1" w:after="0" w:line="240" w:lineRule="auto"/>
        <w:ind w:hanging="360"/>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w:t>
      </w:r>
      <w:r w:rsidRPr="00E1105E">
        <w:rPr>
          <w:rFonts w:ascii="Times New Roman" w:eastAsia="Times New Roman" w:hAnsi="Times New Roman" w:cs="Times New Roman"/>
          <w:sz w:val="14"/>
          <w:szCs w:val="14"/>
        </w:rPr>
        <w:t>&amp;νβσπ</w:t>
      </w:r>
      <w:proofErr w:type="gramStart"/>
      <w:r w:rsidRPr="00E1105E">
        <w:rPr>
          <w:rFonts w:ascii="Times New Roman" w:eastAsia="Times New Roman" w:hAnsi="Times New Roman" w:cs="Times New Roman"/>
          <w:sz w:val="14"/>
          <w:szCs w:val="14"/>
        </w:rPr>
        <w:t>;</w:t>
      </w:r>
      <w:r w:rsidRPr="00E1105E">
        <w:rPr>
          <w:rFonts w:ascii="Times New Roman" w:eastAsia="Times New Roman" w:hAnsi="Times New Roman" w:cs="Times New Roman"/>
          <w:sz w:val="24"/>
          <w:szCs w:val="24"/>
        </w:rPr>
        <w:t>Profitability</w:t>
      </w:r>
      <w:proofErr w:type="gramEnd"/>
      <w:r w:rsidRPr="00E1105E">
        <w:rPr>
          <w:rFonts w:ascii="Times New Roman" w:eastAsia="Times New Roman" w:hAnsi="Times New Roman" w:cs="Times New Roman"/>
          <w:sz w:val="24"/>
          <w:szCs w:val="24"/>
        </w:rPr>
        <w:t xml:space="preserve"> expressed as a percent after analytics implementation.</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Companies in the experiment would nominally have to list how they have integrated analytics to increase profitability.</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 Since studying analytics, I have yet to see credible reports citing analytics as the primary cause for success. </w:t>
      </w:r>
      <w:r w:rsidRPr="00E1105E">
        <w:rPr>
          <w:rFonts w:ascii="Times New Roman" w:eastAsia="Times New Roman" w:hAnsi="Times New Roman" w:cs="Times New Roman"/>
          <w:i/>
          <w:iCs/>
          <w:sz w:val="24"/>
          <w:szCs w:val="24"/>
        </w:rPr>
        <w:t xml:space="preserve">Competing </w:t>
      </w:r>
      <w:proofErr w:type="gramStart"/>
      <w:r w:rsidRPr="00E1105E">
        <w:rPr>
          <w:rFonts w:ascii="Times New Roman" w:eastAsia="Times New Roman" w:hAnsi="Times New Roman" w:cs="Times New Roman"/>
          <w:i/>
          <w:iCs/>
          <w:sz w:val="24"/>
          <w:szCs w:val="24"/>
        </w:rPr>
        <w:t>on  Analytics</w:t>
      </w:r>
      <w:proofErr w:type="gramEnd"/>
      <w:r w:rsidRPr="00E1105E">
        <w:rPr>
          <w:rFonts w:ascii="Times New Roman" w:eastAsia="Times New Roman" w:hAnsi="Times New Roman" w:cs="Times New Roman"/>
          <w:sz w:val="24"/>
          <w:szCs w:val="24"/>
        </w:rPr>
        <w:t xml:space="preserve"> seeks to demonstrate companies that have been successful, but I am reluctant to accept the validity based on the fact the book is sold for a profit and not uniquely a research driven analysis.</w:t>
      </w:r>
    </w:p>
    <w:p w:rsidR="00E1105E" w:rsidRPr="00E1105E" w:rsidRDefault="00E1105E" w:rsidP="00E1105E">
      <w:pPr>
        <w:spacing w:before="100" w:beforeAutospacing="1" w:after="0" w:line="240" w:lineRule="auto"/>
        <w:jc w:val="center"/>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References</w:t>
      </w:r>
    </w:p>
    <w:p w:rsidR="00E1105E" w:rsidRPr="00E1105E" w:rsidRDefault="00E1105E" w:rsidP="00E1105E">
      <w:pPr>
        <w:spacing w:after="0" w:line="550" w:lineRule="atLeast"/>
        <w:ind w:left="800" w:hanging="800"/>
        <w:rPr>
          <w:rFonts w:ascii="Times New Roman" w:eastAsia="Times New Roman" w:hAnsi="Times New Roman" w:cs="Times New Roman"/>
          <w:sz w:val="24"/>
          <w:szCs w:val="24"/>
        </w:rPr>
      </w:pPr>
      <w:proofErr w:type="gramStart"/>
      <w:r w:rsidRPr="00E1105E">
        <w:rPr>
          <w:rFonts w:ascii="Times New Roman" w:eastAsia="Times New Roman" w:hAnsi="Times New Roman" w:cs="Times New Roman"/>
          <w:sz w:val="24"/>
          <w:szCs w:val="24"/>
        </w:rPr>
        <w:lastRenderedPageBreak/>
        <w:t>Davenport, T. H., &amp; Harris, J. G. (2007).</w:t>
      </w:r>
      <w:proofErr w:type="gramEnd"/>
      <w:r w:rsidRPr="00E1105E">
        <w:rPr>
          <w:rFonts w:ascii="Times New Roman" w:eastAsia="Times New Roman" w:hAnsi="Times New Roman" w:cs="Times New Roman"/>
          <w:sz w:val="24"/>
          <w:szCs w:val="24"/>
        </w:rPr>
        <w:t xml:space="preserve"> </w:t>
      </w:r>
      <w:proofErr w:type="gramStart"/>
      <w:r w:rsidRPr="00E1105E">
        <w:rPr>
          <w:rFonts w:ascii="Times New Roman" w:eastAsia="Times New Roman" w:hAnsi="Times New Roman" w:cs="Times New Roman"/>
          <w:i/>
          <w:iCs/>
          <w:sz w:val="24"/>
          <w:szCs w:val="24"/>
        </w:rPr>
        <w:t>Competing on analytics the new science of winning</w:t>
      </w:r>
      <w:r w:rsidRPr="00E1105E">
        <w:rPr>
          <w:rFonts w:ascii="Times New Roman" w:eastAsia="Times New Roman" w:hAnsi="Times New Roman" w:cs="Times New Roman"/>
          <w:sz w:val="24"/>
          <w:szCs w:val="24"/>
        </w:rPr>
        <w:t>.</w:t>
      </w:r>
      <w:proofErr w:type="gramEnd"/>
      <w:r w:rsidRPr="00E1105E">
        <w:rPr>
          <w:rFonts w:ascii="Times New Roman" w:eastAsia="Times New Roman" w:hAnsi="Times New Roman" w:cs="Times New Roman"/>
          <w:sz w:val="24"/>
          <w:szCs w:val="24"/>
        </w:rPr>
        <w:t xml:space="preserve"> Boston, Mass: Harvard Business School Press.</w:t>
      </w:r>
    </w:p>
    <w:p w:rsidR="00E1105E" w:rsidRPr="00E1105E" w:rsidRDefault="00E1105E" w:rsidP="00E1105E">
      <w:pPr>
        <w:spacing w:after="0" w:line="550" w:lineRule="atLeast"/>
        <w:ind w:left="800" w:hanging="800"/>
        <w:rPr>
          <w:rFonts w:ascii="Times New Roman" w:eastAsia="Times New Roman" w:hAnsi="Times New Roman" w:cs="Times New Roman"/>
          <w:sz w:val="24"/>
          <w:szCs w:val="24"/>
        </w:rPr>
      </w:pPr>
      <w:proofErr w:type="spellStart"/>
      <w:r w:rsidRPr="00E1105E">
        <w:rPr>
          <w:rFonts w:ascii="Times New Roman" w:eastAsia="Times New Roman" w:hAnsi="Times New Roman" w:cs="Times New Roman"/>
          <w:sz w:val="24"/>
          <w:szCs w:val="24"/>
        </w:rPr>
        <w:t>Sirkin</w:t>
      </w:r>
      <w:proofErr w:type="spellEnd"/>
      <w:r w:rsidRPr="00E1105E">
        <w:rPr>
          <w:rFonts w:ascii="Times New Roman" w:eastAsia="Times New Roman" w:hAnsi="Times New Roman" w:cs="Times New Roman"/>
          <w:sz w:val="24"/>
          <w:szCs w:val="24"/>
        </w:rPr>
        <w:t xml:space="preserve">, R. M. (2006). How we Reason. </w:t>
      </w:r>
      <w:proofErr w:type="gramStart"/>
      <w:r w:rsidRPr="00E1105E">
        <w:rPr>
          <w:rFonts w:ascii="Times New Roman" w:eastAsia="Times New Roman" w:hAnsi="Times New Roman" w:cs="Times New Roman"/>
          <w:i/>
          <w:iCs/>
          <w:sz w:val="24"/>
          <w:szCs w:val="24"/>
        </w:rPr>
        <w:t>Statistics for the social sciences</w:t>
      </w:r>
      <w:r w:rsidRPr="00E1105E">
        <w:rPr>
          <w:rFonts w:ascii="Times New Roman" w:eastAsia="Times New Roman" w:hAnsi="Times New Roman" w:cs="Times New Roman"/>
          <w:sz w:val="24"/>
          <w:szCs w:val="24"/>
        </w:rPr>
        <w:t xml:space="preserve"> (3rd ed., p. 10).</w:t>
      </w:r>
      <w:proofErr w:type="gramEnd"/>
      <w:r w:rsidRPr="00E1105E">
        <w:rPr>
          <w:rFonts w:ascii="Times New Roman" w:eastAsia="Times New Roman" w:hAnsi="Times New Roman" w:cs="Times New Roman"/>
          <w:sz w:val="24"/>
          <w:szCs w:val="24"/>
        </w:rPr>
        <w:t xml:space="preserve"> Thousand Oaks, Calif.: Sage Publications.</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Is there any situation (other than regulated industries) when competing on analytics would be inappropriate or potentially unsuccessful? Why?</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The field of behavioral economics is the study of situations in which people make choices that do not appear to be economically rational (Hubbard, O’Brien 2010). Within behavioral economics, three irrational behaviors are studied: </w:t>
      </w:r>
    </w:p>
    <w:p w:rsidR="00E1105E" w:rsidRPr="00E1105E" w:rsidRDefault="00E1105E" w:rsidP="00E11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People take into account monetary costs but ignore non-monetary opportunity costs (2010).</w:t>
      </w:r>
    </w:p>
    <w:p w:rsidR="00E1105E" w:rsidRPr="00E1105E" w:rsidRDefault="00E1105E" w:rsidP="00E11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People fail to ignore sunk costs (2010).</w:t>
      </w:r>
    </w:p>
    <w:p w:rsidR="00E1105E" w:rsidRPr="00E1105E" w:rsidRDefault="00E1105E" w:rsidP="00E1105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People are unrealistic about their future behavior (2010). </w:t>
      </w:r>
    </w:p>
    <w:p w:rsidR="00E1105E" w:rsidRPr="00E1105E" w:rsidRDefault="00E1105E" w:rsidP="00E1105E">
      <w:pPr>
        <w:spacing w:after="24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Analytics within this field would prove very difficult and inappropriate given the behaviors being studied </w:t>
      </w:r>
      <w:proofErr w:type="gramStart"/>
      <w:r w:rsidRPr="00E1105E">
        <w:rPr>
          <w:rFonts w:ascii="Times New Roman" w:eastAsia="Times New Roman" w:hAnsi="Times New Roman" w:cs="Times New Roman"/>
          <w:sz w:val="24"/>
          <w:szCs w:val="24"/>
        </w:rPr>
        <w:t>are</w:t>
      </w:r>
      <w:proofErr w:type="gramEnd"/>
      <w:r w:rsidRPr="00E1105E">
        <w:rPr>
          <w:rFonts w:ascii="Times New Roman" w:eastAsia="Times New Roman" w:hAnsi="Times New Roman" w:cs="Times New Roman"/>
          <w:sz w:val="24"/>
          <w:szCs w:val="24"/>
        </w:rPr>
        <w:t xml:space="preserve"> not based on logic or patterns. Specifically, focusing on the rationale behind lottery ticket purchases demonstrates why analytics would be inappropriate. People have an illogical optimism when purchasing lottery tickets. Taking the time to analytically explain the probability and predictive models</w:t>
      </w:r>
      <w:proofErr w:type="gramStart"/>
      <w:r w:rsidRPr="00E1105E">
        <w:rPr>
          <w:rFonts w:ascii="Times New Roman" w:eastAsia="Times New Roman" w:hAnsi="Times New Roman" w:cs="Times New Roman"/>
          <w:sz w:val="24"/>
          <w:szCs w:val="24"/>
        </w:rPr>
        <w:t>  of</w:t>
      </w:r>
      <w:proofErr w:type="gramEnd"/>
      <w:r w:rsidRPr="00E1105E">
        <w:rPr>
          <w:rFonts w:ascii="Times New Roman" w:eastAsia="Times New Roman" w:hAnsi="Times New Roman" w:cs="Times New Roman"/>
          <w:sz w:val="24"/>
          <w:szCs w:val="24"/>
        </w:rPr>
        <w:t xml:space="preserve"> winning a lottery would be a waste of time to lottery customers based on the fact they are not purchasing tickets rationally. Analytics and human behavior appear to be at two different ends of the logic spectrum.      </w:t>
      </w:r>
    </w:p>
    <w:p w:rsidR="00E1105E" w:rsidRDefault="00E1105E" w:rsidP="00E1105E">
      <w:pPr>
        <w:spacing w:after="0" w:line="550" w:lineRule="atLeast"/>
        <w:ind w:left="800" w:hanging="800"/>
        <w:rPr>
          <w:rFonts w:ascii="Times New Roman" w:eastAsia="Times New Roman" w:hAnsi="Times New Roman" w:cs="Times New Roman"/>
          <w:sz w:val="24"/>
          <w:szCs w:val="24"/>
        </w:rPr>
      </w:pPr>
      <w:proofErr w:type="gramStart"/>
      <w:r w:rsidRPr="00E1105E">
        <w:rPr>
          <w:rFonts w:ascii="Times New Roman" w:eastAsia="Times New Roman" w:hAnsi="Times New Roman" w:cs="Times New Roman"/>
          <w:sz w:val="24"/>
          <w:szCs w:val="24"/>
        </w:rPr>
        <w:t>Hubbard, R. G., &amp; Brien, A. P. (2010).</w:t>
      </w:r>
      <w:proofErr w:type="gramEnd"/>
      <w:r w:rsidRPr="00E1105E">
        <w:rPr>
          <w:rFonts w:ascii="Times New Roman" w:eastAsia="Times New Roman" w:hAnsi="Times New Roman" w:cs="Times New Roman"/>
          <w:sz w:val="24"/>
          <w:szCs w:val="24"/>
        </w:rPr>
        <w:t xml:space="preserve"> </w:t>
      </w:r>
      <w:proofErr w:type="gramStart"/>
      <w:r w:rsidRPr="00E1105E">
        <w:rPr>
          <w:rFonts w:ascii="Times New Roman" w:eastAsia="Times New Roman" w:hAnsi="Times New Roman" w:cs="Times New Roman"/>
          <w:sz w:val="24"/>
          <w:szCs w:val="24"/>
        </w:rPr>
        <w:t>Consumer Choice and Behavioral Economics.</w:t>
      </w:r>
      <w:proofErr w:type="gramEnd"/>
      <w:r w:rsidRPr="00E1105E">
        <w:rPr>
          <w:rFonts w:ascii="Times New Roman" w:eastAsia="Times New Roman" w:hAnsi="Times New Roman" w:cs="Times New Roman"/>
          <w:sz w:val="24"/>
          <w:szCs w:val="24"/>
        </w:rPr>
        <w:t xml:space="preserve"> </w:t>
      </w:r>
      <w:r w:rsidRPr="00E1105E">
        <w:rPr>
          <w:rFonts w:ascii="Times New Roman" w:eastAsia="Times New Roman" w:hAnsi="Times New Roman" w:cs="Times New Roman"/>
          <w:i/>
          <w:iCs/>
          <w:sz w:val="24"/>
          <w:szCs w:val="24"/>
        </w:rPr>
        <w:t>Microeconomics</w:t>
      </w:r>
      <w:r w:rsidRPr="00E1105E">
        <w:rPr>
          <w:rFonts w:ascii="Times New Roman" w:eastAsia="Times New Roman" w:hAnsi="Times New Roman" w:cs="Times New Roman"/>
          <w:sz w:val="24"/>
          <w:szCs w:val="24"/>
        </w:rPr>
        <w:t xml:space="preserve"> (3rd ed., p. 296). Boston: Prentice Hall.</w:t>
      </w:r>
    </w:p>
    <w:p w:rsidR="00E1105E" w:rsidRDefault="00E1105E" w:rsidP="00E1105E">
      <w:pPr>
        <w:spacing w:after="0" w:line="240" w:lineRule="auto"/>
      </w:pPr>
      <w:r>
        <w:t xml:space="preserve">Predictive analytics has a focus upon predictive models, statistical models, and </w:t>
      </w:r>
      <w:proofErr w:type="spellStart"/>
      <w:r>
        <w:t>forecating</w:t>
      </w:r>
      <w:proofErr w:type="spellEnd"/>
      <w:r>
        <w:t>.</w:t>
      </w:r>
      <w:r>
        <w:br/>
      </w:r>
      <w:r>
        <w:br/>
        <w:t>Prescriptive analytics has a focus upon constrained optimization and cost efficiencies, applications of operations research. Logistics, mentioned in a number of our posts, could be regarded as prescriptive analytics.</w:t>
      </w:r>
      <w:r>
        <w:br/>
      </w:r>
      <w:r>
        <w:br/>
        <w:t xml:space="preserve">A sales and marketing manager might be best served by predictive analytics. </w:t>
      </w:r>
      <w:proofErr w:type="gramStart"/>
      <w:r>
        <w:t>An operations manager by prescriptive analytics.</w:t>
      </w:r>
      <w:proofErr w:type="gramEnd"/>
      <w:r>
        <w:br/>
      </w:r>
      <w:r>
        <w:br/>
        <w:t>Why do you think that predictive analytics gets more attention in the media than prescriptive analytics?</w:t>
      </w:r>
    </w:p>
    <w:p w:rsidR="00E1105E" w:rsidRDefault="00E1105E" w:rsidP="00E1105E">
      <w:pPr>
        <w:spacing w:after="0" w:line="240" w:lineRule="auto"/>
      </w:pPr>
    </w:p>
    <w:p w:rsidR="00E1105E" w:rsidRPr="00E1105E" w:rsidRDefault="00E1105E" w:rsidP="00E1105E">
      <w:pPr>
        <w:spacing w:after="0" w:line="240" w:lineRule="auto"/>
        <w:rPr>
          <w:rFonts w:ascii="Times New Roman" w:eastAsia="Times New Roman" w:hAnsi="Times New Roman" w:cs="Times New Roman"/>
          <w:sz w:val="24"/>
          <w:szCs w:val="24"/>
        </w:rPr>
      </w:pPr>
      <w:r>
        <w:t xml:space="preserve">Prescriptive analytics is a science that has been in the process since the discovery of fire and the advent of the wheel. Our American culture breathes optimization, efficiency, and operations. Much of the "efficiency" spirit was ignited by the industrial revolution and reached a zenith with Henry Ford's </w:t>
      </w:r>
      <w:r>
        <w:lastRenderedPageBreak/>
        <w:t xml:space="preserve">invention of the assembly line. In Dennis Abrams book, "The Invention of the Moving Assembly Line" he points out as a result of Henry </w:t>
      </w:r>
      <w:proofErr w:type="spellStart"/>
      <w:proofErr w:type="gramStart"/>
      <w:r>
        <w:t>Fords</w:t>
      </w:r>
      <w:proofErr w:type="spellEnd"/>
      <w:proofErr w:type="gramEnd"/>
      <w:r>
        <w:t xml:space="preserve"> discovery many other products could be manufactured cheaper, faster, and in large quantities. From this point, "mass consumption" (Abrams) in America took off and prescriptive analytics was in </w:t>
      </w:r>
      <w:proofErr w:type="spellStart"/>
      <w:r>
        <w:t>it</w:t>
      </w:r>
      <w:proofErr w:type="spellEnd"/>
      <w:r>
        <w:t xml:space="preserve"> heyday. I would like to point </w:t>
      </w:r>
      <w:proofErr w:type="gramStart"/>
      <w:r>
        <w:t>out,</w:t>
      </w:r>
      <w:proofErr w:type="gramEnd"/>
      <w:r>
        <w:t xml:space="preserve"> prescriptive analytics is still popular take the television show "Shark Tank" for example. On the show, entrepreneurs compete to attract investors to invest in their ideas, optimizations, and efficiencies in products, some new and some simply building a better mouse trap. While prescriptive analytics is no longer in its heyday, just take a glance at the "Rust Belt", it remains a passion and a part of America and subsequently our media.         </w:t>
      </w:r>
      <w:r>
        <w:br/>
        <w:t xml:space="preserve">     </w:t>
      </w:r>
      <w:proofErr w:type="spellStart"/>
      <w:r>
        <w:t>Nerd's</w:t>
      </w:r>
      <w:proofErr w:type="spellEnd"/>
      <w:r>
        <w:t xml:space="preserve"> are "in" and math is cool. Mark </w:t>
      </w:r>
      <w:proofErr w:type="spellStart"/>
      <w:r>
        <w:t>Zuckerberg</w:t>
      </w:r>
      <w:proofErr w:type="spellEnd"/>
      <w:r>
        <w:t xml:space="preserve">, Bill Gates, and deceased Steve Jobs have dominated the media landscape in recent years. Their lifestyles, philanthropy, and blunders are the stuff of legend, movies, and gossip. In the words of Charles J. Sykes, "Rule 11 for life: Be nice to nerds. Chances are you'll end up working for one." Predictive Analytics is riding on the heels of the new "in" crowd for media. America is bitter at Wall Street and looking for a new focus. Predictive analytics is steeped in math, science based reasoning, and IT. The idea that these three tenants could fuel our economic recovery, as advertised by IBM in their "let's build a smarter planet" campaigns fuels the "fandom" that modern media has shown on the field of predictive analytics. The fascination is also fueled by the fact predictive analytics is a rather new field and in demand. While the media blitz and marketing campaigns will fade, one thing is for sure predictive analytics is here to stay.       </w:t>
      </w:r>
      <w:r>
        <w:br/>
      </w:r>
      <w:r>
        <w:br/>
        <w:t xml:space="preserve">Abrams, D. (2011). </w:t>
      </w:r>
      <w:r>
        <w:rPr>
          <w:i/>
          <w:iCs/>
        </w:rPr>
        <w:t>The Invention of the Moving Assembly Line a Revolution in Manufacturing</w:t>
      </w:r>
      <w:proofErr w:type="gramStart"/>
      <w:r>
        <w:rPr>
          <w:i/>
          <w:iCs/>
        </w:rPr>
        <w:t>..</w:t>
      </w:r>
      <w:proofErr w:type="gramEnd"/>
      <w:r>
        <w:rPr>
          <w:i/>
          <w:iCs/>
        </w:rPr>
        <w:t xml:space="preserve"> </w:t>
      </w:r>
      <w:r>
        <w:t xml:space="preserve">New York: </w:t>
      </w:r>
      <w:proofErr w:type="spellStart"/>
      <w:r>
        <w:t>Infobase</w:t>
      </w:r>
      <w:proofErr w:type="spellEnd"/>
      <w:r>
        <w:t xml:space="preserve"> </w:t>
      </w:r>
      <w:proofErr w:type="gramStart"/>
      <w:r>
        <w:t>Pub..</w:t>
      </w:r>
      <w:proofErr w:type="gramEnd"/>
      <w:r>
        <w:br/>
        <w:t xml:space="preserve">Sykes, C. (1996, September) Dumbing Down Our Kids: Why American Children Feel Good about Themselves, but Can't Read, Write, or Add. </w:t>
      </w:r>
      <w:r>
        <w:rPr>
          <w:i/>
          <w:iCs/>
        </w:rPr>
        <w:t xml:space="preserve">San Diego Union Tribune, </w:t>
      </w:r>
      <w:r>
        <w:t>p. 1.</w:t>
      </w:r>
    </w:p>
    <w:p w:rsidR="00E1105E" w:rsidRDefault="00E1105E" w:rsidP="00E1105E"/>
    <w:p w:rsidR="006C4040" w:rsidRDefault="00E1105E">
      <w:r>
        <w:rPr>
          <w:u w:val="single"/>
        </w:rPr>
        <w:t>Week 2</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Suppose you are an analytic professional and tasked by your company with developing an analytics program that will evaluate an internal process, resulting in the greatest performance increase to the firm. What process would you choose to address? Why? What techniques might you use to analyze that process?</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To help us understand your posts in this thread, please, at the beginning of your post, tell us which company or industry you work in.</w:t>
      </w:r>
      <w:r w:rsidRPr="00E1105E">
        <w:rPr>
          <w:rFonts w:ascii="Times New Roman" w:eastAsia="Times New Roman" w:hAnsi="Times New Roman" w:cs="Times New Roman"/>
          <w:sz w:val="24"/>
          <w:szCs w:val="24"/>
        </w:rPr>
        <w:br/>
      </w:r>
      <w:r w:rsidRPr="00E1105E">
        <w:rPr>
          <w:rFonts w:ascii="Times New Roman" w:eastAsia="Times New Roman" w:hAnsi="Times New Roman" w:cs="Times New Roman"/>
          <w:sz w:val="24"/>
          <w:szCs w:val="24"/>
        </w:rPr>
        <w:br/>
        <w:t>For those not currently working, use one of the places you have worked previously.</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Eight to ten thousand people call Wooddale Church their religious home. From data entry, to the board of directors, volunteers are the primary reason why Wooddale offers hundreds of programs and thousands of events (over 35,000 a year). At the core of our volunteer system is Fellowship One (F1), an internet database that stores over a hundred thousand points of data. F1 is a powerful tool that allows staff to analyze people and events that </w:t>
      </w:r>
      <w:proofErr w:type="gramStart"/>
      <w:r w:rsidRPr="00E1105E">
        <w:rPr>
          <w:rFonts w:ascii="Arial" w:eastAsia="Times New Roman" w:hAnsi="Arial" w:cs="Arial"/>
          <w:color w:val="000000"/>
          <w:sz w:val="23"/>
          <w:szCs w:val="23"/>
        </w:rPr>
        <w:t>have</w:t>
      </w:r>
      <w:proofErr w:type="gramEnd"/>
      <w:r w:rsidRPr="00E1105E">
        <w:rPr>
          <w:rFonts w:ascii="Arial" w:eastAsia="Times New Roman" w:hAnsi="Arial" w:cs="Arial"/>
          <w:color w:val="000000"/>
          <w:sz w:val="23"/>
          <w:szCs w:val="23"/>
        </w:rPr>
        <w:t xml:space="preserve"> been at Wooddale. Currently the system records information such as name, address, events, registration/involvement, security clearances, and personal information (Fellowshipone.com).</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As an analyst, I would choose to address the process of volunteer marketing, retention, and optimization utilizing F1. I would implore techniques such as: creating a metric to gauge how helpful F1 is in the recruitment of a volunteer, measure how often F1 is </w:t>
      </w:r>
      <w:r w:rsidRPr="00E1105E">
        <w:rPr>
          <w:rFonts w:ascii="Arial" w:eastAsia="Times New Roman" w:hAnsi="Arial" w:cs="Arial"/>
          <w:color w:val="000000"/>
          <w:sz w:val="23"/>
          <w:szCs w:val="23"/>
        </w:rPr>
        <w:lastRenderedPageBreak/>
        <w:t>used in association to marketing new information to a volunteer, and study participants using F1 to learn how they utilize the system. This information would help me to improve the F1 system to better serve its. I would use the following techniques: recording skill levels for different programs, aptitudes for leadership and administration, desires and passions for specific areas of ministry, and vocational accomplishments relevant to volunteering (Davenport, Harris, 2007). The information would be entered into F1, which operates primarily as an SQL database. Attributes would be recorded under personal information. Wooddale leadership would query F1 when seeking personnel to lead new initiatives, celebrate accomplishments, and expand into new frontiers.</w:t>
      </w:r>
    </w:p>
    <w:p w:rsidR="00E1105E" w:rsidRPr="00E1105E" w:rsidRDefault="00E1105E" w:rsidP="00E1105E">
      <w:pPr>
        <w:spacing w:after="24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br/>
      </w:r>
      <w:proofErr w:type="gramStart"/>
      <w:r w:rsidRPr="00E1105E">
        <w:rPr>
          <w:rFonts w:ascii="Arial" w:eastAsia="Times New Roman" w:hAnsi="Arial" w:cs="Arial"/>
          <w:color w:val="000000"/>
          <w:sz w:val="23"/>
          <w:szCs w:val="23"/>
        </w:rPr>
        <w:t>Church Software | Web-based Church Management Software by Fellowship One.</w:t>
      </w:r>
      <w:proofErr w:type="gramEnd"/>
      <w:r w:rsidRPr="00E1105E">
        <w:rPr>
          <w:rFonts w:ascii="Arial" w:eastAsia="Times New Roman" w:hAnsi="Arial" w:cs="Arial"/>
          <w:color w:val="000000"/>
          <w:sz w:val="23"/>
          <w:szCs w:val="23"/>
        </w:rPr>
        <w:t xml:space="preserve"> </w:t>
      </w:r>
      <w:proofErr w:type="gramStart"/>
      <w:r w:rsidRPr="00E1105E">
        <w:rPr>
          <w:rFonts w:ascii="Arial" w:eastAsia="Times New Roman" w:hAnsi="Arial" w:cs="Arial"/>
          <w:color w:val="000000"/>
          <w:sz w:val="23"/>
          <w:szCs w:val="23"/>
        </w:rPr>
        <w:t>(</w:t>
      </w:r>
      <w:proofErr w:type="spellStart"/>
      <w:r w:rsidRPr="00E1105E">
        <w:rPr>
          <w:rFonts w:ascii="Arial" w:eastAsia="Times New Roman" w:hAnsi="Arial" w:cs="Arial"/>
          <w:color w:val="000000"/>
          <w:sz w:val="23"/>
          <w:szCs w:val="23"/>
        </w:rPr>
        <w:t>n.d.</w:t>
      </w:r>
      <w:proofErr w:type="spellEnd"/>
      <w:r w:rsidRPr="00E1105E">
        <w:rPr>
          <w:rFonts w:ascii="Arial" w:eastAsia="Times New Roman" w:hAnsi="Arial" w:cs="Arial"/>
          <w:color w:val="000000"/>
          <w:sz w:val="23"/>
          <w:szCs w:val="23"/>
        </w:rPr>
        <w:t>).</w:t>
      </w:r>
      <w:proofErr w:type="gramEnd"/>
      <w:r w:rsidRPr="00E1105E">
        <w:rPr>
          <w:rFonts w:ascii="Times New Roman" w:eastAsia="Times New Roman" w:hAnsi="Times New Roman" w:cs="Times New Roman"/>
          <w:sz w:val="24"/>
          <w:szCs w:val="24"/>
        </w:rPr>
        <w:t xml:space="preserve"> </w:t>
      </w:r>
      <w:proofErr w:type="gramStart"/>
      <w:r w:rsidRPr="00E1105E">
        <w:rPr>
          <w:rFonts w:ascii="Arial" w:eastAsia="Times New Roman" w:hAnsi="Arial" w:cs="Arial"/>
          <w:i/>
          <w:iCs/>
          <w:color w:val="000000"/>
          <w:sz w:val="23"/>
          <w:szCs w:val="23"/>
        </w:rPr>
        <w:t>Church Software | Web-based Church Management Software by Fellowship One</w:t>
      </w:r>
      <w:r w:rsidRPr="00E1105E">
        <w:rPr>
          <w:rFonts w:ascii="Arial" w:eastAsia="Times New Roman" w:hAnsi="Arial" w:cs="Arial"/>
          <w:color w:val="000000"/>
          <w:sz w:val="23"/>
          <w:szCs w:val="23"/>
        </w:rPr>
        <w:t>.</w:t>
      </w:r>
      <w:proofErr w:type="gramEnd"/>
      <w:r w:rsidRPr="00E1105E">
        <w:rPr>
          <w:rFonts w:ascii="Arial" w:eastAsia="Times New Roman" w:hAnsi="Arial" w:cs="Arial"/>
          <w:color w:val="000000"/>
          <w:sz w:val="23"/>
          <w:szCs w:val="23"/>
        </w:rPr>
        <w:t xml:space="preserve"> Retrieved June 24, 2012, from</w:t>
      </w:r>
      <w:r w:rsidRPr="00E1105E">
        <w:rPr>
          <w:rFonts w:ascii="Times New Roman" w:eastAsia="Times New Roman" w:hAnsi="Times New Roman" w:cs="Times New Roman"/>
          <w:sz w:val="24"/>
          <w:szCs w:val="24"/>
        </w:rPr>
        <w:t xml:space="preserve"> </w:t>
      </w:r>
      <w:hyperlink r:id="rId6" w:history="1">
        <w:r w:rsidRPr="00E1105E">
          <w:rPr>
            <w:rFonts w:ascii="Arial" w:eastAsia="Times New Roman" w:hAnsi="Arial" w:cs="Arial"/>
            <w:color w:val="1155CC"/>
            <w:sz w:val="23"/>
            <w:szCs w:val="23"/>
            <w:u w:val="single"/>
          </w:rPr>
          <w:t>http://fellowshipone.com</w:t>
        </w:r>
      </w:hyperlink>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gramStart"/>
      <w:r w:rsidRPr="00E1105E">
        <w:rPr>
          <w:rFonts w:ascii="Arial" w:eastAsia="Times New Roman" w:hAnsi="Arial" w:cs="Arial"/>
          <w:color w:val="000000"/>
          <w:sz w:val="23"/>
          <w:szCs w:val="23"/>
        </w:rPr>
        <w:t>Davenport, T. H., &amp; Harris, J. G. (2007).</w:t>
      </w:r>
      <w:proofErr w:type="gramEnd"/>
      <w:r w:rsidRPr="00E1105E">
        <w:rPr>
          <w:rFonts w:ascii="Arial" w:eastAsia="Times New Roman" w:hAnsi="Arial" w:cs="Arial"/>
          <w:color w:val="000000"/>
          <w:sz w:val="23"/>
          <w:szCs w:val="23"/>
        </w:rPr>
        <w:t xml:space="preserve"> </w:t>
      </w:r>
      <w:proofErr w:type="gramStart"/>
      <w:r w:rsidRPr="00E1105E">
        <w:rPr>
          <w:rFonts w:ascii="Arial" w:eastAsia="Times New Roman" w:hAnsi="Arial" w:cs="Arial"/>
          <w:color w:val="000000"/>
          <w:sz w:val="23"/>
          <w:szCs w:val="23"/>
        </w:rPr>
        <w:t>Competing on Analytics with Internal Processes.</w:t>
      </w:r>
      <w:proofErr w:type="gramEnd"/>
      <w:r w:rsidRPr="00E1105E">
        <w:rPr>
          <w:rFonts w:ascii="Times New Roman" w:eastAsia="Times New Roman" w:hAnsi="Times New Roman" w:cs="Times New Roman"/>
          <w:sz w:val="24"/>
          <w:szCs w:val="24"/>
        </w:rPr>
        <w:t xml:space="preserve"> </w:t>
      </w:r>
      <w:proofErr w:type="gramStart"/>
      <w:r w:rsidRPr="00E1105E">
        <w:rPr>
          <w:rFonts w:ascii="Arial" w:eastAsia="Times New Roman" w:hAnsi="Arial" w:cs="Arial"/>
          <w:i/>
          <w:iCs/>
          <w:color w:val="000000"/>
          <w:sz w:val="23"/>
          <w:szCs w:val="23"/>
        </w:rPr>
        <w:t>Competing on analytics: the new science of winning</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(p. 77).</w:t>
      </w:r>
      <w:proofErr w:type="gramEnd"/>
      <w:r w:rsidRPr="00E1105E">
        <w:rPr>
          <w:rFonts w:ascii="Arial" w:eastAsia="Times New Roman" w:hAnsi="Arial" w:cs="Arial"/>
          <w:color w:val="000000"/>
          <w:sz w:val="23"/>
          <w:szCs w:val="23"/>
        </w:rPr>
        <w:t xml:space="preserve"> Boston, Mass.: Harvard Business School Press.</w:t>
      </w:r>
    </w:p>
    <w:p w:rsidR="00E1105E" w:rsidRDefault="00E1105E"/>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Similarly, what if you were asked to examine an external process—what process would you select, and why? What techniques might you use?</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Wooddale Church has an operating annual budget of over $9,000,000 of which 100% is donated from its members and attenders (2011 Annual Report). Customer relationship management (CRM) is pivotal for maintaining the facility to supporting Wooddale’s 85 global partners around the world. Understanding CRM and integrating analytics would ensure we better understand our donor base and subsequently stay in business.</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CRM is a broad category. I would examine marketing, and specifically focus on personalized content. Historically, Wooddale’s policy has been to not analyze or personalize content to individual members. We are currently in a leadership change and the time is right to present the benefits of personalized content marketing. I would use the following techniques to better understand the current giving situation:</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3"/>
          <w:szCs w:val="23"/>
        </w:rPr>
        <w:t>Ordinally rank contribution size in classes and donors</w:t>
      </w:r>
    </w:p>
    <w:p w:rsidR="00E1105E" w:rsidRPr="00E1105E" w:rsidRDefault="00E1105E" w:rsidP="00E1105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Frequency of donations</w:t>
      </w:r>
    </w:p>
    <w:p w:rsidR="00E1105E" w:rsidRPr="00E1105E" w:rsidRDefault="00E1105E" w:rsidP="00E1105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Rank when donations are given annually</w:t>
      </w:r>
    </w:p>
    <w:p w:rsidR="00E1105E" w:rsidRPr="00E1105E" w:rsidRDefault="00E1105E" w:rsidP="00E1105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Demographic breakdown of top 500 donors</w:t>
      </w:r>
    </w:p>
    <w:p w:rsidR="00E1105E" w:rsidRPr="00E1105E" w:rsidRDefault="00E1105E" w:rsidP="00E1105E">
      <w:pPr>
        <w:numPr>
          <w:ilvl w:val="0"/>
          <w:numId w:val="2"/>
        </w:numPr>
        <w:spacing w:after="0" w:line="240" w:lineRule="auto"/>
        <w:ind w:left="1440"/>
        <w:rPr>
          <w:rFonts w:ascii="Times New Roman" w:eastAsia="Times New Roman" w:hAnsi="Times New Roman" w:cs="Times New Roman"/>
          <w:sz w:val="24"/>
          <w:szCs w:val="24"/>
        </w:rPr>
      </w:pP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Where they live</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Level of church involvement</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Preferred means of communication</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Areas of passion and interest</w:t>
      </w:r>
    </w:p>
    <w:p w:rsidR="00E1105E" w:rsidRPr="00E1105E" w:rsidRDefault="00E1105E" w:rsidP="00E1105E">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Demographic breakdown of individuals not giving</w:t>
      </w:r>
    </w:p>
    <w:p w:rsidR="00E1105E" w:rsidRPr="00E1105E" w:rsidRDefault="00E1105E" w:rsidP="00E1105E">
      <w:pPr>
        <w:numPr>
          <w:ilvl w:val="0"/>
          <w:numId w:val="2"/>
        </w:numPr>
        <w:spacing w:after="0" w:line="240" w:lineRule="auto"/>
        <w:ind w:left="1440"/>
        <w:rPr>
          <w:rFonts w:ascii="Times New Roman" w:eastAsia="Times New Roman" w:hAnsi="Times New Roman" w:cs="Times New Roman"/>
          <w:sz w:val="24"/>
          <w:szCs w:val="24"/>
        </w:rPr>
      </w:pP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Age</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Frequency of attendance</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t>Passions</w:t>
      </w:r>
    </w:p>
    <w:p w:rsidR="00E1105E" w:rsidRPr="00E1105E" w:rsidRDefault="00E1105E" w:rsidP="00E1105E">
      <w:pPr>
        <w:numPr>
          <w:ilvl w:val="1"/>
          <w:numId w:val="2"/>
        </w:numPr>
        <w:spacing w:before="100" w:beforeAutospacing="1" w:after="100" w:afterAutospacing="1" w:line="240" w:lineRule="auto"/>
        <w:textAlignment w:val="baseline"/>
        <w:rPr>
          <w:rFonts w:ascii="Arial" w:eastAsia="Times New Roman" w:hAnsi="Arial" w:cs="Arial"/>
          <w:color w:val="000000"/>
          <w:sz w:val="23"/>
          <w:szCs w:val="23"/>
        </w:rPr>
      </w:pPr>
      <w:r w:rsidRPr="00E1105E">
        <w:rPr>
          <w:rFonts w:ascii="Arial" w:eastAsia="Times New Roman" w:hAnsi="Arial" w:cs="Arial"/>
          <w:color w:val="000000"/>
          <w:sz w:val="23"/>
          <w:szCs w:val="23"/>
        </w:rPr>
        <w:lastRenderedPageBreak/>
        <w:t>Church Involvement</w:t>
      </w:r>
    </w:p>
    <w:p w:rsidR="00E1105E" w:rsidRPr="00E1105E" w:rsidRDefault="00E1105E" w:rsidP="00E1105E">
      <w:pPr>
        <w:spacing w:after="240" w:line="240" w:lineRule="auto"/>
        <w:rPr>
          <w:rFonts w:ascii="Times New Roman" w:eastAsia="Times New Roman" w:hAnsi="Times New Roman" w:cs="Times New Roman"/>
          <w:sz w:val="24"/>
          <w:szCs w:val="24"/>
        </w:rPr>
      </w:pPr>
      <w:r w:rsidRPr="00E1105E">
        <w:rPr>
          <w:rFonts w:ascii="Arial" w:eastAsia="Times New Roman" w:hAnsi="Arial" w:cs="Arial"/>
          <w:color w:val="000000"/>
          <w:sz w:val="23"/>
          <w:szCs w:val="23"/>
        </w:rPr>
        <w:t>The results from the above questions would better assist Wooddale in understanding its donor base. Mailings, emails, social media, and class offerings could be personally tailored to target contributors and non-contributors in an effort to increase donations.   </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McNeil, B. (2012). </w:t>
      </w:r>
      <w:proofErr w:type="gramStart"/>
      <w:r w:rsidRPr="00E1105E">
        <w:rPr>
          <w:rFonts w:ascii="Arial" w:eastAsia="Times New Roman" w:hAnsi="Arial" w:cs="Arial"/>
          <w:color w:val="000000"/>
          <w:sz w:val="23"/>
          <w:szCs w:val="23"/>
        </w:rPr>
        <w:t>Financial Information.</w:t>
      </w:r>
      <w:proofErr w:type="gramEnd"/>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Wooddale Church 2011 Annual Report</w:t>
      </w:r>
      <w:r w:rsidRPr="00E1105E">
        <w:rPr>
          <w:rFonts w:ascii="Arial" w:eastAsia="Times New Roman" w:hAnsi="Arial" w:cs="Arial"/>
          <w:color w:val="000000"/>
          <w:sz w:val="23"/>
          <w:szCs w:val="23"/>
        </w:rPr>
        <w:t>,</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15</w:t>
      </w:r>
      <w:r w:rsidRPr="00E1105E">
        <w:rPr>
          <w:rFonts w:ascii="Arial" w:eastAsia="Times New Roman" w:hAnsi="Arial" w:cs="Arial"/>
          <w:color w:val="000000"/>
          <w:sz w:val="23"/>
          <w:szCs w:val="23"/>
        </w:rPr>
        <w:t>, 34-36.</w:t>
      </w:r>
    </w:p>
    <w:p w:rsidR="00E1105E" w:rsidRDefault="00E1105E"/>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Here is something to check out directly relevant to predictive analytics, marketing, and privacy issues</w:t>
      </w:r>
      <w:proofErr w:type="gramStart"/>
      <w:r w:rsidRPr="00E1105E">
        <w:rPr>
          <w:rFonts w:ascii="Times New Roman" w:eastAsia="Times New Roman" w:hAnsi="Times New Roman" w:cs="Times New Roman"/>
          <w:sz w:val="24"/>
          <w:szCs w:val="24"/>
        </w:rPr>
        <w:t>:</w:t>
      </w:r>
      <w:proofErr w:type="gramEnd"/>
      <w:r w:rsidRPr="00E1105E">
        <w:rPr>
          <w:rFonts w:ascii="Times New Roman" w:eastAsia="Times New Roman" w:hAnsi="Times New Roman" w:cs="Times New Roman"/>
          <w:sz w:val="24"/>
          <w:szCs w:val="24"/>
        </w:rPr>
        <w:br/>
      </w:r>
      <w:r w:rsidRPr="00E1105E">
        <w:rPr>
          <w:rFonts w:ascii="Times New Roman" w:eastAsia="Times New Roman" w:hAnsi="Times New Roman" w:cs="Times New Roman"/>
          <w:sz w:val="24"/>
          <w:szCs w:val="24"/>
        </w:rPr>
        <w:br/>
      </w:r>
      <w:proofErr w:type="spellStart"/>
      <w:r w:rsidRPr="00E1105E">
        <w:rPr>
          <w:rFonts w:ascii="Times New Roman" w:eastAsia="Times New Roman" w:hAnsi="Times New Roman" w:cs="Times New Roman"/>
          <w:sz w:val="24"/>
          <w:szCs w:val="24"/>
        </w:rPr>
        <w:t>Turow</w:t>
      </w:r>
      <w:proofErr w:type="spellEnd"/>
      <w:r w:rsidRPr="00E1105E">
        <w:rPr>
          <w:rFonts w:ascii="Times New Roman" w:eastAsia="Times New Roman" w:hAnsi="Times New Roman" w:cs="Times New Roman"/>
          <w:sz w:val="24"/>
          <w:szCs w:val="24"/>
        </w:rPr>
        <w:t xml:space="preserve">, J. (2012). </w:t>
      </w:r>
      <w:r w:rsidRPr="00E1105E">
        <w:rPr>
          <w:rFonts w:ascii="Times New Roman" w:eastAsia="Times New Roman" w:hAnsi="Times New Roman" w:cs="Times New Roman"/>
          <w:i/>
          <w:iCs/>
          <w:sz w:val="24"/>
          <w:szCs w:val="24"/>
        </w:rPr>
        <w:t xml:space="preserve">The daily you: How the new advertising industry is defining your identity and your worth. </w:t>
      </w:r>
      <w:r w:rsidRPr="00E1105E">
        <w:rPr>
          <w:rFonts w:ascii="Times New Roman" w:eastAsia="Times New Roman" w:hAnsi="Times New Roman" w:cs="Times New Roman"/>
          <w:sz w:val="24"/>
          <w:szCs w:val="24"/>
        </w:rPr>
        <w:t>New Haven, Conn.: Yale University Press.</w:t>
      </w:r>
      <w:r w:rsidRPr="00E1105E">
        <w:rPr>
          <w:rFonts w:ascii="Times New Roman" w:eastAsia="Times New Roman" w:hAnsi="Times New Roman" w:cs="Times New Roman"/>
          <w:sz w:val="24"/>
          <w:szCs w:val="24"/>
        </w:rPr>
        <w:br/>
      </w:r>
      <w:r w:rsidRPr="00E1105E">
        <w:rPr>
          <w:rFonts w:ascii="Times New Roman" w:eastAsia="Times New Roman" w:hAnsi="Times New Roman" w:cs="Times New Roman"/>
          <w:sz w:val="24"/>
          <w:szCs w:val="24"/>
        </w:rPr>
        <w:br/>
        <w:t xml:space="preserve">Here is the NPR link, including a podcast of Terry Gross' interview with Joseph </w:t>
      </w:r>
      <w:proofErr w:type="spellStart"/>
      <w:r w:rsidRPr="00E1105E">
        <w:rPr>
          <w:rFonts w:ascii="Times New Roman" w:eastAsia="Times New Roman" w:hAnsi="Times New Roman" w:cs="Times New Roman"/>
          <w:sz w:val="24"/>
          <w:szCs w:val="24"/>
        </w:rPr>
        <w:t>Turow</w:t>
      </w:r>
      <w:proofErr w:type="spellEnd"/>
      <w:proofErr w:type="gramStart"/>
      <w:r w:rsidRPr="00E1105E">
        <w:rPr>
          <w:rFonts w:ascii="Times New Roman" w:eastAsia="Times New Roman" w:hAnsi="Times New Roman" w:cs="Times New Roman"/>
          <w:sz w:val="24"/>
          <w:szCs w:val="24"/>
        </w:rPr>
        <w:t>:</w:t>
      </w:r>
      <w:proofErr w:type="gramEnd"/>
      <w:r w:rsidRPr="00E1105E">
        <w:rPr>
          <w:rFonts w:ascii="Times New Roman" w:eastAsia="Times New Roman" w:hAnsi="Times New Roman" w:cs="Times New Roman"/>
          <w:sz w:val="24"/>
          <w:szCs w:val="24"/>
        </w:rPr>
        <w:br/>
      </w:r>
      <w:r w:rsidRPr="00E1105E">
        <w:rPr>
          <w:rFonts w:ascii="Times New Roman" w:eastAsia="Times New Roman" w:hAnsi="Times New Roman" w:cs="Times New Roman"/>
          <w:sz w:val="24"/>
          <w:szCs w:val="24"/>
        </w:rPr>
        <w:br/>
        <w:t>http://www.npr.org/books/titles/147189229/</w:t>
      </w:r>
      <w:r w:rsidRPr="00E1105E">
        <w:rPr>
          <w:rFonts w:ascii="Times New Roman" w:eastAsia="Times New Roman" w:hAnsi="Times New Roman" w:cs="Times New Roman"/>
          <w:sz w:val="24"/>
          <w:szCs w:val="24"/>
        </w:rPr>
        <w:br/>
      </w:r>
      <w:r w:rsidRPr="00E1105E">
        <w:rPr>
          <w:rFonts w:ascii="Times New Roman" w:eastAsia="Times New Roman" w:hAnsi="Times New Roman" w:cs="Times New Roman"/>
          <w:sz w:val="24"/>
          <w:szCs w:val="24"/>
        </w:rPr>
        <w:br/>
        <w:t>Feel free to comment on the issues raised in this book and interview.</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There is a downside to analytics, but </w:t>
      </w:r>
      <w:proofErr w:type="gramStart"/>
      <w:r w:rsidRPr="00E1105E">
        <w:rPr>
          <w:rFonts w:ascii="Times New Roman" w:eastAsia="Times New Roman" w:hAnsi="Times New Roman" w:cs="Times New Roman"/>
          <w:sz w:val="24"/>
          <w:szCs w:val="24"/>
        </w:rPr>
        <w:t>customer are</w:t>
      </w:r>
      <w:proofErr w:type="gramEnd"/>
      <w:r w:rsidRPr="00E1105E">
        <w:rPr>
          <w:rFonts w:ascii="Times New Roman" w:eastAsia="Times New Roman" w:hAnsi="Times New Roman" w:cs="Times New Roman"/>
          <w:sz w:val="24"/>
          <w:szCs w:val="24"/>
        </w:rPr>
        <w:t xml:space="preserve"> not necessarily helpless. One can limit interactions to slow the accumulation of individual data by companies. Cash purchases, limiting personal information divulging via online, and limited social networking are all ways to protect </w:t>
      </w:r>
      <w:proofErr w:type="spellStart"/>
      <w:r w:rsidRPr="00E1105E">
        <w:rPr>
          <w:rFonts w:ascii="Times New Roman" w:eastAsia="Times New Roman" w:hAnsi="Times New Roman" w:cs="Times New Roman"/>
          <w:sz w:val="24"/>
          <w:szCs w:val="24"/>
        </w:rPr>
        <w:t>ones</w:t>
      </w:r>
      <w:proofErr w:type="spellEnd"/>
      <w:r w:rsidRPr="00E1105E">
        <w:rPr>
          <w:rFonts w:ascii="Times New Roman" w:eastAsia="Times New Roman" w:hAnsi="Times New Roman" w:cs="Times New Roman"/>
          <w:sz w:val="24"/>
          <w:szCs w:val="24"/>
        </w:rPr>
        <w:t xml:space="preserve"> personal information. Companies are collecting a lot of information on consumers, but I think we have a long way to go before they know how to interpret it applicably. At the heart of consumer behavior is often unpredictability an illogical </w:t>
      </w:r>
      <w:proofErr w:type="gramStart"/>
      <w:r w:rsidRPr="00E1105E">
        <w:rPr>
          <w:rFonts w:ascii="Times New Roman" w:eastAsia="Times New Roman" w:hAnsi="Times New Roman" w:cs="Times New Roman"/>
          <w:sz w:val="24"/>
          <w:szCs w:val="24"/>
        </w:rPr>
        <w:t>actions</w:t>
      </w:r>
      <w:proofErr w:type="gramEnd"/>
      <w:r w:rsidRPr="00E1105E">
        <w:rPr>
          <w:rFonts w:ascii="Times New Roman" w:eastAsia="Times New Roman" w:hAnsi="Times New Roman" w:cs="Times New Roman"/>
          <w:sz w:val="24"/>
          <w:szCs w:val="24"/>
        </w:rPr>
        <w:t xml:space="preserve">. While privacy is shrinking, I think we have a long way to go before companies unravel the many mysterious actions of consumers.    </w:t>
      </w:r>
    </w:p>
    <w:p w:rsidR="00E1105E" w:rsidRDefault="00E1105E"/>
    <w:p w:rsidR="00E1105E" w:rsidRDefault="00E1105E">
      <w:r>
        <w:rPr>
          <w:u w:val="single"/>
        </w:rPr>
        <w:t>Week 3</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Should all businesses seek to become analytic competitors? Explain.</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Davenport and Harris point out many benefits for a company that chooses to </w:t>
      </w:r>
      <w:proofErr w:type="gramStart"/>
      <w:r w:rsidRPr="00E1105E">
        <w:rPr>
          <w:rFonts w:ascii="Arial" w:eastAsia="Times New Roman" w:hAnsi="Arial" w:cs="Arial"/>
          <w:color w:val="000000"/>
          <w:sz w:val="23"/>
          <w:szCs w:val="23"/>
        </w:rPr>
        <w:t>become</w:t>
      </w:r>
      <w:proofErr w:type="gramEnd"/>
      <w:r w:rsidRPr="00E1105E">
        <w:rPr>
          <w:rFonts w:ascii="Arial" w:eastAsia="Times New Roman" w:hAnsi="Arial" w:cs="Arial"/>
          <w:color w:val="000000"/>
          <w:sz w:val="23"/>
          <w:szCs w:val="23"/>
        </w:rPr>
        <w:t xml:space="preserve"> an analytical competitor. Not all businesses should seek to become analytical competitors based on the fact that it could take away their competitive advantage, and some companies lack information and data to integrate analytics.</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The example of Nike in</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Competing on Analytics</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 xml:space="preserve">is a great example of where seeking to attain analytical competitor status could have forced a company to stray from its competitive advantage (Davenport &amp; Harris 2007). William Perez was well accomplished in leadership and integrating analytics, yet his high level of analytical integration would have taken Nike in a whole new direction that jeopardized its core competitive advantage. Some companies like Nike </w:t>
      </w:r>
      <w:proofErr w:type="spellStart"/>
      <w:r w:rsidRPr="00E1105E">
        <w:rPr>
          <w:rFonts w:ascii="Arial" w:eastAsia="Times New Roman" w:hAnsi="Arial" w:cs="Arial"/>
          <w:color w:val="000000"/>
          <w:sz w:val="23"/>
          <w:szCs w:val="23"/>
        </w:rPr>
        <w:t>can not</w:t>
      </w:r>
      <w:proofErr w:type="spellEnd"/>
      <w:r w:rsidRPr="00E1105E">
        <w:rPr>
          <w:rFonts w:ascii="Arial" w:eastAsia="Times New Roman" w:hAnsi="Arial" w:cs="Arial"/>
          <w:color w:val="000000"/>
          <w:sz w:val="23"/>
          <w:szCs w:val="23"/>
        </w:rPr>
        <w:t xml:space="preserve"> sacrifice their brand identity on the altar of analytics and still remain the same company. Simply put, some companies act in the opposite manner of analytical competition in order to keep their identity and remain profitable.</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While working with the organization Shelter </w:t>
      </w:r>
      <w:proofErr w:type="gramStart"/>
      <w:r w:rsidRPr="00E1105E">
        <w:rPr>
          <w:rFonts w:ascii="Arial" w:eastAsia="Times New Roman" w:hAnsi="Arial" w:cs="Arial"/>
          <w:color w:val="000000"/>
          <w:sz w:val="23"/>
          <w:szCs w:val="23"/>
        </w:rPr>
        <w:t>For</w:t>
      </w:r>
      <w:proofErr w:type="gramEnd"/>
      <w:r w:rsidRPr="00E1105E">
        <w:rPr>
          <w:rFonts w:ascii="Arial" w:eastAsia="Times New Roman" w:hAnsi="Arial" w:cs="Arial"/>
          <w:color w:val="000000"/>
          <w:sz w:val="23"/>
          <w:szCs w:val="23"/>
        </w:rPr>
        <w:t xml:space="preserve"> Life International in Afghanistan, access to information and data was extremely limited (Shelter.org). The project I worked on </w:t>
      </w:r>
      <w:r w:rsidRPr="00E1105E">
        <w:rPr>
          <w:rFonts w:ascii="Arial" w:eastAsia="Times New Roman" w:hAnsi="Arial" w:cs="Arial"/>
          <w:color w:val="000000"/>
          <w:sz w:val="23"/>
          <w:szCs w:val="23"/>
        </w:rPr>
        <w:lastRenderedPageBreak/>
        <w:t xml:space="preserve">was in the northern mountains of Afghanistan in the village of </w:t>
      </w:r>
      <w:proofErr w:type="spellStart"/>
      <w:r w:rsidRPr="00E1105E">
        <w:rPr>
          <w:rFonts w:ascii="Arial" w:eastAsia="Times New Roman" w:hAnsi="Arial" w:cs="Arial"/>
          <w:color w:val="000000"/>
          <w:sz w:val="23"/>
          <w:szCs w:val="23"/>
        </w:rPr>
        <w:t>Taloqan</w:t>
      </w:r>
      <w:proofErr w:type="spellEnd"/>
      <w:r w:rsidRPr="00E1105E">
        <w:rPr>
          <w:rFonts w:ascii="Arial" w:eastAsia="Times New Roman" w:hAnsi="Arial" w:cs="Arial"/>
          <w:color w:val="000000"/>
          <w:sz w:val="23"/>
          <w:szCs w:val="23"/>
        </w:rPr>
        <w:t>. Our project was on a one year timeline and there were very specific project parameters. Information was very scarce and communication was even scarcer based on the war. Integrating elements of analytics was important for project success, especially evaluation, but given the nature of our project and available information, seeking to be an analytical competitor would have destroyed our project.</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Analytics is an amazing tool and competing based on analytics can transform a business, but not all organizations should/can compete on analytics.</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  </w:t>
      </w:r>
    </w:p>
    <w:p w:rsidR="00E1105E" w:rsidRPr="00E1105E" w:rsidRDefault="00E1105E" w:rsidP="00E1105E">
      <w:pPr>
        <w:spacing w:after="0" w:line="240" w:lineRule="auto"/>
        <w:jc w:val="center"/>
        <w:rPr>
          <w:rFonts w:ascii="Times New Roman" w:eastAsia="Times New Roman" w:hAnsi="Times New Roman" w:cs="Times New Roman"/>
          <w:sz w:val="24"/>
          <w:szCs w:val="24"/>
        </w:rPr>
      </w:pPr>
      <w:r w:rsidRPr="00E1105E">
        <w:rPr>
          <w:rFonts w:ascii="Arial" w:eastAsia="Times New Roman" w:hAnsi="Arial" w:cs="Arial"/>
          <w:color w:val="000000"/>
          <w:sz w:val="23"/>
          <w:szCs w:val="23"/>
        </w:rPr>
        <w:t>References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gramStart"/>
      <w:r w:rsidRPr="00E1105E">
        <w:rPr>
          <w:rFonts w:ascii="Arial" w:eastAsia="Times New Roman" w:hAnsi="Arial" w:cs="Arial"/>
          <w:color w:val="000000"/>
          <w:sz w:val="23"/>
          <w:szCs w:val="23"/>
        </w:rPr>
        <w:t>Davenport, T. H., &amp; Harris, J. G. (2007).</w:t>
      </w:r>
      <w:proofErr w:type="gramEnd"/>
      <w:r w:rsidRPr="00E1105E">
        <w:rPr>
          <w:rFonts w:ascii="Arial" w:eastAsia="Times New Roman" w:hAnsi="Arial" w:cs="Arial"/>
          <w:color w:val="000000"/>
          <w:sz w:val="23"/>
          <w:szCs w:val="23"/>
        </w:rPr>
        <w:t xml:space="preserve"> </w:t>
      </w:r>
      <w:proofErr w:type="gramStart"/>
      <w:r w:rsidRPr="00E1105E">
        <w:rPr>
          <w:rFonts w:ascii="Arial" w:eastAsia="Times New Roman" w:hAnsi="Arial" w:cs="Arial"/>
          <w:color w:val="000000"/>
          <w:sz w:val="23"/>
          <w:szCs w:val="23"/>
        </w:rPr>
        <w:t>Managing Analytical People.</w:t>
      </w:r>
      <w:proofErr w:type="gramEnd"/>
      <w:r w:rsidRPr="00E1105E">
        <w:rPr>
          <w:rFonts w:ascii="Times New Roman" w:eastAsia="Times New Roman" w:hAnsi="Times New Roman" w:cs="Times New Roman"/>
          <w:sz w:val="24"/>
          <w:szCs w:val="24"/>
        </w:rPr>
        <w:t xml:space="preserve"> </w:t>
      </w:r>
      <w:proofErr w:type="gramStart"/>
      <w:r w:rsidRPr="00E1105E">
        <w:rPr>
          <w:rFonts w:ascii="Arial" w:eastAsia="Times New Roman" w:hAnsi="Arial" w:cs="Arial"/>
          <w:i/>
          <w:iCs/>
          <w:color w:val="000000"/>
          <w:sz w:val="23"/>
          <w:szCs w:val="23"/>
        </w:rPr>
        <w:t>Competing on analytics: the new science of winning</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(p. 134).</w:t>
      </w:r>
      <w:proofErr w:type="gramEnd"/>
      <w:r w:rsidRPr="00E1105E">
        <w:rPr>
          <w:rFonts w:ascii="Arial" w:eastAsia="Times New Roman" w:hAnsi="Arial" w:cs="Arial"/>
          <w:color w:val="000000"/>
          <w:sz w:val="23"/>
          <w:szCs w:val="23"/>
        </w:rPr>
        <w:t xml:space="preserve"> Boston, Mass.: Harvard Business School Press.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gramStart"/>
      <w:r w:rsidRPr="00E1105E">
        <w:rPr>
          <w:rFonts w:ascii="Arial" w:eastAsia="Times New Roman" w:hAnsi="Arial" w:cs="Arial"/>
          <w:color w:val="000000"/>
          <w:sz w:val="23"/>
          <w:szCs w:val="23"/>
        </w:rPr>
        <w:t>Microfinance.</w:t>
      </w:r>
      <w:proofErr w:type="gramEnd"/>
      <w:r w:rsidRPr="00E1105E">
        <w:rPr>
          <w:rFonts w:ascii="Arial" w:eastAsia="Times New Roman" w:hAnsi="Arial" w:cs="Arial"/>
          <w:color w:val="000000"/>
          <w:sz w:val="23"/>
          <w:szCs w:val="23"/>
        </w:rPr>
        <w:t xml:space="preserve"> </w:t>
      </w:r>
      <w:proofErr w:type="gramStart"/>
      <w:r w:rsidRPr="00E1105E">
        <w:rPr>
          <w:rFonts w:ascii="Arial" w:eastAsia="Times New Roman" w:hAnsi="Arial" w:cs="Arial"/>
          <w:color w:val="000000"/>
          <w:sz w:val="23"/>
          <w:szCs w:val="23"/>
        </w:rPr>
        <w:t>(</w:t>
      </w:r>
      <w:proofErr w:type="spellStart"/>
      <w:r w:rsidRPr="00E1105E">
        <w:rPr>
          <w:rFonts w:ascii="Arial" w:eastAsia="Times New Roman" w:hAnsi="Arial" w:cs="Arial"/>
          <w:color w:val="000000"/>
          <w:sz w:val="23"/>
          <w:szCs w:val="23"/>
        </w:rPr>
        <w:t>n.d.</w:t>
      </w:r>
      <w:proofErr w:type="spellEnd"/>
      <w:r w:rsidRPr="00E1105E">
        <w:rPr>
          <w:rFonts w:ascii="Arial" w:eastAsia="Times New Roman" w:hAnsi="Arial" w:cs="Arial"/>
          <w:color w:val="000000"/>
          <w:sz w:val="23"/>
          <w:szCs w:val="23"/>
        </w:rPr>
        <w:t>).</w:t>
      </w:r>
      <w:proofErr w:type="gramEnd"/>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 xml:space="preserve">Shelter </w:t>
      </w:r>
      <w:proofErr w:type="gramStart"/>
      <w:r w:rsidRPr="00E1105E">
        <w:rPr>
          <w:rFonts w:ascii="Arial" w:eastAsia="Times New Roman" w:hAnsi="Arial" w:cs="Arial"/>
          <w:i/>
          <w:iCs/>
          <w:color w:val="000000"/>
          <w:sz w:val="23"/>
          <w:szCs w:val="23"/>
        </w:rPr>
        <w:t>For</w:t>
      </w:r>
      <w:proofErr w:type="gramEnd"/>
      <w:r w:rsidRPr="00E1105E">
        <w:rPr>
          <w:rFonts w:ascii="Arial" w:eastAsia="Times New Roman" w:hAnsi="Arial" w:cs="Arial"/>
          <w:i/>
          <w:iCs/>
          <w:color w:val="000000"/>
          <w:sz w:val="23"/>
          <w:szCs w:val="23"/>
        </w:rPr>
        <w:t xml:space="preserve"> Life International</w:t>
      </w:r>
      <w:r w:rsidRPr="00E1105E">
        <w:rPr>
          <w:rFonts w:ascii="Arial" w:eastAsia="Times New Roman" w:hAnsi="Arial" w:cs="Arial"/>
          <w:color w:val="000000"/>
          <w:sz w:val="23"/>
          <w:szCs w:val="23"/>
        </w:rPr>
        <w:t xml:space="preserve">. Retrieved June 30, 2012, from </w:t>
      </w:r>
      <w:hyperlink r:id="rId7" w:history="1">
        <w:r w:rsidRPr="00E1105E">
          <w:rPr>
            <w:rFonts w:ascii="Arial" w:eastAsia="Times New Roman" w:hAnsi="Arial" w:cs="Arial"/>
            <w:color w:val="0000FF"/>
            <w:sz w:val="23"/>
            <w:szCs w:val="23"/>
            <w:u w:val="single"/>
          </w:rPr>
          <w:t>http://www.shelter.org/what-we-do/economic-development/field-updates.html</w:t>
        </w:r>
      </w:hyperlink>
    </w:p>
    <w:p w:rsidR="00E1105E" w:rsidRDefault="00E1105E"/>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 xml:space="preserve">Data management is </w:t>
      </w:r>
      <w:proofErr w:type="gramStart"/>
      <w:r w:rsidRPr="00E1105E">
        <w:rPr>
          <w:rFonts w:ascii="Times New Roman" w:eastAsia="Times New Roman" w:hAnsi="Times New Roman" w:cs="Times New Roman"/>
          <w:sz w:val="24"/>
          <w:szCs w:val="24"/>
        </w:rPr>
        <w:t>key</w:t>
      </w:r>
      <w:proofErr w:type="gramEnd"/>
      <w:r w:rsidRPr="00E1105E">
        <w:rPr>
          <w:rFonts w:ascii="Times New Roman" w:eastAsia="Times New Roman" w:hAnsi="Times New Roman" w:cs="Times New Roman"/>
          <w:sz w:val="24"/>
          <w:szCs w:val="24"/>
        </w:rPr>
        <w:t xml:space="preserve"> in moving toward analytic competitiveness. As an analytic professional, what challenges might you face when establishing your organization’s data management systems? How might you overcome those challenges?</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0"/>
          <w:szCs w:val="20"/>
        </w:rPr>
        <w:t> My current employer has copious amounts of data available for decision making, yet little is done with the data on a daily basis when setting strategic goals. The challenges I would face managing our data moving toward analytical competitiveness would be creating a centralized relevant data system, garnering support from executives, and conveying information in a fluent corporate culture language. </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0"/>
          <w:szCs w:val="20"/>
        </w:rPr>
        <w:t> The executives in my business, which is a church of 10,000, are pastors. This past week, one of the executives stopped by my office and commented on how he thought he was analytically incompetent. The first hurdle I would have to overcome is garnering support. My refugee resettlement program has grown substantially and has caught the eye of management. When communicating about data management systems, I need to stress the importance yet pragmatic side to data. I have garnered support based on past successes. Clear articulation of what data is capable of will move Wooddale towards an effective data management system.</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0"/>
          <w:szCs w:val="20"/>
        </w:rPr>
        <w:t xml:space="preserve">   In a paper titled, “The Hardest Problems in Data Management” by </w:t>
      </w:r>
      <w:proofErr w:type="spellStart"/>
      <w:r w:rsidRPr="00E1105E">
        <w:rPr>
          <w:rFonts w:ascii="Arial" w:eastAsia="Times New Roman" w:hAnsi="Arial" w:cs="Arial"/>
          <w:color w:val="000000"/>
          <w:sz w:val="20"/>
          <w:szCs w:val="20"/>
        </w:rPr>
        <w:t>VMWare</w:t>
      </w:r>
      <w:proofErr w:type="spellEnd"/>
      <w:r w:rsidRPr="00E1105E">
        <w:rPr>
          <w:rFonts w:ascii="Arial" w:eastAsia="Times New Roman" w:hAnsi="Arial" w:cs="Arial"/>
          <w:color w:val="000000"/>
          <w:sz w:val="20"/>
          <w:szCs w:val="20"/>
        </w:rPr>
        <w:t>, the issue of multiple data platforms is explored and explained. My employer has multiple streams of gathering data such as: hard copy, internet based, social media, and consultants. The issue arises as to who is right? I would need to integrate a data management system that created one version of the truth, but still gathered information from multiple resources.</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Arial" w:eastAsia="Times New Roman" w:hAnsi="Arial" w:cs="Arial"/>
          <w:sz w:val="20"/>
          <w:szCs w:val="20"/>
        </w:rPr>
        <w:t> </w:t>
      </w:r>
      <w:r w:rsidRPr="00E1105E">
        <w:rPr>
          <w:rFonts w:ascii="Arial" w:eastAsia="Times New Roman" w:hAnsi="Arial" w:cs="Arial"/>
          <w:color w:val="000000"/>
          <w:sz w:val="20"/>
          <w:szCs w:val="20"/>
        </w:rPr>
        <w:t xml:space="preserve">  Our corporate culture is afraid of statistics and numbers. The book </w:t>
      </w:r>
      <w:r w:rsidRPr="00E1105E">
        <w:rPr>
          <w:rFonts w:ascii="Arial" w:eastAsia="Times New Roman" w:hAnsi="Arial" w:cs="Arial"/>
          <w:i/>
          <w:iCs/>
          <w:color w:val="000000"/>
          <w:sz w:val="20"/>
          <w:szCs w:val="20"/>
        </w:rPr>
        <w:t>Now You See It</w:t>
      </w:r>
      <w:r w:rsidRPr="00E1105E">
        <w:rPr>
          <w:rFonts w:ascii="Arial" w:eastAsia="Times New Roman" w:hAnsi="Arial" w:cs="Arial"/>
          <w:color w:val="000000"/>
          <w:sz w:val="20"/>
          <w:szCs w:val="20"/>
        </w:rPr>
        <w:t xml:space="preserve"> by Stephen Few presents creative ways of displaying information </w:t>
      </w:r>
      <w:proofErr w:type="gramStart"/>
      <w:r w:rsidRPr="00E1105E">
        <w:rPr>
          <w:rFonts w:ascii="Arial" w:eastAsia="Times New Roman" w:hAnsi="Arial" w:cs="Arial"/>
          <w:color w:val="000000"/>
          <w:sz w:val="20"/>
          <w:szCs w:val="20"/>
        </w:rPr>
        <w:t>(Few p. 109)</w:t>
      </w:r>
      <w:proofErr w:type="gramEnd"/>
      <w:r w:rsidRPr="00E1105E">
        <w:rPr>
          <w:rFonts w:ascii="Arial" w:eastAsia="Times New Roman" w:hAnsi="Arial" w:cs="Arial"/>
          <w:color w:val="000000"/>
          <w:sz w:val="20"/>
          <w:szCs w:val="20"/>
        </w:rPr>
        <w:t>. My data management system would integrate software such as Tableau in order for staff to utilize the information. Through easy to use analytical software, I could help transform our corporate culture and data management system to analytically compete.</w:t>
      </w:r>
    </w:p>
    <w:p w:rsidR="00E1105E" w:rsidRPr="00E1105E" w:rsidRDefault="00E1105E" w:rsidP="00E1105E">
      <w:pPr>
        <w:spacing w:before="100" w:beforeAutospacing="1" w:after="0" w:line="240" w:lineRule="auto"/>
        <w:rPr>
          <w:rFonts w:ascii="Times New Roman" w:eastAsia="Times New Roman" w:hAnsi="Times New Roman" w:cs="Times New Roman"/>
          <w:sz w:val="24"/>
          <w:szCs w:val="24"/>
        </w:rPr>
      </w:pPr>
      <w:r w:rsidRPr="00E1105E">
        <w:rPr>
          <w:rFonts w:ascii="Arial" w:eastAsia="Times New Roman" w:hAnsi="Arial" w:cs="Arial"/>
          <w:sz w:val="20"/>
          <w:szCs w:val="20"/>
        </w:rPr>
        <w:t> </w:t>
      </w:r>
    </w:p>
    <w:p w:rsidR="00E1105E" w:rsidRPr="00E1105E" w:rsidRDefault="00E1105E" w:rsidP="00E1105E">
      <w:pPr>
        <w:spacing w:before="100" w:beforeAutospacing="1" w:after="0" w:line="240" w:lineRule="auto"/>
        <w:ind w:firstLine="720"/>
        <w:jc w:val="center"/>
        <w:rPr>
          <w:rFonts w:ascii="Times New Roman" w:eastAsia="Times New Roman" w:hAnsi="Times New Roman" w:cs="Times New Roman"/>
          <w:sz w:val="24"/>
          <w:szCs w:val="24"/>
        </w:rPr>
      </w:pPr>
      <w:r w:rsidRPr="00E1105E">
        <w:rPr>
          <w:rFonts w:ascii="Arial" w:eastAsia="Times New Roman" w:hAnsi="Arial" w:cs="Arial"/>
          <w:color w:val="000000"/>
          <w:sz w:val="20"/>
          <w:szCs w:val="20"/>
        </w:rPr>
        <w:t>References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r w:rsidRPr="00E1105E">
        <w:rPr>
          <w:rFonts w:ascii="Arial" w:eastAsia="Times New Roman" w:hAnsi="Arial" w:cs="Arial"/>
          <w:color w:val="000000"/>
          <w:sz w:val="20"/>
          <w:szCs w:val="20"/>
        </w:rPr>
        <w:t xml:space="preserve">Few, S. (2009). </w:t>
      </w:r>
      <w:proofErr w:type="gramStart"/>
      <w:r w:rsidRPr="00E1105E">
        <w:rPr>
          <w:rFonts w:ascii="Arial" w:eastAsia="Times New Roman" w:hAnsi="Arial" w:cs="Arial"/>
          <w:color w:val="000000"/>
          <w:sz w:val="20"/>
          <w:szCs w:val="20"/>
        </w:rPr>
        <w:t>Analytical Techniques and Practices.</w:t>
      </w:r>
      <w:proofErr w:type="gramEnd"/>
      <w:r w:rsidRPr="00E1105E">
        <w:rPr>
          <w:rFonts w:ascii="Arial" w:eastAsia="Times New Roman" w:hAnsi="Arial" w:cs="Arial"/>
          <w:color w:val="000000"/>
          <w:sz w:val="20"/>
          <w:szCs w:val="20"/>
        </w:rPr>
        <w:t xml:space="preserve"> </w:t>
      </w:r>
      <w:r w:rsidRPr="00E1105E">
        <w:rPr>
          <w:rFonts w:ascii="Arial" w:eastAsia="Times New Roman" w:hAnsi="Arial" w:cs="Arial"/>
          <w:i/>
          <w:iCs/>
          <w:color w:val="000000"/>
          <w:sz w:val="20"/>
          <w:szCs w:val="20"/>
        </w:rPr>
        <w:t>Now you see it: simple visualization techniques for quantitative analysis</w:t>
      </w:r>
      <w:r w:rsidRPr="00E1105E">
        <w:rPr>
          <w:rFonts w:ascii="Arial" w:eastAsia="Times New Roman" w:hAnsi="Arial" w:cs="Arial"/>
          <w:color w:val="000000"/>
          <w:sz w:val="20"/>
          <w:szCs w:val="20"/>
        </w:rPr>
        <w:t xml:space="preserve"> (p. 109). Oakland, Calif.: Analytics Press.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r w:rsidRPr="00E1105E">
        <w:rPr>
          <w:rFonts w:ascii="Arial" w:eastAsia="Times New Roman" w:hAnsi="Arial" w:cs="Arial"/>
          <w:color w:val="000000"/>
          <w:sz w:val="20"/>
          <w:szCs w:val="20"/>
        </w:rPr>
        <w:t xml:space="preserve">The Hardest Problems in </w:t>
      </w:r>
      <w:proofErr w:type="gramStart"/>
      <w:r w:rsidRPr="00E1105E">
        <w:rPr>
          <w:rFonts w:ascii="Arial" w:eastAsia="Times New Roman" w:hAnsi="Arial" w:cs="Arial"/>
          <w:color w:val="000000"/>
          <w:sz w:val="20"/>
          <w:szCs w:val="20"/>
        </w:rPr>
        <w:t>Data  Management</w:t>
      </w:r>
      <w:proofErr w:type="gramEnd"/>
      <w:r w:rsidRPr="00E1105E">
        <w:rPr>
          <w:rFonts w:ascii="Arial" w:eastAsia="Times New Roman" w:hAnsi="Arial" w:cs="Arial"/>
          <w:color w:val="000000"/>
          <w:sz w:val="20"/>
          <w:szCs w:val="20"/>
        </w:rPr>
        <w:t xml:space="preserve">. </w:t>
      </w:r>
      <w:proofErr w:type="gramStart"/>
      <w:r w:rsidRPr="00E1105E">
        <w:rPr>
          <w:rFonts w:ascii="Arial" w:eastAsia="Times New Roman" w:hAnsi="Arial" w:cs="Arial"/>
          <w:color w:val="000000"/>
          <w:sz w:val="20"/>
          <w:szCs w:val="20"/>
        </w:rPr>
        <w:t>(</w:t>
      </w:r>
      <w:proofErr w:type="spellStart"/>
      <w:r w:rsidRPr="00E1105E">
        <w:rPr>
          <w:rFonts w:ascii="Arial" w:eastAsia="Times New Roman" w:hAnsi="Arial" w:cs="Arial"/>
          <w:color w:val="000000"/>
          <w:sz w:val="20"/>
          <w:szCs w:val="20"/>
        </w:rPr>
        <w:t>n.d.</w:t>
      </w:r>
      <w:proofErr w:type="spellEnd"/>
      <w:r w:rsidRPr="00E1105E">
        <w:rPr>
          <w:rFonts w:ascii="Arial" w:eastAsia="Times New Roman" w:hAnsi="Arial" w:cs="Arial"/>
          <w:color w:val="000000"/>
          <w:sz w:val="20"/>
          <w:szCs w:val="20"/>
        </w:rPr>
        <w:t>).</w:t>
      </w:r>
      <w:proofErr w:type="gramEnd"/>
      <w:r w:rsidRPr="00E1105E">
        <w:rPr>
          <w:rFonts w:ascii="Arial" w:eastAsia="Times New Roman" w:hAnsi="Arial" w:cs="Arial"/>
          <w:color w:val="000000"/>
          <w:sz w:val="20"/>
          <w:szCs w:val="20"/>
        </w:rPr>
        <w:t xml:space="preserve"> </w:t>
      </w:r>
      <w:r w:rsidRPr="00E1105E">
        <w:rPr>
          <w:rFonts w:ascii="Arial" w:eastAsia="Times New Roman" w:hAnsi="Arial" w:cs="Arial"/>
          <w:i/>
          <w:iCs/>
          <w:color w:val="000000"/>
          <w:sz w:val="20"/>
          <w:szCs w:val="20"/>
        </w:rPr>
        <w:t xml:space="preserve">The Hardest Problems in </w:t>
      </w:r>
      <w:proofErr w:type="gramStart"/>
      <w:r w:rsidRPr="00E1105E">
        <w:rPr>
          <w:rFonts w:ascii="Arial" w:eastAsia="Times New Roman" w:hAnsi="Arial" w:cs="Arial"/>
          <w:i/>
          <w:iCs/>
          <w:color w:val="000000"/>
          <w:sz w:val="20"/>
          <w:szCs w:val="20"/>
        </w:rPr>
        <w:t>Data  Management</w:t>
      </w:r>
      <w:proofErr w:type="gramEnd"/>
      <w:r w:rsidRPr="00E1105E">
        <w:rPr>
          <w:rFonts w:ascii="Arial" w:eastAsia="Times New Roman" w:hAnsi="Arial" w:cs="Arial"/>
          <w:color w:val="000000"/>
          <w:sz w:val="20"/>
          <w:szCs w:val="20"/>
        </w:rPr>
        <w:t>. Retrieved June 30, 2012, from www.vmware.com/files/pdf/Gemfire-Hardest-Problems-Data-Management.pdf</w:t>
      </w:r>
    </w:p>
    <w:p w:rsidR="00E1105E" w:rsidRDefault="00E1105E"/>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The prioritization of new analytic initiatives will likely be highly dependent on the business. What factors might influence which initiatives take precedence? As an analytic professional, what might you take into account if you were tasked with prioritizing new initiatives for your organization?</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3"/>
          <w:szCs w:val="23"/>
        </w:rPr>
        <w:t>     Chapter eight of</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Competing on Analytics</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describes the many different facets IT contributes to analytics in a business setting (Harris &amp; Davenport 2007 p. 156-157). As companies look to integrate analytics into the fabric of their company culture, IT plays a key role in defining what initiatives get acted upon. Take Best Buy for example, their company studied 60 million households over five years and from that data could not predict the rising trend in online electronic retail purchasing (2007 p. 95). Furthermore, in its annual reports, Best Buy does not mention, until recently, exploring initiatives keen on online retailing (Bestbuy.com). I would put Best Buy in stage two of Data and IT Capability by Stage of Analytical Competition (2007 p 156). Clearly, if Best Buy had better access to its data, it could have adjusted to online retailing and implemented profitable initiatives.</w:t>
      </w:r>
      <w:r w:rsidRPr="00E1105E">
        <w:rPr>
          <w:rFonts w:ascii="Times New Roman" w:eastAsia="Times New Roman" w:hAnsi="Times New Roman" w:cs="Times New Roman"/>
          <w:sz w:val="24"/>
          <w:szCs w:val="24"/>
        </w:rPr>
        <w:t xml:space="preserve"> </w:t>
      </w:r>
      <w:r w:rsidRPr="00E1105E">
        <w:rPr>
          <w:rFonts w:ascii="Times New Roman" w:eastAsia="Times New Roman" w:hAnsi="Times New Roman" w:cs="Times New Roman"/>
          <w:sz w:val="24"/>
          <w:szCs w:val="24"/>
        </w:rPr>
        <w:br/>
      </w:r>
      <w:r w:rsidRPr="00E1105E">
        <w:rPr>
          <w:rFonts w:ascii="Arial" w:eastAsia="Times New Roman" w:hAnsi="Arial" w:cs="Arial"/>
          <w:color w:val="000000"/>
          <w:sz w:val="23"/>
          <w:szCs w:val="23"/>
        </w:rPr>
        <w:t xml:space="preserve">    If tasked with prioritizing new initiatives, I would assess the wealth, wisdom, and work behind each initiative. Initiatives cost money. Assessing the return on investment (ROI) of each initiative would be essential to ordinally ranking each initiative. Analytics would assist in the creation of metrics to gauge ROI. Having key decision makers behind initiatives provides wisdom from key decision makers and provides personal buy-in from management. Finally, having top notch workers is </w:t>
      </w:r>
      <w:proofErr w:type="gramStart"/>
      <w:r w:rsidRPr="00E1105E">
        <w:rPr>
          <w:rFonts w:ascii="Arial" w:eastAsia="Times New Roman" w:hAnsi="Arial" w:cs="Arial"/>
          <w:color w:val="000000"/>
          <w:sz w:val="23"/>
          <w:szCs w:val="23"/>
        </w:rPr>
        <w:t>key</w:t>
      </w:r>
      <w:proofErr w:type="gramEnd"/>
      <w:r w:rsidRPr="00E1105E">
        <w:rPr>
          <w:rFonts w:ascii="Arial" w:eastAsia="Times New Roman" w:hAnsi="Arial" w:cs="Arial"/>
          <w:color w:val="000000"/>
          <w:sz w:val="23"/>
          <w:szCs w:val="23"/>
        </w:rPr>
        <w:t xml:space="preserve"> for certain initiatives. Page 152 of</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Competing on Analytics</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clearly states the importance of having skilled workers. Initiatives are only as effective as the teams working to implement the ideas. Reputation, work ethic, and passion would be my criteria for assessing the teams behind initiatives. Taking into account wealth, wisdom, and work would help me analytically implement successful initiatives.</w:t>
      </w:r>
      <w:r w:rsidRPr="00E1105E">
        <w:rPr>
          <w:rFonts w:ascii="Times New Roman" w:eastAsia="Times New Roman" w:hAnsi="Times New Roman" w:cs="Times New Roman"/>
          <w:sz w:val="24"/>
          <w:szCs w:val="24"/>
        </w:rPr>
        <w:t xml:space="preserve"> </w:t>
      </w:r>
      <w:r w:rsidRPr="00E1105E">
        <w:rPr>
          <w:rFonts w:ascii="Times New Roman" w:eastAsia="Times New Roman" w:hAnsi="Times New Roman" w:cs="Times New Roman"/>
          <w:sz w:val="24"/>
          <w:szCs w:val="24"/>
        </w:rPr>
        <w:br/>
      </w:r>
      <w:r w:rsidRPr="00E1105E">
        <w:rPr>
          <w:rFonts w:ascii="Arial" w:eastAsia="Times New Roman" w:hAnsi="Arial" w:cs="Arial"/>
          <w:color w:val="000000"/>
          <w:sz w:val="23"/>
          <w:szCs w:val="23"/>
        </w:rPr>
        <w:t> </w:t>
      </w:r>
    </w:p>
    <w:p w:rsidR="00E1105E" w:rsidRPr="00E1105E" w:rsidRDefault="00E1105E" w:rsidP="00E1105E">
      <w:pPr>
        <w:spacing w:after="0" w:line="240" w:lineRule="auto"/>
        <w:jc w:val="center"/>
        <w:rPr>
          <w:rFonts w:ascii="Times New Roman" w:eastAsia="Times New Roman" w:hAnsi="Times New Roman" w:cs="Times New Roman"/>
          <w:sz w:val="24"/>
          <w:szCs w:val="24"/>
        </w:rPr>
      </w:pPr>
      <w:r w:rsidRPr="00E1105E">
        <w:rPr>
          <w:rFonts w:ascii="Arial" w:eastAsia="Times New Roman" w:hAnsi="Arial" w:cs="Arial"/>
          <w:color w:val="000000"/>
          <w:sz w:val="23"/>
          <w:szCs w:val="23"/>
        </w:rPr>
        <w:t>References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gramStart"/>
      <w:r w:rsidRPr="00E1105E">
        <w:rPr>
          <w:rFonts w:ascii="Arial" w:eastAsia="Times New Roman" w:hAnsi="Arial" w:cs="Arial"/>
          <w:color w:val="000000"/>
          <w:sz w:val="23"/>
          <w:szCs w:val="23"/>
        </w:rPr>
        <w:t>Davenport, T. H., &amp; Harris, J. G. (2007).</w:t>
      </w:r>
      <w:proofErr w:type="gramEnd"/>
      <w:r w:rsidRPr="00E1105E">
        <w:rPr>
          <w:rFonts w:ascii="Arial" w:eastAsia="Times New Roman" w:hAnsi="Arial" w:cs="Arial"/>
          <w:color w:val="000000"/>
          <w:sz w:val="23"/>
          <w:szCs w:val="23"/>
        </w:rPr>
        <w:t xml:space="preserve"> </w:t>
      </w:r>
      <w:proofErr w:type="gramStart"/>
      <w:r w:rsidRPr="00E1105E">
        <w:rPr>
          <w:rFonts w:ascii="Arial" w:eastAsia="Times New Roman" w:hAnsi="Arial" w:cs="Arial"/>
          <w:color w:val="000000"/>
          <w:sz w:val="23"/>
          <w:szCs w:val="23"/>
        </w:rPr>
        <w:t>Competing on Analytics with Internal Processes.</w:t>
      </w:r>
      <w:proofErr w:type="gramEnd"/>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Competing on analytics: the new science of winning</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(pp. 95</w:t>
      </w:r>
      <w:proofErr w:type="gramStart"/>
      <w:r w:rsidRPr="00E1105E">
        <w:rPr>
          <w:rFonts w:ascii="Arial" w:eastAsia="Times New Roman" w:hAnsi="Arial" w:cs="Arial"/>
          <w:color w:val="000000"/>
          <w:sz w:val="23"/>
          <w:szCs w:val="23"/>
        </w:rPr>
        <w:t>,96,97</w:t>
      </w:r>
      <w:proofErr w:type="gramEnd"/>
      <w:r w:rsidRPr="00E1105E">
        <w:rPr>
          <w:rFonts w:ascii="Arial" w:eastAsia="Times New Roman" w:hAnsi="Arial" w:cs="Arial"/>
          <w:color w:val="000000"/>
          <w:sz w:val="23"/>
          <w:szCs w:val="23"/>
        </w:rPr>
        <w:t>). Boston, Mass.: Harvard Business School Press.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spellStart"/>
      <w:proofErr w:type="gramStart"/>
      <w:r w:rsidRPr="00E1105E">
        <w:rPr>
          <w:rFonts w:ascii="Arial" w:eastAsia="Times New Roman" w:hAnsi="Arial" w:cs="Arial"/>
          <w:color w:val="000000"/>
          <w:sz w:val="23"/>
          <w:szCs w:val="23"/>
        </w:rPr>
        <w:t>Groehler</w:t>
      </w:r>
      <w:proofErr w:type="spellEnd"/>
      <w:r w:rsidRPr="00E1105E">
        <w:rPr>
          <w:rFonts w:ascii="Arial" w:eastAsia="Times New Roman" w:hAnsi="Arial" w:cs="Arial"/>
          <w:color w:val="000000"/>
          <w:sz w:val="23"/>
          <w:szCs w:val="23"/>
        </w:rPr>
        <w:t>.</w:t>
      </w:r>
      <w:proofErr w:type="gramEnd"/>
      <w:r w:rsidRPr="00E1105E">
        <w:rPr>
          <w:rFonts w:ascii="Arial" w:eastAsia="Times New Roman" w:hAnsi="Arial" w:cs="Arial"/>
          <w:color w:val="000000"/>
          <w:sz w:val="23"/>
          <w:szCs w:val="23"/>
        </w:rPr>
        <w:t xml:space="preserve"> (2009). Best Buy Reports December Revenue of $7.5 Billion, Continues Market Share Gains.</w:t>
      </w:r>
      <w:r w:rsidRPr="00E1105E">
        <w:rPr>
          <w:rFonts w:ascii="Times New Roman" w:eastAsia="Times New Roman" w:hAnsi="Times New Roman" w:cs="Times New Roman"/>
          <w:sz w:val="24"/>
          <w:szCs w:val="24"/>
        </w:rPr>
        <w:t xml:space="preserve"> </w:t>
      </w:r>
      <w:proofErr w:type="spellStart"/>
      <w:r w:rsidRPr="00E1105E">
        <w:rPr>
          <w:rFonts w:ascii="Arial" w:eastAsia="Times New Roman" w:hAnsi="Arial" w:cs="Arial"/>
          <w:i/>
          <w:iCs/>
          <w:color w:val="000000"/>
          <w:sz w:val="23"/>
          <w:szCs w:val="23"/>
        </w:rPr>
        <w:t>Dcember</w:t>
      </w:r>
      <w:proofErr w:type="spellEnd"/>
      <w:r w:rsidRPr="00E1105E">
        <w:rPr>
          <w:rFonts w:ascii="Arial" w:eastAsia="Times New Roman" w:hAnsi="Arial" w:cs="Arial"/>
          <w:i/>
          <w:iCs/>
          <w:color w:val="000000"/>
          <w:sz w:val="23"/>
          <w:szCs w:val="23"/>
        </w:rPr>
        <w:t xml:space="preserve"> Sales FY2009</w:t>
      </w:r>
      <w:r w:rsidRPr="00E1105E">
        <w:rPr>
          <w:rFonts w:ascii="Arial" w:eastAsia="Times New Roman" w:hAnsi="Arial" w:cs="Arial"/>
          <w:color w:val="000000"/>
          <w:sz w:val="23"/>
          <w:szCs w:val="23"/>
        </w:rPr>
        <w:t>,</w:t>
      </w:r>
      <w:r w:rsidRPr="00E1105E">
        <w:rPr>
          <w:rFonts w:ascii="Times New Roman" w:eastAsia="Times New Roman" w:hAnsi="Times New Roman" w:cs="Times New Roman"/>
          <w:sz w:val="24"/>
          <w:szCs w:val="24"/>
        </w:rPr>
        <w:t xml:space="preserve"> </w:t>
      </w:r>
      <w:proofErr w:type="spellStart"/>
      <w:proofErr w:type="gramStart"/>
      <w:r w:rsidRPr="00E1105E">
        <w:rPr>
          <w:rFonts w:ascii="Arial" w:eastAsia="Times New Roman" w:hAnsi="Arial" w:cs="Arial"/>
          <w:i/>
          <w:iCs/>
          <w:color w:val="000000"/>
          <w:sz w:val="23"/>
          <w:szCs w:val="23"/>
        </w:rPr>
        <w:t>na</w:t>
      </w:r>
      <w:proofErr w:type="spellEnd"/>
      <w:proofErr w:type="gramEnd"/>
      <w:r w:rsidRPr="00E1105E">
        <w:rPr>
          <w:rFonts w:ascii="Arial" w:eastAsia="Times New Roman" w:hAnsi="Arial" w:cs="Arial"/>
          <w:color w:val="000000"/>
          <w:sz w:val="23"/>
          <w:szCs w:val="23"/>
        </w:rPr>
        <w:t xml:space="preserve">, 1-5. Retrieved June 25, 2012, from </w:t>
      </w:r>
      <w:hyperlink r:id="rId8" w:history="1">
        <w:r w:rsidRPr="00E1105E">
          <w:rPr>
            <w:rFonts w:ascii="Arial" w:eastAsia="Times New Roman" w:hAnsi="Arial" w:cs="Arial"/>
            <w:color w:val="0000FF"/>
            <w:sz w:val="23"/>
            <w:szCs w:val="23"/>
            <w:u w:val="single"/>
          </w:rPr>
          <w:t>http://phx.corporate-ir.net/phoenix.zhtml?c=83192&amp;</w:t>
        </w:r>
      </w:hyperlink>
      <w:proofErr w:type="gramStart"/>
      <w:r w:rsidRPr="00E1105E">
        <w:rPr>
          <w:rFonts w:ascii="Arial" w:eastAsia="Times New Roman" w:hAnsi="Arial" w:cs="Arial"/>
          <w:color w:val="000000"/>
          <w:sz w:val="23"/>
          <w:szCs w:val="23"/>
        </w:rPr>
        <w:t>;p</w:t>
      </w:r>
      <w:proofErr w:type="gramEnd"/>
      <w:r w:rsidRPr="00E1105E">
        <w:rPr>
          <w:rFonts w:ascii="Arial" w:eastAsia="Times New Roman" w:hAnsi="Arial" w:cs="Arial"/>
          <w:color w:val="000000"/>
          <w:sz w:val="23"/>
          <w:szCs w:val="23"/>
        </w:rPr>
        <w:t>=irol-reports</w:t>
      </w:r>
    </w:p>
    <w:p w:rsidR="00E1105E" w:rsidRDefault="00E1105E">
      <w:pPr>
        <w:rPr>
          <w:u w:val="single"/>
        </w:rPr>
      </w:pPr>
    </w:p>
    <w:p w:rsidR="00E1105E" w:rsidRDefault="00E1105E">
      <w:r>
        <w:rPr>
          <w:u w:val="single"/>
        </w:rPr>
        <w:t>Week 4</w:t>
      </w:r>
    </w:p>
    <w:p w:rsidR="00E1105E" w:rsidRPr="00E1105E" w:rsidRDefault="00E1105E" w:rsidP="00E1105E">
      <w:pPr>
        <w:spacing w:before="100" w:beforeAutospacing="1" w:after="100" w:afterAutospacing="1" w:line="240" w:lineRule="auto"/>
        <w:rPr>
          <w:rFonts w:ascii="Times New Roman" w:eastAsia="Times New Roman" w:hAnsi="Times New Roman" w:cs="Times New Roman"/>
          <w:sz w:val="24"/>
          <w:szCs w:val="24"/>
        </w:rPr>
      </w:pPr>
      <w:r w:rsidRPr="00E1105E">
        <w:rPr>
          <w:rFonts w:ascii="Times New Roman" w:eastAsia="Times New Roman" w:hAnsi="Times New Roman" w:cs="Times New Roman"/>
          <w:sz w:val="24"/>
          <w:szCs w:val="24"/>
        </w:rPr>
        <w:t>Suppose you were an executive in your company. How would you use analytics to help drive and inform strategy development? With whom would you consult? What information would you request?</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lastRenderedPageBreak/>
        <w:t xml:space="preserve">Wooddale Church has a detailed analysis of our donor base and giving trends as well as basic information on attenders. Information focuses much more on the past rather than the </w:t>
      </w:r>
      <w:proofErr w:type="spellStart"/>
      <w:r w:rsidRPr="00E1105E">
        <w:rPr>
          <w:rFonts w:ascii="Arial" w:eastAsia="Times New Roman" w:hAnsi="Arial" w:cs="Arial"/>
          <w:color w:val="000000"/>
          <w:sz w:val="23"/>
          <w:szCs w:val="23"/>
        </w:rPr>
        <w:t>future.As</w:t>
      </w:r>
      <w:proofErr w:type="spellEnd"/>
      <w:r w:rsidRPr="00E1105E">
        <w:rPr>
          <w:rFonts w:ascii="Arial" w:eastAsia="Times New Roman" w:hAnsi="Arial" w:cs="Arial"/>
          <w:color w:val="000000"/>
          <w:sz w:val="23"/>
          <w:szCs w:val="23"/>
        </w:rPr>
        <w:t xml:space="preserve"> an </w:t>
      </w:r>
      <w:proofErr w:type="gramStart"/>
      <w:r w:rsidRPr="00E1105E">
        <w:rPr>
          <w:rFonts w:ascii="Arial" w:eastAsia="Times New Roman" w:hAnsi="Arial" w:cs="Arial"/>
          <w:color w:val="000000"/>
          <w:sz w:val="23"/>
          <w:szCs w:val="23"/>
        </w:rPr>
        <w:t>executive,</w:t>
      </w:r>
      <w:proofErr w:type="gramEnd"/>
      <w:r w:rsidRPr="00E1105E">
        <w:rPr>
          <w:rFonts w:ascii="Arial" w:eastAsia="Times New Roman" w:hAnsi="Arial" w:cs="Arial"/>
          <w:color w:val="000000"/>
          <w:sz w:val="23"/>
          <w:szCs w:val="23"/>
        </w:rPr>
        <w:t xml:space="preserve"> I would desire to create a few Key Performance Indicators (KPIs) department-wide based on analytical metrics to better understand our members. But, before creating the KPIs I would need to know two basic questions. In</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Business Analytics for Managers</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 xml:space="preserve">by </w:t>
      </w:r>
      <w:proofErr w:type="spellStart"/>
      <w:r w:rsidRPr="00E1105E">
        <w:rPr>
          <w:rFonts w:ascii="Arial" w:eastAsia="Times New Roman" w:hAnsi="Arial" w:cs="Arial"/>
          <w:color w:val="000000"/>
          <w:sz w:val="23"/>
          <w:szCs w:val="23"/>
        </w:rPr>
        <w:t>Laursen</w:t>
      </w:r>
      <w:proofErr w:type="spellEnd"/>
      <w:r w:rsidRPr="00E1105E">
        <w:rPr>
          <w:rFonts w:ascii="Arial" w:eastAsia="Times New Roman" w:hAnsi="Arial" w:cs="Arial"/>
          <w:color w:val="000000"/>
          <w:sz w:val="23"/>
          <w:szCs w:val="23"/>
        </w:rPr>
        <w:t xml:space="preserve"> and </w:t>
      </w:r>
      <w:proofErr w:type="spellStart"/>
      <w:r w:rsidRPr="00E1105E">
        <w:rPr>
          <w:rFonts w:ascii="Arial" w:eastAsia="Times New Roman" w:hAnsi="Arial" w:cs="Arial"/>
          <w:color w:val="000000"/>
          <w:sz w:val="23"/>
          <w:szCs w:val="23"/>
        </w:rPr>
        <w:t>Thorlund</w:t>
      </w:r>
      <w:proofErr w:type="spellEnd"/>
      <w:r w:rsidRPr="00E1105E">
        <w:rPr>
          <w:rFonts w:ascii="Arial" w:eastAsia="Times New Roman" w:hAnsi="Arial" w:cs="Arial"/>
          <w:color w:val="000000"/>
          <w:sz w:val="23"/>
          <w:szCs w:val="23"/>
        </w:rPr>
        <w:t xml:space="preserve">, they mention three disciplines for market leadership: Product Innovation (I will call this Program Innovation), Customer Intimacy, and Operational Excellence (2010 p.32). Historically Wooddale is known for operational excellence. My analytical metrics would focus on program innovation and customer intimacy. I would want every staff member to know why our members attend Wooddale and who our members are from a demographic </w:t>
      </w:r>
      <w:proofErr w:type="spellStart"/>
      <w:r w:rsidRPr="00E1105E">
        <w:rPr>
          <w:rFonts w:ascii="Arial" w:eastAsia="Times New Roman" w:hAnsi="Arial" w:cs="Arial"/>
          <w:color w:val="000000"/>
          <w:sz w:val="23"/>
          <w:szCs w:val="23"/>
        </w:rPr>
        <w:t>standpoint.The</w:t>
      </w:r>
      <w:proofErr w:type="spellEnd"/>
      <w:r w:rsidRPr="00E1105E">
        <w:rPr>
          <w:rFonts w:ascii="Arial" w:eastAsia="Times New Roman" w:hAnsi="Arial" w:cs="Arial"/>
          <w:color w:val="000000"/>
          <w:sz w:val="23"/>
          <w:szCs w:val="23"/>
        </w:rPr>
        <w:t xml:space="preserve"> overall goal of implementing the new analytical metrics would be to better understand the audience Wooddale serves and how to expand to their interests, thus growing and remaining profitable.    </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In order to execute the new metrics, I would need to meet with the technically oriented environment to create the metrics in our database (2010 p.2). Specifically, I would need to create new data recording techniques to measure and display relevant information. Empowering the IT professionals and ETL professionals would be </w:t>
      </w:r>
      <w:proofErr w:type="gramStart"/>
      <w:r w:rsidRPr="00E1105E">
        <w:rPr>
          <w:rFonts w:ascii="Arial" w:eastAsia="Times New Roman" w:hAnsi="Arial" w:cs="Arial"/>
          <w:color w:val="000000"/>
          <w:sz w:val="23"/>
          <w:szCs w:val="23"/>
        </w:rPr>
        <w:t>key</w:t>
      </w:r>
      <w:proofErr w:type="gramEnd"/>
      <w:r w:rsidRPr="00E1105E">
        <w:rPr>
          <w:rFonts w:ascii="Arial" w:eastAsia="Times New Roman" w:hAnsi="Arial" w:cs="Arial"/>
          <w:color w:val="000000"/>
          <w:sz w:val="23"/>
          <w:szCs w:val="23"/>
        </w:rPr>
        <w:t xml:space="preserve"> in developing the data infrastructure. The specific information I would request would be the following: Age, Gender, Family Status, Address, and Monthly Attendance. While we currently have all this information, it is not easily understood, displayed, or easily analyzed. I would also request information pertaining to passions and involvement at Wooddale church to better understand why our members attend Wooddale. Through answering my two basic questions, KPIs would be developed based on the answers, which would lead to program growth and continued profitability.</w:t>
      </w:r>
    </w:p>
    <w:p w:rsidR="00E1105E" w:rsidRPr="00E1105E" w:rsidRDefault="00E1105E" w:rsidP="00E1105E">
      <w:pPr>
        <w:spacing w:after="0" w:line="240" w:lineRule="auto"/>
        <w:rPr>
          <w:rFonts w:ascii="Times New Roman" w:eastAsia="Times New Roman" w:hAnsi="Times New Roman" w:cs="Times New Roman"/>
          <w:sz w:val="24"/>
          <w:szCs w:val="24"/>
        </w:rPr>
      </w:pPr>
    </w:p>
    <w:p w:rsidR="00E1105E" w:rsidRPr="00E1105E" w:rsidRDefault="00E1105E" w:rsidP="00E1105E">
      <w:pPr>
        <w:spacing w:after="0" w:line="240" w:lineRule="auto"/>
        <w:jc w:val="center"/>
        <w:rPr>
          <w:rFonts w:ascii="Times New Roman" w:eastAsia="Times New Roman" w:hAnsi="Times New Roman" w:cs="Times New Roman"/>
          <w:sz w:val="24"/>
          <w:szCs w:val="24"/>
        </w:rPr>
      </w:pPr>
      <w:r w:rsidRPr="00E1105E">
        <w:rPr>
          <w:rFonts w:ascii="Arial" w:eastAsia="Times New Roman" w:hAnsi="Arial" w:cs="Arial"/>
          <w:color w:val="000000"/>
          <w:sz w:val="23"/>
          <w:szCs w:val="23"/>
        </w:rPr>
        <w:t>References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spellStart"/>
      <w:proofErr w:type="gramStart"/>
      <w:r w:rsidRPr="00E1105E">
        <w:rPr>
          <w:rFonts w:ascii="Arial" w:eastAsia="Times New Roman" w:hAnsi="Arial" w:cs="Arial"/>
          <w:color w:val="000000"/>
          <w:sz w:val="23"/>
          <w:szCs w:val="23"/>
        </w:rPr>
        <w:t>Laursen</w:t>
      </w:r>
      <w:proofErr w:type="spellEnd"/>
      <w:r w:rsidRPr="00E1105E">
        <w:rPr>
          <w:rFonts w:ascii="Arial" w:eastAsia="Times New Roman" w:hAnsi="Arial" w:cs="Arial"/>
          <w:color w:val="000000"/>
          <w:sz w:val="23"/>
          <w:szCs w:val="23"/>
        </w:rPr>
        <w:t xml:space="preserve">, G. H., &amp; </w:t>
      </w:r>
      <w:proofErr w:type="spellStart"/>
      <w:r w:rsidRPr="00E1105E">
        <w:rPr>
          <w:rFonts w:ascii="Arial" w:eastAsia="Times New Roman" w:hAnsi="Arial" w:cs="Arial"/>
          <w:color w:val="000000"/>
          <w:sz w:val="23"/>
          <w:szCs w:val="23"/>
        </w:rPr>
        <w:t>Thorlund</w:t>
      </w:r>
      <w:proofErr w:type="spellEnd"/>
      <w:r w:rsidRPr="00E1105E">
        <w:rPr>
          <w:rFonts w:ascii="Arial" w:eastAsia="Times New Roman" w:hAnsi="Arial" w:cs="Arial"/>
          <w:color w:val="000000"/>
          <w:sz w:val="23"/>
          <w:szCs w:val="23"/>
        </w:rPr>
        <w:t>, J. (2010).</w:t>
      </w:r>
      <w:proofErr w:type="gramEnd"/>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Business analytics for managers: taking business intelligence beyond reporting</w:t>
      </w:r>
      <w:r w:rsidRPr="00E1105E">
        <w:rPr>
          <w:rFonts w:ascii="Arial" w:eastAsia="Times New Roman" w:hAnsi="Arial" w:cs="Arial"/>
          <w:color w:val="000000"/>
          <w:sz w:val="23"/>
          <w:szCs w:val="23"/>
        </w:rPr>
        <w:t>. Hoboken, N.J.: Wiley.</w:t>
      </w:r>
    </w:p>
    <w:p w:rsidR="00E1105E" w:rsidRPr="00E1105E" w:rsidRDefault="00E1105E" w:rsidP="00E1105E">
      <w:pPr>
        <w:spacing w:after="0" w:line="240" w:lineRule="auto"/>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   In my current career there is a barrier between the technically oriented and strategy oriented personnel. The stark </w:t>
      </w:r>
      <w:proofErr w:type="gramStart"/>
      <w:r w:rsidRPr="00E1105E">
        <w:rPr>
          <w:rFonts w:ascii="Arial" w:eastAsia="Times New Roman" w:hAnsi="Arial" w:cs="Arial"/>
          <w:color w:val="000000"/>
          <w:sz w:val="23"/>
          <w:szCs w:val="23"/>
        </w:rPr>
        <w:t>differences in educational background required for the different fields polarizes</w:t>
      </w:r>
      <w:proofErr w:type="gramEnd"/>
      <w:r w:rsidRPr="00E1105E">
        <w:rPr>
          <w:rFonts w:ascii="Arial" w:eastAsia="Times New Roman" w:hAnsi="Arial" w:cs="Arial"/>
          <w:color w:val="000000"/>
          <w:sz w:val="23"/>
          <w:szCs w:val="23"/>
        </w:rPr>
        <w:t xml:space="preserve"> the personnel. On the strategic side, pastors lead the strategy implementation and champion the ideation behind projects. Their backgrounds are steeped in seminary education along with social science skills. It is my opinion that the training for our leadership is too myopically focused on soft skills. Numbers scare these people and they often feel intimidated or inadequate when discussing technical topics.</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On the technical side, the personnel are very competent in their prospective field but lack the intuitive or woo skills needed to teach, empower, and mobilize the strategic personnel. The stereotype for the technical side is they come off arrogant and lack empathy for the less technologically inclined. If the barriers are not removed our organization is at risk of losing its organizational excellence that drives innovation and becoming a </w:t>
      </w:r>
      <w:proofErr w:type="gramStart"/>
      <w:r w:rsidRPr="00E1105E">
        <w:rPr>
          <w:rFonts w:ascii="Arial" w:eastAsia="Times New Roman" w:hAnsi="Arial" w:cs="Arial"/>
          <w:color w:val="000000"/>
          <w:sz w:val="23"/>
          <w:szCs w:val="23"/>
        </w:rPr>
        <w:t xml:space="preserve">“ </w:t>
      </w:r>
      <w:proofErr w:type="spellStart"/>
      <w:r w:rsidRPr="00E1105E">
        <w:rPr>
          <w:rFonts w:ascii="Arial" w:eastAsia="Times New Roman" w:hAnsi="Arial" w:cs="Arial"/>
          <w:color w:val="000000"/>
          <w:sz w:val="23"/>
          <w:szCs w:val="23"/>
        </w:rPr>
        <w:t>datasaur</w:t>
      </w:r>
      <w:proofErr w:type="spellEnd"/>
      <w:proofErr w:type="gramEnd"/>
      <w:r w:rsidRPr="00E1105E">
        <w:rPr>
          <w:rFonts w:ascii="Arial" w:eastAsia="Times New Roman" w:hAnsi="Arial" w:cs="Arial"/>
          <w:color w:val="000000"/>
          <w:sz w:val="23"/>
          <w:szCs w:val="23"/>
        </w:rPr>
        <w:t>” (</w:t>
      </w:r>
      <w:proofErr w:type="spellStart"/>
      <w:r w:rsidRPr="00E1105E">
        <w:rPr>
          <w:rFonts w:ascii="Arial" w:eastAsia="Times New Roman" w:hAnsi="Arial" w:cs="Arial"/>
          <w:color w:val="000000"/>
          <w:sz w:val="23"/>
          <w:szCs w:val="23"/>
        </w:rPr>
        <w:t>Laursen</w:t>
      </w:r>
      <w:proofErr w:type="spellEnd"/>
      <w:r w:rsidRPr="00E1105E">
        <w:rPr>
          <w:rFonts w:ascii="Arial" w:eastAsia="Times New Roman" w:hAnsi="Arial" w:cs="Arial"/>
          <w:color w:val="000000"/>
          <w:sz w:val="23"/>
          <w:szCs w:val="23"/>
        </w:rPr>
        <w:t xml:space="preserve"> &amp; </w:t>
      </w:r>
      <w:proofErr w:type="spellStart"/>
      <w:r w:rsidRPr="00E1105E">
        <w:rPr>
          <w:rFonts w:ascii="Arial" w:eastAsia="Times New Roman" w:hAnsi="Arial" w:cs="Arial"/>
          <w:color w:val="000000"/>
          <w:sz w:val="23"/>
          <w:szCs w:val="23"/>
        </w:rPr>
        <w:t>Thorlund</w:t>
      </w:r>
      <w:proofErr w:type="spellEnd"/>
      <w:r w:rsidRPr="00E1105E">
        <w:rPr>
          <w:rFonts w:ascii="Arial" w:eastAsia="Times New Roman" w:hAnsi="Arial" w:cs="Arial"/>
          <w:color w:val="000000"/>
          <w:sz w:val="23"/>
          <w:szCs w:val="23"/>
        </w:rPr>
        <w:t xml:space="preserve"> 2010).</w:t>
      </w:r>
    </w:p>
    <w:p w:rsidR="00E1105E" w:rsidRPr="00E1105E" w:rsidRDefault="00E1105E" w:rsidP="00E1105E">
      <w:pPr>
        <w:spacing w:after="0" w:line="240" w:lineRule="auto"/>
        <w:ind w:firstLine="720"/>
        <w:rPr>
          <w:rFonts w:ascii="Times New Roman" w:eastAsia="Times New Roman" w:hAnsi="Times New Roman" w:cs="Times New Roman"/>
          <w:sz w:val="24"/>
          <w:szCs w:val="24"/>
        </w:rPr>
      </w:pPr>
      <w:r w:rsidRPr="00E1105E">
        <w:rPr>
          <w:rFonts w:ascii="Arial" w:eastAsia="Times New Roman" w:hAnsi="Arial" w:cs="Arial"/>
          <w:color w:val="000000"/>
          <w:sz w:val="23"/>
          <w:szCs w:val="23"/>
        </w:rPr>
        <w:t>I read an article titled</w:t>
      </w:r>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 xml:space="preserve">Increasing Communication </w:t>
      </w:r>
      <w:proofErr w:type="gramStart"/>
      <w:r w:rsidRPr="00E1105E">
        <w:rPr>
          <w:rFonts w:ascii="Arial" w:eastAsia="Times New Roman" w:hAnsi="Arial" w:cs="Arial"/>
          <w:i/>
          <w:iCs/>
          <w:color w:val="000000"/>
          <w:sz w:val="23"/>
          <w:szCs w:val="23"/>
        </w:rPr>
        <w:t>Between</w:t>
      </w:r>
      <w:proofErr w:type="gramEnd"/>
      <w:r w:rsidRPr="00E1105E">
        <w:rPr>
          <w:rFonts w:ascii="Arial" w:eastAsia="Times New Roman" w:hAnsi="Arial" w:cs="Arial"/>
          <w:i/>
          <w:iCs/>
          <w:color w:val="000000"/>
          <w:sz w:val="23"/>
          <w:szCs w:val="23"/>
        </w:rPr>
        <w:t xml:space="preserve"> IT and Business</w:t>
      </w:r>
      <w:r w:rsidRPr="00E1105E">
        <w:rPr>
          <w:rFonts w:ascii="Times New Roman" w:eastAsia="Times New Roman" w:hAnsi="Times New Roman" w:cs="Times New Roman"/>
          <w:sz w:val="24"/>
          <w:szCs w:val="24"/>
        </w:rPr>
        <w:t xml:space="preserve"> </w:t>
      </w:r>
      <w:r w:rsidRPr="00E1105E">
        <w:rPr>
          <w:rFonts w:ascii="Arial" w:eastAsia="Times New Roman" w:hAnsi="Arial" w:cs="Arial"/>
          <w:color w:val="000000"/>
          <w:sz w:val="23"/>
          <w:szCs w:val="23"/>
        </w:rPr>
        <w:t xml:space="preserve">by Julia </w:t>
      </w:r>
      <w:proofErr w:type="spellStart"/>
      <w:r w:rsidRPr="00E1105E">
        <w:rPr>
          <w:rFonts w:ascii="Arial" w:eastAsia="Times New Roman" w:hAnsi="Arial" w:cs="Arial"/>
          <w:color w:val="000000"/>
          <w:sz w:val="23"/>
          <w:szCs w:val="23"/>
        </w:rPr>
        <w:t>Vowler</w:t>
      </w:r>
      <w:proofErr w:type="spellEnd"/>
      <w:r w:rsidRPr="00E1105E">
        <w:rPr>
          <w:rFonts w:ascii="Arial" w:eastAsia="Times New Roman" w:hAnsi="Arial" w:cs="Arial"/>
          <w:color w:val="000000"/>
          <w:sz w:val="23"/>
          <w:szCs w:val="23"/>
        </w:rPr>
        <w:t xml:space="preserve"> and it outlined how a major company overcame their stark differences between technology and strategy personnel. The following changes helped integrate, empower, and bind the different groups:</w:t>
      </w:r>
    </w:p>
    <w:p w:rsidR="00E1105E" w:rsidRPr="00E1105E" w:rsidRDefault="00E1105E" w:rsidP="00E1105E">
      <w:pPr>
        <w:spacing w:after="0" w:line="240" w:lineRule="auto"/>
        <w:rPr>
          <w:rFonts w:ascii="Times New Roman" w:eastAsia="Times New Roman" w:hAnsi="Times New Roman" w:cs="Times New Roman"/>
          <w:sz w:val="24"/>
          <w:szCs w:val="24"/>
        </w:rPr>
      </w:pPr>
    </w:p>
    <w:p w:rsidR="00E1105E" w:rsidRPr="00E1105E" w:rsidRDefault="00E1105E" w:rsidP="00E1105E">
      <w:pPr>
        <w:numPr>
          <w:ilvl w:val="0"/>
          <w:numId w:val="3"/>
        </w:numPr>
        <w:spacing w:before="100" w:beforeAutospacing="1" w:after="100" w:afterAutospacing="1" w:line="240" w:lineRule="auto"/>
        <w:textAlignment w:val="baseline"/>
        <w:rPr>
          <w:rFonts w:ascii="Arial" w:eastAsia="Times New Roman" w:hAnsi="Arial" w:cs="Arial"/>
          <w:i/>
          <w:iCs/>
          <w:color w:val="000000"/>
          <w:sz w:val="23"/>
          <w:szCs w:val="23"/>
        </w:rPr>
      </w:pPr>
      <w:r w:rsidRPr="00E1105E">
        <w:rPr>
          <w:rFonts w:ascii="Arial" w:eastAsia="Times New Roman" w:hAnsi="Arial" w:cs="Arial"/>
          <w:color w:val="000000"/>
          <w:sz w:val="23"/>
          <w:szCs w:val="23"/>
        </w:rPr>
        <w:lastRenderedPageBreak/>
        <w:t>Both groups were seen as equal teams, where in the past IT was viewed as subservient.</w:t>
      </w:r>
    </w:p>
    <w:p w:rsidR="00E1105E" w:rsidRPr="00E1105E" w:rsidRDefault="00E1105E" w:rsidP="00E1105E">
      <w:pPr>
        <w:numPr>
          <w:ilvl w:val="0"/>
          <w:numId w:val="3"/>
        </w:numPr>
        <w:spacing w:before="100" w:beforeAutospacing="1" w:after="100" w:afterAutospacing="1" w:line="240" w:lineRule="auto"/>
        <w:textAlignment w:val="baseline"/>
        <w:rPr>
          <w:rFonts w:ascii="Arial" w:eastAsia="Times New Roman" w:hAnsi="Arial" w:cs="Arial"/>
          <w:i/>
          <w:iCs/>
          <w:color w:val="000000"/>
          <w:sz w:val="23"/>
          <w:szCs w:val="23"/>
        </w:rPr>
      </w:pPr>
      <w:r w:rsidRPr="00E1105E">
        <w:rPr>
          <w:rFonts w:ascii="Arial" w:eastAsia="Times New Roman" w:hAnsi="Arial" w:cs="Arial"/>
          <w:color w:val="000000"/>
          <w:sz w:val="23"/>
          <w:szCs w:val="23"/>
        </w:rPr>
        <w:t>Instead of having one board for each department, the two departments formed one team to lead strategic implementation.</w:t>
      </w:r>
    </w:p>
    <w:p w:rsidR="00E1105E" w:rsidRPr="00E1105E" w:rsidRDefault="00E1105E" w:rsidP="00E1105E">
      <w:pPr>
        <w:numPr>
          <w:ilvl w:val="0"/>
          <w:numId w:val="3"/>
        </w:numPr>
        <w:spacing w:before="100" w:beforeAutospacing="1" w:after="100" w:afterAutospacing="1" w:line="240" w:lineRule="auto"/>
        <w:textAlignment w:val="baseline"/>
        <w:rPr>
          <w:rFonts w:ascii="Arial" w:eastAsia="Times New Roman" w:hAnsi="Arial" w:cs="Arial"/>
          <w:i/>
          <w:iCs/>
          <w:color w:val="000000"/>
          <w:sz w:val="23"/>
          <w:szCs w:val="23"/>
        </w:rPr>
      </w:pPr>
      <w:r w:rsidRPr="00E1105E">
        <w:rPr>
          <w:rFonts w:ascii="Arial" w:eastAsia="Times New Roman" w:hAnsi="Arial" w:cs="Arial"/>
          <w:color w:val="000000"/>
          <w:sz w:val="23"/>
          <w:szCs w:val="23"/>
        </w:rPr>
        <w:t>Groups had equal buy-in and input when strategic ideas were talked about.</w:t>
      </w:r>
    </w:p>
    <w:p w:rsidR="00E1105E" w:rsidRPr="00E1105E" w:rsidRDefault="00E1105E" w:rsidP="00E1105E">
      <w:pPr>
        <w:numPr>
          <w:ilvl w:val="0"/>
          <w:numId w:val="3"/>
        </w:numPr>
        <w:spacing w:before="100" w:beforeAutospacing="1" w:after="100" w:afterAutospacing="1" w:line="240" w:lineRule="auto"/>
        <w:textAlignment w:val="baseline"/>
        <w:rPr>
          <w:rFonts w:ascii="Arial" w:eastAsia="Times New Roman" w:hAnsi="Arial" w:cs="Arial"/>
          <w:i/>
          <w:iCs/>
          <w:color w:val="000000"/>
          <w:sz w:val="23"/>
          <w:szCs w:val="23"/>
        </w:rPr>
      </w:pPr>
      <w:r w:rsidRPr="00E1105E">
        <w:rPr>
          <w:rFonts w:ascii="Arial" w:eastAsia="Times New Roman" w:hAnsi="Arial" w:cs="Arial"/>
          <w:color w:val="000000"/>
          <w:sz w:val="23"/>
          <w:szCs w:val="23"/>
        </w:rPr>
        <w:t>IT learned how strategy was developed from a business standpoint, and vice versa business strategy learned how to integrate IT into their thought process and vocabulary.  </w:t>
      </w:r>
      <w:r w:rsidRPr="00E1105E">
        <w:rPr>
          <w:rFonts w:ascii="Arial" w:eastAsia="Times New Roman" w:hAnsi="Arial" w:cs="Arial"/>
          <w:i/>
          <w:iCs/>
          <w:color w:val="000000"/>
          <w:sz w:val="23"/>
          <w:szCs w:val="23"/>
        </w:rPr>
        <w:t> </w:t>
      </w:r>
    </w:p>
    <w:p w:rsidR="00E1105E" w:rsidRPr="00E1105E" w:rsidRDefault="00E1105E" w:rsidP="00E1105E">
      <w:pPr>
        <w:spacing w:after="240" w:line="240" w:lineRule="auto"/>
        <w:rPr>
          <w:rFonts w:ascii="Times New Roman" w:eastAsia="Times New Roman" w:hAnsi="Times New Roman" w:cs="Times New Roman"/>
          <w:sz w:val="24"/>
          <w:szCs w:val="24"/>
        </w:rPr>
      </w:pPr>
      <w:r w:rsidRPr="00E1105E">
        <w:rPr>
          <w:rFonts w:ascii="Arial" w:eastAsia="Times New Roman" w:hAnsi="Arial" w:cs="Arial"/>
          <w:color w:val="000000"/>
          <w:sz w:val="23"/>
          <w:szCs w:val="23"/>
        </w:rPr>
        <w:t xml:space="preserve">               While I recognize my organization </w:t>
      </w:r>
      <w:proofErr w:type="spellStart"/>
      <w:r w:rsidRPr="00E1105E">
        <w:rPr>
          <w:rFonts w:ascii="Arial" w:eastAsia="Times New Roman" w:hAnsi="Arial" w:cs="Arial"/>
          <w:color w:val="000000"/>
          <w:sz w:val="23"/>
          <w:szCs w:val="23"/>
        </w:rPr>
        <w:t>can not</w:t>
      </w:r>
      <w:proofErr w:type="spellEnd"/>
      <w:r w:rsidRPr="00E1105E">
        <w:rPr>
          <w:rFonts w:ascii="Arial" w:eastAsia="Times New Roman" w:hAnsi="Arial" w:cs="Arial"/>
          <w:color w:val="000000"/>
          <w:sz w:val="23"/>
          <w:szCs w:val="23"/>
        </w:rPr>
        <w:t xml:space="preserve"> be exactly like the company outlined in the article, the above steps could be integrated to bridge the wide gap that exists between the groups. Please view the attached graphic to see the major change that needs to happen.   </w:t>
      </w:r>
      <w:r w:rsidRPr="00E1105E">
        <w:rPr>
          <w:rFonts w:ascii="Times New Roman" w:eastAsia="Times New Roman" w:hAnsi="Times New Roman" w:cs="Times New Roman"/>
          <w:sz w:val="24"/>
          <w:szCs w:val="24"/>
        </w:rPr>
        <w:br/>
      </w:r>
    </w:p>
    <w:p w:rsidR="00E1105E" w:rsidRPr="00E1105E" w:rsidRDefault="00E1105E" w:rsidP="00E1105E">
      <w:pPr>
        <w:spacing w:after="0" w:line="240" w:lineRule="auto"/>
        <w:jc w:val="center"/>
        <w:rPr>
          <w:rFonts w:ascii="Times New Roman" w:eastAsia="Times New Roman" w:hAnsi="Times New Roman" w:cs="Times New Roman"/>
          <w:sz w:val="24"/>
          <w:szCs w:val="24"/>
        </w:rPr>
      </w:pPr>
      <w:r w:rsidRPr="00E1105E">
        <w:rPr>
          <w:rFonts w:ascii="Arial" w:eastAsia="Times New Roman" w:hAnsi="Arial" w:cs="Arial"/>
          <w:color w:val="000000"/>
          <w:sz w:val="23"/>
          <w:szCs w:val="23"/>
        </w:rPr>
        <w:t>References</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spellStart"/>
      <w:proofErr w:type="gramStart"/>
      <w:r w:rsidRPr="00E1105E">
        <w:rPr>
          <w:rFonts w:ascii="Arial" w:eastAsia="Times New Roman" w:hAnsi="Arial" w:cs="Arial"/>
          <w:color w:val="000000"/>
          <w:sz w:val="23"/>
          <w:szCs w:val="23"/>
        </w:rPr>
        <w:t>Laursen</w:t>
      </w:r>
      <w:proofErr w:type="spellEnd"/>
      <w:r w:rsidRPr="00E1105E">
        <w:rPr>
          <w:rFonts w:ascii="Arial" w:eastAsia="Times New Roman" w:hAnsi="Arial" w:cs="Arial"/>
          <w:color w:val="000000"/>
          <w:sz w:val="23"/>
          <w:szCs w:val="23"/>
        </w:rPr>
        <w:t xml:space="preserve">, G. H., &amp; </w:t>
      </w:r>
      <w:proofErr w:type="spellStart"/>
      <w:r w:rsidRPr="00E1105E">
        <w:rPr>
          <w:rFonts w:ascii="Arial" w:eastAsia="Times New Roman" w:hAnsi="Arial" w:cs="Arial"/>
          <w:color w:val="000000"/>
          <w:sz w:val="23"/>
          <w:szCs w:val="23"/>
        </w:rPr>
        <w:t>Thorlund</w:t>
      </w:r>
      <w:proofErr w:type="spellEnd"/>
      <w:r w:rsidRPr="00E1105E">
        <w:rPr>
          <w:rFonts w:ascii="Arial" w:eastAsia="Times New Roman" w:hAnsi="Arial" w:cs="Arial"/>
          <w:color w:val="000000"/>
          <w:sz w:val="23"/>
          <w:szCs w:val="23"/>
        </w:rPr>
        <w:t>, J. (2010).</w:t>
      </w:r>
      <w:proofErr w:type="gramEnd"/>
      <w:r w:rsidRPr="00E1105E">
        <w:rPr>
          <w:rFonts w:ascii="Times New Roman" w:eastAsia="Times New Roman" w:hAnsi="Times New Roman" w:cs="Times New Roman"/>
          <w:sz w:val="24"/>
          <w:szCs w:val="24"/>
        </w:rPr>
        <w:t xml:space="preserve"> </w:t>
      </w:r>
      <w:r w:rsidRPr="00E1105E">
        <w:rPr>
          <w:rFonts w:ascii="Arial" w:eastAsia="Times New Roman" w:hAnsi="Arial" w:cs="Arial"/>
          <w:i/>
          <w:iCs/>
          <w:color w:val="000000"/>
          <w:sz w:val="23"/>
          <w:szCs w:val="23"/>
        </w:rPr>
        <w:t>Business analytics for managers: taking business intelligence beyond reporting</w:t>
      </w:r>
      <w:r w:rsidRPr="00E1105E">
        <w:rPr>
          <w:rFonts w:ascii="Arial" w:eastAsia="Times New Roman" w:hAnsi="Arial" w:cs="Arial"/>
          <w:color w:val="000000"/>
          <w:sz w:val="23"/>
          <w:szCs w:val="23"/>
        </w:rPr>
        <w:t>. Hoboken, N.J.: Wiley.</w:t>
      </w:r>
    </w:p>
    <w:p w:rsidR="00E1105E" w:rsidRPr="00E1105E" w:rsidRDefault="00E1105E" w:rsidP="00E1105E">
      <w:pPr>
        <w:spacing w:after="0" w:line="240" w:lineRule="auto"/>
        <w:ind w:left="800" w:hanging="800"/>
        <w:rPr>
          <w:rFonts w:ascii="Times New Roman" w:eastAsia="Times New Roman" w:hAnsi="Times New Roman" w:cs="Times New Roman"/>
          <w:sz w:val="24"/>
          <w:szCs w:val="24"/>
        </w:rPr>
      </w:pPr>
      <w:proofErr w:type="spellStart"/>
      <w:r w:rsidRPr="00E1105E">
        <w:rPr>
          <w:rFonts w:ascii="Arial" w:eastAsia="Times New Roman" w:hAnsi="Arial" w:cs="Arial"/>
          <w:color w:val="000000"/>
          <w:sz w:val="23"/>
          <w:szCs w:val="23"/>
        </w:rPr>
        <w:t>Vowler</w:t>
      </w:r>
      <w:proofErr w:type="spellEnd"/>
      <w:r w:rsidRPr="00E1105E">
        <w:rPr>
          <w:rFonts w:ascii="Arial" w:eastAsia="Times New Roman" w:hAnsi="Arial" w:cs="Arial"/>
          <w:color w:val="000000"/>
          <w:sz w:val="23"/>
          <w:szCs w:val="23"/>
        </w:rPr>
        <w:t>, J. (</w:t>
      </w:r>
      <w:proofErr w:type="spellStart"/>
      <w:r w:rsidRPr="00E1105E">
        <w:rPr>
          <w:rFonts w:ascii="Arial" w:eastAsia="Times New Roman" w:hAnsi="Arial" w:cs="Arial"/>
          <w:color w:val="000000"/>
          <w:sz w:val="23"/>
          <w:szCs w:val="23"/>
        </w:rPr>
        <w:t>n.d.</w:t>
      </w:r>
      <w:proofErr w:type="spellEnd"/>
      <w:r w:rsidRPr="00E1105E">
        <w:rPr>
          <w:rFonts w:ascii="Arial" w:eastAsia="Times New Roman" w:hAnsi="Arial" w:cs="Arial"/>
          <w:color w:val="000000"/>
          <w:sz w:val="23"/>
          <w:szCs w:val="23"/>
        </w:rPr>
        <w:t xml:space="preserve">). Increasing communication between IT and </w:t>
      </w:r>
      <w:proofErr w:type="gramStart"/>
      <w:r w:rsidRPr="00E1105E">
        <w:rPr>
          <w:rFonts w:ascii="Arial" w:eastAsia="Times New Roman" w:hAnsi="Arial" w:cs="Arial"/>
          <w:color w:val="000000"/>
          <w:sz w:val="23"/>
          <w:szCs w:val="23"/>
        </w:rPr>
        <w:t>business .</w:t>
      </w:r>
      <w:proofErr w:type="gramEnd"/>
      <w:r w:rsidRPr="00E1105E">
        <w:rPr>
          <w:rFonts w:ascii="Times New Roman" w:eastAsia="Times New Roman" w:hAnsi="Times New Roman" w:cs="Times New Roman"/>
          <w:sz w:val="24"/>
          <w:szCs w:val="24"/>
        </w:rPr>
        <w:t xml:space="preserve"> </w:t>
      </w:r>
      <w:proofErr w:type="gramStart"/>
      <w:r w:rsidRPr="00E1105E">
        <w:rPr>
          <w:rFonts w:ascii="Arial" w:eastAsia="Times New Roman" w:hAnsi="Arial" w:cs="Arial"/>
          <w:i/>
          <w:iCs/>
          <w:color w:val="000000"/>
          <w:sz w:val="23"/>
          <w:szCs w:val="23"/>
        </w:rPr>
        <w:t>Academic One File</w:t>
      </w:r>
      <w:r w:rsidRPr="00E1105E">
        <w:rPr>
          <w:rFonts w:ascii="Arial" w:eastAsia="Times New Roman" w:hAnsi="Arial" w:cs="Arial"/>
          <w:color w:val="000000"/>
          <w:sz w:val="23"/>
          <w:szCs w:val="23"/>
        </w:rPr>
        <w:t>.</w:t>
      </w:r>
      <w:proofErr w:type="gramEnd"/>
      <w:r w:rsidRPr="00E1105E">
        <w:rPr>
          <w:rFonts w:ascii="Arial" w:eastAsia="Times New Roman" w:hAnsi="Arial" w:cs="Arial"/>
          <w:color w:val="000000"/>
          <w:sz w:val="23"/>
          <w:szCs w:val="23"/>
        </w:rPr>
        <w:t xml:space="preserve"> Retrieved July 6, 2012, from go.galegroup.com.turing.library.northwestern.edu/ps/i.do?action=interpret&amp;id=GALE|A10629844&amp;v=2.1&amp;u=northwestern&amp;it=r&amp;p=AONE&amp;sw=w&amp;authCount=1</w:t>
      </w:r>
    </w:p>
    <w:p w:rsidR="00E1105E" w:rsidRDefault="00E1105E">
      <w:pPr>
        <w:rPr>
          <w:u w:val="single"/>
        </w:rPr>
      </w:pPr>
    </w:p>
    <w:p w:rsidR="00E1105E" w:rsidRDefault="00E1105E">
      <w:pPr>
        <w:rPr>
          <w:u w:val="single"/>
        </w:rPr>
      </w:pPr>
      <w:r>
        <w:rPr>
          <w:u w:val="single"/>
        </w:rPr>
        <w:t>Week 5</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Use your own personal experience (or a hypothetical situation) to provide an example of how you could use both lead and lag information in either the development of a new business process or the optimization of an existing one. What data would you need? Where would you get the data? What key performance indicators might you use to evaluate the success of the process?</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The business process I would optimize is the Small Group program growth and management process. Wooddale Church has an estimated 700 people in their Small Group program. Based on analysis there are 70 small group leaders and the estimated average size of a group is 10 people. The only hard fact in this analysis is Wooddale has 70 Small Group leaders.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Fellowship One (F1), Wooddale’s database, houses a virtual mountain of data relating to lag information on small groups. Lag information would be gathered on the following topics:</w:t>
      </w:r>
    </w:p>
    <w:p w:rsidR="00A2622B" w:rsidRPr="00A2622B" w:rsidRDefault="00A2622B" w:rsidP="00A2622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Age of individuals in all small groups, information found in F1.</w:t>
      </w:r>
    </w:p>
    <w:p w:rsidR="00A2622B" w:rsidRPr="00A2622B" w:rsidRDefault="00A2622B" w:rsidP="00A2622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Wooddale Membership Status, (F1)</w:t>
      </w:r>
    </w:p>
    <w:p w:rsidR="00A2622B" w:rsidRPr="00A2622B" w:rsidRDefault="00A2622B" w:rsidP="00A2622B">
      <w:pPr>
        <w:numPr>
          <w:ilvl w:val="0"/>
          <w:numId w:val="4"/>
        </w:numPr>
        <w:spacing w:after="0" w:line="240" w:lineRule="auto"/>
        <w:ind w:left="1440"/>
        <w:rPr>
          <w:rFonts w:ascii="Times New Roman" w:eastAsia="Times New Roman" w:hAnsi="Times New Roman" w:cs="Times New Roman"/>
          <w:sz w:val="24"/>
          <w:szCs w:val="24"/>
        </w:rPr>
      </w:pPr>
    </w:p>
    <w:p w:rsidR="00A2622B" w:rsidRPr="00A2622B" w:rsidRDefault="00A2622B" w:rsidP="00A2622B">
      <w:pPr>
        <w:numPr>
          <w:ilvl w:val="1"/>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Member</w:t>
      </w:r>
    </w:p>
    <w:p w:rsidR="00A2622B" w:rsidRPr="00A2622B" w:rsidRDefault="00A2622B" w:rsidP="00A2622B">
      <w:pPr>
        <w:numPr>
          <w:ilvl w:val="1"/>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Attender</w:t>
      </w:r>
    </w:p>
    <w:p w:rsidR="00A2622B" w:rsidRPr="00A2622B" w:rsidRDefault="00A2622B" w:rsidP="00A2622B">
      <w:pPr>
        <w:numPr>
          <w:ilvl w:val="1"/>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Unknown</w:t>
      </w:r>
    </w:p>
    <w:p w:rsidR="00A2622B" w:rsidRPr="00A2622B" w:rsidRDefault="00A2622B" w:rsidP="00A2622B">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Where/When small group meets, current admin has the information.</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lastRenderedPageBreak/>
        <w:t>From this information, I would conduct a standard deviation analysis on age and size for the overall Small Group program and the individual Small Groups (</w:t>
      </w:r>
      <w:proofErr w:type="spellStart"/>
      <w:r w:rsidRPr="00A2622B">
        <w:rPr>
          <w:rFonts w:ascii="Arial" w:eastAsia="Times New Roman" w:hAnsi="Arial" w:cs="Arial"/>
          <w:color w:val="000000"/>
          <w:sz w:val="23"/>
          <w:szCs w:val="23"/>
        </w:rPr>
        <w:t>Sirkin</w:t>
      </w:r>
      <w:proofErr w:type="spellEnd"/>
      <w:r w:rsidRPr="00A2622B">
        <w:rPr>
          <w:rFonts w:ascii="Arial" w:eastAsia="Times New Roman" w:hAnsi="Arial" w:cs="Arial"/>
          <w:color w:val="000000"/>
          <w:sz w:val="23"/>
          <w:szCs w:val="23"/>
        </w:rPr>
        <w:t xml:space="preserve"> 2006). This information would be the first time the Small Group program had hard lag data on its program, which would help in analyzing demographic trends in group sizes. Perhaps we would see that younger, single people tend to have larger small groups...  Lead information would serve the goal seeking to grow the small group program. The lead information I would want to know would be the following:</w:t>
      </w:r>
    </w:p>
    <w:p w:rsidR="00A2622B" w:rsidRPr="00A2622B" w:rsidRDefault="00A2622B" w:rsidP="00A2622B">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What is the optimal size small group, what is too small and what is too big?</w:t>
      </w:r>
    </w:p>
    <w:p w:rsidR="00A2622B" w:rsidRPr="00A2622B" w:rsidRDefault="00A2622B" w:rsidP="00A2622B">
      <w:pPr>
        <w:numPr>
          <w:ilvl w:val="0"/>
          <w:numId w:val="5"/>
        </w:numPr>
        <w:spacing w:after="0" w:line="240" w:lineRule="auto"/>
        <w:ind w:left="1440"/>
        <w:rPr>
          <w:rFonts w:ascii="Times New Roman" w:eastAsia="Times New Roman" w:hAnsi="Times New Roman" w:cs="Times New Roman"/>
          <w:sz w:val="24"/>
          <w:szCs w:val="24"/>
        </w:rPr>
      </w:pPr>
    </w:p>
    <w:p w:rsidR="00A2622B" w:rsidRPr="00A2622B" w:rsidRDefault="00A2622B" w:rsidP="00A2622B">
      <w:pPr>
        <w:numPr>
          <w:ilvl w:val="1"/>
          <w:numId w:val="5"/>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This information would be gathered through an electronic survey sent to all the small group leaders and would be administered to all small group participants.</w:t>
      </w:r>
    </w:p>
    <w:p w:rsidR="00A2622B" w:rsidRPr="00A2622B" w:rsidRDefault="00A2622B" w:rsidP="00A2622B">
      <w:pPr>
        <w:numPr>
          <w:ilvl w:val="1"/>
          <w:numId w:val="5"/>
        </w:numPr>
        <w:spacing w:after="0" w:line="240" w:lineRule="auto"/>
        <w:ind w:left="2160"/>
        <w:rPr>
          <w:rFonts w:ascii="Times New Roman" w:eastAsia="Times New Roman" w:hAnsi="Times New Roman" w:cs="Times New Roman"/>
          <w:sz w:val="24"/>
          <w:szCs w:val="24"/>
        </w:rPr>
      </w:pPr>
    </w:p>
    <w:p w:rsidR="00A2622B" w:rsidRPr="00A2622B" w:rsidRDefault="00A2622B" w:rsidP="00A2622B">
      <w:pPr>
        <w:numPr>
          <w:ilvl w:val="2"/>
          <w:numId w:val="5"/>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 xml:space="preserve">The data would ask: name, time in small group </w:t>
      </w:r>
      <w:proofErr w:type="spellStart"/>
      <w:r w:rsidRPr="00A2622B">
        <w:rPr>
          <w:rFonts w:ascii="Arial" w:eastAsia="Times New Roman" w:hAnsi="Arial" w:cs="Arial"/>
          <w:color w:val="000000"/>
          <w:sz w:val="23"/>
          <w:szCs w:val="23"/>
        </w:rPr>
        <w:t>program</w:t>
      </w:r>
      <w:proofErr w:type="gramStart"/>
      <w:r w:rsidRPr="00A2622B">
        <w:rPr>
          <w:rFonts w:ascii="Arial" w:eastAsia="Times New Roman" w:hAnsi="Arial" w:cs="Arial"/>
          <w:color w:val="000000"/>
          <w:sz w:val="23"/>
          <w:szCs w:val="23"/>
        </w:rPr>
        <w:t>,current</w:t>
      </w:r>
      <w:proofErr w:type="spellEnd"/>
      <w:proofErr w:type="gramEnd"/>
      <w:r w:rsidRPr="00A2622B">
        <w:rPr>
          <w:rFonts w:ascii="Arial" w:eastAsia="Times New Roman" w:hAnsi="Arial" w:cs="Arial"/>
          <w:color w:val="000000"/>
          <w:sz w:val="23"/>
          <w:szCs w:val="23"/>
        </w:rPr>
        <w:t xml:space="preserve"> number of members in small group, preferred number of members in small group to be at an optimal level, number to be too small, and number to be too big.</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From gathering the lead information, Key Performance Indicators (KPIs) would be established to visually show the actual information and desired group size for Small Groups. Such KPIs would show (</w:t>
      </w:r>
      <w:proofErr w:type="spellStart"/>
      <w:r w:rsidRPr="00A2622B">
        <w:rPr>
          <w:rFonts w:ascii="Arial" w:eastAsia="Times New Roman" w:hAnsi="Arial" w:cs="Arial"/>
          <w:color w:val="000000"/>
          <w:sz w:val="23"/>
          <w:szCs w:val="23"/>
        </w:rPr>
        <w:t>Gert</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Average number of people currently in a Small Group.</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Optimal size of Small Groups based on lead information.</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Number of new Small Groups this year.</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Size of Small Group that split to form the two new Small Groups.</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Time it took Small Group to grow into two groups.     </w:t>
      </w:r>
    </w:p>
    <w:p w:rsidR="00A2622B" w:rsidRPr="00A2622B" w:rsidRDefault="00A2622B" w:rsidP="00A2622B">
      <w:pPr>
        <w:numPr>
          <w:ilvl w:val="0"/>
          <w:numId w:val="6"/>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Group size to measure too small or too big.</w:t>
      </w:r>
    </w:p>
    <w:p w:rsidR="00A2622B" w:rsidRPr="00A2622B" w:rsidRDefault="00A2622B" w:rsidP="00A2622B">
      <w:pPr>
        <w:spacing w:after="24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What excites me about this process is the lag information currently exists and the survey would be very easy to create in order to gather the necessary lead information.  </w:t>
      </w: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Development and Deployment of Information.</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(p. 90).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Sirkin</w:t>
      </w:r>
      <w:proofErr w:type="spellEnd"/>
      <w:r w:rsidRPr="00A2622B">
        <w:rPr>
          <w:rFonts w:ascii="Arial" w:eastAsia="Times New Roman" w:hAnsi="Arial" w:cs="Arial"/>
          <w:color w:val="000000"/>
          <w:sz w:val="23"/>
          <w:szCs w:val="23"/>
        </w:rPr>
        <w:t>, R. M. (2006).</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Statistics for the social sciences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(3rd </w:t>
      </w:r>
      <w:proofErr w:type="gramStart"/>
      <w:r w:rsidRPr="00A2622B">
        <w:rPr>
          <w:rFonts w:ascii="Arial" w:eastAsia="Times New Roman" w:hAnsi="Arial" w:cs="Arial"/>
          <w:color w:val="000000"/>
          <w:sz w:val="23"/>
          <w:szCs w:val="23"/>
        </w:rPr>
        <w:t>ed</w:t>
      </w:r>
      <w:proofErr w:type="gramEnd"/>
      <w:r w:rsidRPr="00A2622B">
        <w:rPr>
          <w:rFonts w:ascii="Arial" w:eastAsia="Times New Roman" w:hAnsi="Arial" w:cs="Arial"/>
          <w:color w:val="000000"/>
          <w:sz w:val="23"/>
          <w:szCs w:val="23"/>
        </w:rPr>
        <w:t>.). Thousand Oaks, Calif.: Sage Publications.</w:t>
      </w:r>
    </w:p>
    <w:p w:rsidR="00A2622B" w:rsidRDefault="00A2622B">
      <w:pPr>
        <w:rPr>
          <w:u w:val="single"/>
        </w:rPr>
      </w:pP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Some business processes have more analytic potential than others. Is this potential intrinsic to the process, or, is it situational? If it is situational, what factors might determine the potential of a process?  Provide examples from your own business experience.</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Determining analytical potential is a very subjective process based on the experience and expertise of the personnel. I envision processes that utilize and deal with lag information to be steeped in analytical potential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w:t>
      </w:r>
      <w:proofErr w:type="gramStart"/>
      <w:r w:rsidRPr="00A2622B">
        <w:rPr>
          <w:rFonts w:ascii="Arial" w:eastAsia="Times New Roman" w:hAnsi="Arial" w:cs="Arial"/>
          <w:color w:val="000000"/>
          <w:sz w:val="23"/>
          <w:szCs w:val="23"/>
        </w:rPr>
        <w:t xml:space="preserve">Whereas, </w:t>
      </w:r>
      <w:r w:rsidRPr="00A2622B">
        <w:rPr>
          <w:rFonts w:ascii="Arial" w:eastAsia="Times New Roman" w:hAnsi="Arial" w:cs="Arial"/>
          <w:color w:val="000000"/>
          <w:sz w:val="23"/>
          <w:szCs w:val="23"/>
        </w:rPr>
        <w:lastRenderedPageBreak/>
        <w:t>business processes involved with lead information lack initial data to be easily permeated with analytical techniques.</w:t>
      </w:r>
      <w:proofErr w:type="gramEnd"/>
      <w:r w:rsidRPr="00A2622B">
        <w:rPr>
          <w:rFonts w:ascii="Arial" w:eastAsia="Times New Roman" w:hAnsi="Arial" w:cs="Arial"/>
          <w:color w:val="000000"/>
          <w:sz w:val="23"/>
          <w:szCs w:val="23"/>
        </w:rPr>
        <w:t xml:space="preserve"> As a result, some processes are situational to analytical potential, but with new technological breakthroughs business processes are changing.</w:t>
      </w:r>
      <w:r w:rsidRPr="00A2622B">
        <w:rPr>
          <w:rFonts w:ascii="Times New Roman" w:eastAsia="Times New Roman" w:hAnsi="Times New Roman" w:cs="Times New Roman"/>
          <w:sz w:val="24"/>
          <w:szCs w:val="24"/>
        </w:rPr>
        <w:t xml:space="preserve">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The organization I work for is divided into two main categories, program staff and support staff. Support staff includes: accounting, finance, IT, maintenance, sound crew, event planning, and admin support. Given their business processes, data is often recorded and available through conventional means and stored in a database. Measurements as defined by</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Survey Methodology</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are “concrete indicators that can be gathered” (Groves... 2009). Analytical potential for the support staff is high based on vast amounts of data and an easily accessible database that assembles measurements.</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Program staff consists of: children's, middle school, high school, college, young adults, </w:t>
      </w:r>
      <w:proofErr w:type="spellStart"/>
      <w:r w:rsidRPr="00A2622B">
        <w:rPr>
          <w:rFonts w:ascii="Arial" w:eastAsia="Times New Roman" w:hAnsi="Arial" w:cs="Arial"/>
          <w:color w:val="000000"/>
          <w:sz w:val="23"/>
          <w:szCs w:val="23"/>
        </w:rPr>
        <w:t>womens</w:t>
      </w:r>
      <w:proofErr w:type="spellEnd"/>
      <w:r w:rsidRPr="00A2622B">
        <w:rPr>
          <w:rFonts w:ascii="Arial" w:eastAsia="Times New Roman" w:hAnsi="Arial" w:cs="Arial"/>
          <w:color w:val="000000"/>
          <w:sz w:val="23"/>
          <w:szCs w:val="23"/>
        </w:rPr>
        <w:t xml:space="preserve">, </w:t>
      </w:r>
      <w:proofErr w:type="spellStart"/>
      <w:r w:rsidRPr="00A2622B">
        <w:rPr>
          <w:rFonts w:ascii="Arial" w:eastAsia="Times New Roman" w:hAnsi="Arial" w:cs="Arial"/>
          <w:color w:val="000000"/>
          <w:sz w:val="23"/>
          <w:szCs w:val="23"/>
        </w:rPr>
        <w:t>mens</w:t>
      </w:r>
      <w:proofErr w:type="spellEnd"/>
      <w:r w:rsidRPr="00A2622B">
        <w:rPr>
          <w:rFonts w:ascii="Arial" w:eastAsia="Times New Roman" w:hAnsi="Arial" w:cs="Arial"/>
          <w:color w:val="000000"/>
          <w:sz w:val="23"/>
          <w:szCs w:val="23"/>
        </w:rPr>
        <w:t xml:space="preserve">, elderly, and cross-cultural programs. The directors and program staff for these programs rely on interpersonal and organizational skills to effectively run their programs. </w:t>
      </w:r>
      <w:proofErr w:type="gramStart"/>
      <w:r w:rsidRPr="00A2622B">
        <w:rPr>
          <w:rFonts w:ascii="Arial" w:eastAsia="Times New Roman" w:hAnsi="Arial" w:cs="Arial"/>
          <w:color w:val="000000"/>
          <w:sz w:val="23"/>
          <w:szCs w:val="23"/>
        </w:rPr>
        <w:t>Lack of established, relevant data and educational background results in little analytical potential.</w:t>
      </w:r>
      <w:proofErr w:type="gramEnd"/>
      <w:r w:rsidRPr="00A2622B">
        <w:rPr>
          <w:rFonts w:ascii="Arial" w:eastAsia="Times New Roman" w:hAnsi="Arial" w:cs="Arial"/>
          <w:color w:val="000000"/>
          <w:sz w:val="23"/>
          <w:szCs w:val="23"/>
        </w:rPr>
        <w:t xml:space="preserve"> Lead information has the potential to change the analytical potential for program staff. When starting new initiatives, research that answers </w:t>
      </w:r>
      <w:proofErr w:type="gramStart"/>
      <w:r w:rsidRPr="00A2622B">
        <w:rPr>
          <w:rFonts w:ascii="Arial" w:eastAsia="Times New Roman" w:hAnsi="Arial" w:cs="Arial"/>
          <w:color w:val="000000"/>
          <w:sz w:val="23"/>
          <w:szCs w:val="23"/>
        </w:rPr>
        <w:t>the who</w:t>
      </w:r>
      <w:proofErr w:type="gramEnd"/>
      <w:r w:rsidRPr="00A2622B">
        <w:rPr>
          <w:rFonts w:ascii="Arial" w:eastAsia="Times New Roman" w:hAnsi="Arial" w:cs="Arial"/>
          <w:color w:val="000000"/>
          <w:sz w:val="23"/>
          <w:szCs w:val="23"/>
        </w:rPr>
        <w:t xml:space="preserve">, what, and why can be analyzed and classified as lead information. As program staff like </w:t>
      </w:r>
      <w:proofErr w:type="gramStart"/>
      <w:r w:rsidRPr="00A2622B">
        <w:rPr>
          <w:rFonts w:ascii="Arial" w:eastAsia="Times New Roman" w:hAnsi="Arial" w:cs="Arial"/>
          <w:color w:val="000000"/>
          <w:sz w:val="23"/>
          <w:szCs w:val="23"/>
        </w:rPr>
        <w:t>myself</w:t>
      </w:r>
      <w:proofErr w:type="gramEnd"/>
      <w:r w:rsidRPr="00A2622B">
        <w:rPr>
          <w:rFonts w:ascii="Arial" w:eastAsia="Times New Roman" w:hAnsi="Arial" w:cs="Arial"/>
          <w:color w:val="000000"/>
          <w:sz w:val="23"/>
          <w:szCs w:val="23"/>
        </w:rPr>
        <w:t xml:space="preserve"> grow to understand analytics, change is happening in the form of increasing analytical potential in processes historically not dominated by analytics.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Groves, R. M. (2009).</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Survey methodology</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(2nd </w:t>
      </w:r>
      <w:proofErr w:type="gramStart"/>
      <w:r w:rsidRPr="00A2622B">
        <w:rPr>
          <w:rFonts w:ascii="Arial" w:eastAsia="Times New Roman" w:hAnsi="Arial" w:cs="Arial"/>
          <w:color w:val="000000"/>
          <w:sz w:val="23"/>
          <w:szCs w:val="23"/>
        </w:rPr>
        <w:t>ed</w:t>
      </w:r>
      <w:proofErr w:type="gramEnd"/>
      <w:r w:rsidRPr="00A2622B">
        <w:rPr>
          <w:rFonts w:ascii="Arial" w:eastAsia="Times New Roman" w:hAnsi="Arial" w:cs="Arial"/>
          <w:color w:val="000000"/>
          <w:sz w:val="23"/>
          <w:szCs w:val="23"/>
        </w:rPr>
        <w:t>.).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Default="00A2622B">
      <w:pPr>
        <w:rPr>
          <w:u w:val="single"/>
        </w:rPr>
      </w:pPr>
    </w:p>
    <w:p w:rsidR="00A2622B" w:rsidRPr="00A2622B" w:rsidRDefault="00A2622B" w:rsidP="00A2622B">
      <w:pPr>
        <w:spacing w:after="240"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 xml:space="preserve">Predictive analytics relates to the development of predictive models, often regression and classification models. We use explanatory variables to predict response variables. If the response has meaningful magnitude (such as sales dollars, sales volume, stock </w:t>
      </w:r>
      <w:proofErr w:type="gramStart"/>
      <w:r w:rsidRPr="00A2622B">
        <w:rPr>
          <w:rFonts w:ascii="Times New Roman" w:eastAsia="Times New Roman" w:hAnsi="Times New Roman" w:cs="Times New Roman"/>
          <w:sz w:val="24"/>
          <w:szCs w:val="24"/>
        </w:rPr>
        <w:t>price, . . .)</w:t>
      </w:r>
      <w:proofErr w:type="gramEnd"/>
      <w:r w:rsidRPr="00A2622B">
        <w:rPr>
          <w:rFonts w:ascii="Times New Roman" w:eastAsia="Times New Roman" w:hAnsi="Times New Roman" w:cs="Times New Roman"/>
          <w:sz w:val="24"/>
          <w:szCs w:val="24"/>
        </w:rPr>
        <w:t>, we talk about regression. If the response is a class or category (buy or not buy, default on or pay off a loan, stay with our current mobile service or switch to one of five to ten alternative services . . .), we talk about classification. Often predictive analytics refers to predicting the future; it is forecasting. We rely upon statistical models to do the regression and classification work.</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 xml:space="preserve">Prescriptive analytics relates to constrained optimization, as is common in operations research. So we might seek the best combination of stocks in a portfolio, the shortest route to deliver products, the lowest-cost staffing of phone operators in a call center. Or we might use prescriptive analytics to determine the critical path in project management. For prescriptive analytics, we rely upon mathematical programming (linear, quadratic, and integer programming to be more precise). This type of analytic modeling has little to do with prediction.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 xml:space="preserve">Curiously, when we think of business analytics, we think of predictive analytics, and "predictive analytics" is the term that has caught the attention of the business media. Many business organizations are hiring modelers and calling them predictive analysts.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 xml:space="preserve">Why do you think so many business people talk about predictive analytics and so </w:t>
      </w:r>
      <w:proofErr w:type="gramStart"/>
      <w:r w:rsidRPr="00A2622B">
        <w:rPr>
          <w:rFonts w:ascii="Times New Roman" w:eastAsia="Times New Roman" w:hAnsi="Times New Roman" w:cs="Times New Roman"/>
          <w:sz w:val="24"/>
          <w:szCs w:val="24"/>
        </w:rPr>
        <w:t>few talk</w:t>
      </w:r>
      <w:proofErr w:type="gramEnd"/>
      <w:r w:rsidRPr="00A2622B">
        <w:rPr>
          <w:rFonts w:ascii="Times New Roman" w:eastAsia="Times New Roman" w:hAnsi="Times New Roman" w:cs="Times New Roman"/>
          <w:sz w:val="24"/>
          <w:szCs w:val="24"/>
        </w:rPr>
        <w:t xml:space="preserve"> about prescriptive analytics?  </w:t>
      </w:r>
      <w:r w:rsidRPr="00A2622B">
        <w:rPr>
          <w:rFonts w:ascii="Times New Roman" w:eastAsia="Times New Roman" w:hAnsi="Times New Roman" w:cs="Times New Roman"/>
          <w:sz w:val="24"/>
          <w:szCs w:val="24"/>
        </w:rPr>
        <w:br/>
      </w:r>
    </w:p>
    <w:p w:rsidR="00A2622B" w:rsidRPr="00A2622B" w:rsidRDefault="00A2622B" w:rsidP="00A2622B">
      <w:pPr>
        <w:spacing w:after="24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lastRenderedPageBreak/>
        <w:t>Given the definition of prescriptive analytics, the common workplace has been applying prescriptive analytics since the turn of the 20th century (Abrams 2011). The idea of optimization and efficiency is nothing new, rather it is implied for one to be successful in today’ s organizations.</w:t>
      </w:r>
      <w:r w:rsidRPr="00A2622B">
        <w:rPr>
          <w:rFonts w:ascii="Times New Roman" w:eastAsia="Times New Roman" w:hAnsi="Times New Roman" w:cs="Times New Roman"/>
          <w:sz w:val="24"/>
          <w:szCs w:val="24"/>
        </w:rPr>
        <w:t xml:space="preserve">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r>
      <w:r w:rsidRPr="00A2622B">
        <w:rPr>
          <w:rFonts w:ascii="Arial" w:eastAsia="Times New Roman" w:hAnsi="Arial" w:cs="Arial"/>
          <w:color w:val="000000"/>
          <w:sz w:val="23"/>
          <w:szCs w:val="23"/>
        </w:rPr>
        <w:t>Predictive modeling is a rather new concept that is in its infancy of being applied throughout industries (</w:t>
      </w:r>
      <w:proofErr w:type="spellStart"/>
      <w:r w:rsidRPr="00A2622B">
        <w:rPr>
          <w:rFonts w:ascii="Arial" w:eastAsia="Times New Roman" w:hAnsi="Arial" w:cs="Arial"/>
          <w:color w:val="000000"/>
          <w:sz w:val="23"/>
          <w:szCs w:val="23"/>
        </w:rPr>
        <w:t>Pinchuk</w:t>
      </w:r>
      <w:proofErr w:type="spellEnd"/>
      <w:r w:rsidRPr="00A2622B">
        <w:rPr>
          <w:rFonts w:ascii="Arial" w:eastAsia="Times New Roman" w:hAnsi="Arial" w:cs="Arial"/>
          <w:color w:val="000000"/>
          <w:sz w:val="23"/>
          <w:szCs w:val="23"/>
        </w:rPr>
        <w:t xml:space="preserve"> 2011). Also, prescriptive analytics is more about saving money, and predictive analytics resides more with making money. From a marketing perspective, business people are far more interested in talking about the newest ways to make money and grow rather than discuss cutting costs. IBM has launched their analytics commercials and it would appear that for </w:t>
      </w:r>
      <w:proofErr w:type="spellStart"/>
      <w:r w:rsidRPr="00A2622B">
        <w:rPr>
          <w:rFonts w:ascii="Arial" w:eastAsia="Times New Roman" w:hAnsi="Arial" w:cs="Arial"/>
          <w:color w:val="000000"/>
          <w:sz w:val="23"/>
          <w:szCs w:val="23"/>
        </w:rPr>
        <w:t>bussineses</w:t>
      </w:r>
      <w:proofErr w:type="spellEnd"/>
      <w:r w:rsidRPr="00A2622B">
        <w:rPr>
          <w:rFonts w:ascii="Arial" w:eastAsia="Times New Roman" w:hAnsi="Arial" w:cs="Arial"/>
          <w:color w:val="000000"/>
          <w:sz w:val="23"/>
          <w:szCs w:val="23"/>
        </w:rPr>
        <w:t xml:space="preserve"> predictive analytics is the “in” thing to talk about.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r>
      <w:r w:rsidRPr="00A2622B">
        <w:rPr>
          <w:rFonts w:ascii="Arial" w:eastAsia="Times New Roman" w:hAnsi="Arial" w:cs="Arial"/>
          <w:color w:val="000000"/>
          <w:sz w:val="23"/>
          <w:szCs w:val="23"/>
        </w:rPr>
        <w:t>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r>
      <w:r w:rsidRPr="00A2622B">
        <w:rPr>
          <w:rFonts w:ascii="Arial" w:eastAsia="Times New Roman" w:hAnsi="Arial" w:cs="Arial"/>
          <w:color w:val="000000"/>
          <w:sz w:val="23"/>
          <w:szCs w:val="23"/>
        </w:rPr>
        <w:t>Abrams, D. (2011).</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The Invention of the Moving Assembly Line a Revolution in Manufacturing</w:t>
      </w:r>
      <w:proofErr w:type="gramStart"/>
      <w:r w:rsidRPr="00A2622B">
        <w:rPr>
          <w:rFonts w:ascii="Arial" w:eastAsia="Times New Roman" w:hAnsi="Arial" w:cs="Arial"/>
          <w:i/>
          <w:iCs/>
          <w:color w:val="000000"/>
          <w:sz w:val="23"/>
          <w:szCs w:val="23"/>
        </w:rPr>
        <w:t>..</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New York: </w:t>
      </w:r>
      <w:proofErr w:type="spellStart"/>
      <w:r w:rsidRPr="00A2622B">
        <w:rPr>
          <w:rFonts w:ascii="Arial" w:eastAsia="Times New Roman" w:hAnsi="Arial" w:cs="Arial"/>
          <w:color w:val="000000"/>
          <w:sz w:val="23"/>
          <w:szCs w:val="23"/>
        </w:rPr>
        <w:t>Infobase</w:t>
      </w:r>
      <w:proofErr w:type="spell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Pub..</w:t>
      </w:r>
      <w:proofErr w:type="gramEnd"/>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Pinchuk</w:t>
      </w:r>
      <w:proofErr w:type="spellEnd"/>
      <w:r w:rsidRPr="00A2622B">
        <w:rPr>
          <w:rFonts w:ascii="Arial" w:eastAsia="Times New Roman" w:hAnsi="Arial" w:cs="Arial"/>
          <w:color w:val="000000"/>
          <w:sz w:val="23"/>
          <w:szCs w:val="23"/>
        </w:rPr>
        <w:t>, S. (2011).</w:t>
      </w:r>
      <w:proofErr w:type="gram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Creating systems with integrated advanced analytics.</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Journal of Revenue &amp; Pricing Management</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10</w:t>
      </w:r>
      <w:r w:rsidRPr="00A2622B">
        <w:rPr>
          <w:rFonts w:ascii="Arial" w:eastAsia="Times New Roman" w:hAnsi="Arial" w:cs="Arial"/>
          <w:color w:val="000000"/>
          <w:sz w:val="23"/>
          <w:szCs w:val="23"/>
        </w:rPr>
        <w:t>(3), 285-287. Retrieved July 19, 2012, from http://web.ebscohost.com.turing.library.northwestern.edu/ehost/detail?vid=6&amp;hid=106&amp;sid=31957cac-c929-4b95-a4ec-57b31d1dc061%40sessionmgr104&amp;bdata=JnNpdGU9ZWhvc3QtbGl2ZQ%3d%3d#db=buh&amp;AN=60459062</w:t>
      </w:r>
    </w:p>
    <w:p w:rsidR="00A2622B" w:rsidRDefault="00A2622B">
      <w:pPr>
        <w:rPr>
          <w:u w:val="single"/>
        </w:rPr>
      </w:pPr>
    </w:p>
    <w:p w:rsidR="00A2622B" w:rsidRDefault="00A2622B">
      <w:r>
        <w:rPr>
          <w:u w:val="single"/>
        </w:rPr>
        <w:t>Week 6</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What are the consequences of an organization with analysts who are unable to provide an adequate bridge between the technological and strategy oriented environments? How might you, as an analytic professional, assess the organization’s analyst capabilities to seek improvement?</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Organizations are structured such that analysts are often the middleman between technology and strategy personnel. In the book</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w:t>
      </w:r>
      <w:r w:rsidRPr="00A2622B">
        <w:rPr>
          <w:rFonts w:ascii="Arial" w:eastAsia="Times New Roman" w:hAnsi="Arial" w:cs="Arial"/>
          <w:color w:val="000000"/>
          <w:sz w:val="23"/>
          <w:szCs w:val="23"/>
        </w:rPr>
        <w:t xml:space="preserve">, authors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and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explain the value an analyst creates through the terms data, information, and knowledge (2010 p 94-95). Each term represents an opportunity to provide analytical bridging that serves either IT or strategy. Subsequently, analytical opportunities have negative consequences when not carried out correctly such that the following can happen:</w:t>
      </w:r>
    </w:p>
    <w:p w:rsidR="00A2622B" w:rsidRPr="00A2622B" w:rsidRDefault="00A2622B" w:rsidP="00A2622B">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At the data level, information that is irrelevant or noisy for the decision making process is wasted and money is not utilized.   </w:t>
      </w:r>
    </w:p>
    <w:p w:rsidR="00A2622B" w:rsidRPr="00A2622B" w:rsidRDefault="00A2622B" w:rsidP="00A2622B">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From an informational standpoint, tables and models displaying too many variables or too little variables muddy communication and data becomes ambiguous and frustrating.</w:t>
      </w:r>
    </w:p>
    <w:p w:rsidR="00A2622B" w:rsidRPr="00A2622B" w:rsidRDefault="00A2622B" w:rsidP="00A2622B">
      <w:pPr>
        <w:numPr>
          <w:ilvl w:val="0"/>
          <w:numId w:val="7"/>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In the knowledge construct, lack of knowledge or perhaps wrong conclusions from information leading to false knowledge has the capability to run an organization into the proverbial iceberg.</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lastRenderedPageBreak/>
        <w:t>Analysts play a key role in an organization such that adequate bridging between IT and decision makers provides growth and success, but analysts also have the potential to derail and waste an organization's time, talent, and resources.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An organization's dynamics are like the muscles in a human body. Movement, momentum, and work </w:t>
      </w:r>
      <w:proofErr w:type="gramStart"/>
      <w:r w:rsidRPr="00A2622B">
        <w:rPr>
          <w:rFonts w:ascii="Arial" w:eastAsia="Times New Roman" w:hAnsi="Arial" w:cs="Arial"/>
          <w:color w:val="000000"/>
          <w:sz w:val="23"/>
          <w:szCs w:val="23"/>
        </w:rPr>
        <w:t>is</w:t>
      </w:r>
      <w:proofErr w:type="gramEnd"/>
      <w:r w:rsidRPr="00A2622B">
        <w:rPr>
          <w:rFonts w:ascii="Arial" w:eastAsia="Times New Roman" w:hAnsi="Arial" w:cs="Arial"/>
          <w:color w:val="000000"/>
          <w:sz w:val="23"/>
          <w:szCs w:val="23"/>
        </w:rPr>
        <w:t xml:space="preserve"> carried out through dynamics in an organization. In a study conducted on auto supplier plants integrating technology, analysts found technology implementations were not correlated with significant performance (Int. J. Production Economics 2011). In this example, analysts assessed capabilities and found not improving technologically was a better investment (2011). This is a great example of analysts integrating into their organizations to discern management on the proper course of action. As an analyst, I would strive to understand the organization's dynamics between IT and strategic development. The goal in mind would be to discern where to integrate analytical tools and capabilities to serve the overall business process, even if that meant not integrating an expensive technology system.</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Development and Deployment of Information.</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(p. 63).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Machuca</w:t>
      </w:r>
      <w:proofErr w:type="spellEnd"/>
      <w:r w:rsidRPr="00A2622B">
        <w:rPr>
          <w:rFonts w:ascii="Arial" w:eastAsia="Times New Roman" w:hAnsi="Arial" w:cs="Arial"/>
          <w:color w:val="000000"/>
          <w:sz w:val="23"/>
          <w:szCs w:val="23"/>
        </w:rPr>
        <w:t xml:space="preserve">, J., Jimenez, C. O., </w:t>
      </w:r>
      <w:proofErr w:type="spellStart"/>
      <w:r w:rsidRPr="00A2622B">
        <w:rPr>
          <w:rFonts w:ascii="Arial" w:eastAsia="Times New Roman" w:hAnsi="Arial" w:cs="Arial"/>
          <w:color w:val="000000"/>
          <w:sz w:val="23"/>
          <w:szCs w:val="23"/>
        </w:rPr>
        <w:t>Garrido</w:t>
      </w:r>
      <w:proofErr w:type="spellEnd"/>
      <w:r w:rsidRPr="00A2622B">
        <w:rPr>
          <w:rFonts w:ascii="Arial" w:eastAsia="Times New Roman" w:hAnsi="Arial" w:cs="Arial"/>
          <w:color w:val="000000"/>
          <w:sz w:val="23"/>
          <w:szCs w:val="23"/>
        </w:rPr>
        <w:t xml:space="preserve">-Vega, P., &amp; Perez </w:t>
      </w:r>
      <w:proofErr w:type="spellStart"/>
      <w:r w:rsidRPr="00A2622B">
        <w:rPr>
          <w:rFonts w:ascii="Arial" w:eastAsia="Times New Roman" w:hAnsi="Arial" w:cs="Arial"/>
          <w:color w:val="000000"/>
          <w:sz w:val="23"/>
          <w:szCs w:val="23"/>
        </w:rPr>
        <w:t>Diez</w:t>
      </w:r>
      <w:proofErr w:type="spellEnd"/>
      <w:r w:rsidRPr="00A2622B">
        <w:rPr>
          <w:rFonts w:ascii="Arial" w:eastAsia="Times New Roman" w:hAnsi="Arial" w:cs="Arial"/>
          <w:color w:val="000000"/>
          <w:sz w:val="23"/>
          <w:szCs w:val="23"/>
        </w:rPr>
        <w:t xml:space="preserve"> de los Rios, J. L. (2011).</w:t>
      </w:r>
      <w:proofErr w:type="gramEnd"/>
      <w:r w:rsidRPr="00A2622B">
        <w:rPr>
          <w:rFonts w:ascii="Arial" w:eastAsia="Times New Roman" w:hAnsi="Arial" w:cs="Arial"/>
          <w:color w:val="000000"/>
          <w:sz w:val="23"/>
          <w:szCs w:val="23"/>
        </w:rPr>
        <w:t xml:space="preserve"> Do technology and manufacturing strategy links enhance operational performance? </w:t>
      </w:r>
      <w:proofErr w:type="gramStart"/>
      <w:r w:rsidRPr="00A2622B">
        <w:rPr>
          <w:rFonts w:ascii="Arial" w:eastAsia="Times New Roman" w:hAnsi="Arial" w:cs="Arial"/>
          <w:color w:val="000000"/>
          <w:sz w:val="23"/>
          <w:szCs w:val="23"/>
        </w:rPr>
        <w:t>Empirical research in the auto supplier sector.</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Int. J. Production Economics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133</w:t>
      </w:r>
      <w:r w:rsidRPr="00A2622B">
        <w:rPr>
          <w:rFonts w:ascii="Arial" w:eastAsia="Times New Roman" w:hAnsi="Arial" w:cs="Arial"/>
          <w:color w:val="000000"/>
          <w:sz w:val="23"/>
          <w:szCs w:val="23"/>
        </w:rPr>
        <w:t>(2),</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Suppose you are part of a team working on a project that requires some analytic information. How would you determine which technique might be most appropriate? Give two examples, from your current workplace or hypotheticals, of taking specific information requirements through the process to determine an appropriate analytic technique.</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Earlier this week, I was working with my refugee resettlement team in revamping our data recording system. Our system was inundated with many variables for each client enrolled in one of our programs. Through the recording system, data is communicated to decision makers on program efficacy. We have concluded specific information requirements are needed for the following tutoring program:</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Name</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Age</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Grade</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School</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Subject needing help</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When client attended</w:t>
      </w:r>
    </w:p>
    <w:p w:rsidR="00A2622B" w:rsidRPr="00A2622B" w:rsidRDefault="00A2622B" w:rsidP="00A2622B">
      <w:pPr>
        <w:numPr>
          <w:ilvl w:val="0"/>
          <w:numId w:val="8"/>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Frequency of attendance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After establishing the pertinent data needed, our team utilized the data reduction technique mentioned in</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p 128). This involved eliminating questions on the intake questionnaire. </w:t>
      </w:r>
      <w:proofErr w:type="gramStart"/>
      <w:r w:rsidRPr="00A2622B">
        <w:rPr>
          <w:rFonts w:ascii="Arial" w:eastAsia="Times New Roman" w:hAnsi="Arial" w:cs="Arial"/>
          <w:color w:val="000000"/>
          <w:sz w:val="23"/>
          <w:szCs w:val="23"/>
        </w:rPr>
        <w:t>Instead of each client having 10 to 15 variables, now they have 7 key intake questions.</w:t>
      </w:r>
      <w:proofErr w:type="gramEnd"/>
      <w:r w:rsidRPr="00A2622B">
        <w:rPr>
          <w:rFonts w:ascii="Arial" w:eastAsia="Times New Roman" w:hAnsi="Arial" w:cs="Arial"/>
          <w:color w:val="000000"/>
          <w:sz w:val="23"/>
          <w:szCs w:val="23"/>
        </w:rPr>
        <w:t xml:space="preserve"> Through this process, all </w:t>
      </w:r>
      <w:r w:rsidRPr="00A2622B">
        <w:rPr>
          <w:rFonts w:ascii="Arial" w:eastAsia="Times New Roman" w:hAnsi="Arial" w:cs="Arial"/>
          <w:color w:val="000000"/>
          <w:sz w:val="23"/>
          <w:szCs w:val="23"/>
        </w:rPr>
        <w:lastRenderedPageBreak/>
        <w:t>levels of the organization can input, view, and learn from our streamlined recording process.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Twice a year my organization offers a community wide cross-cultural education seminar. This program has been offered three times since starting in 2010. We are currently looking at </w:t>
      </w:r>
      <w:proofErr w:type="gramStart"/>
      <w:r w:rsidRPr="00A2622B">
        <w:rPr>
          <w:rFonts w:ascii="Arial" w:eastAsia="Times New Roman" w:hAnsi="Arial" w:cs="Arial"/>
          <w:color w:val="000000"/>
          <w:sz w:val="23"/>
          <w:szCs w:val="23"/>
        </w:rPr>
        <w:t>who</w:t>
      </w:r>
      <w:proofErr w:type="gramEnd"/>
      <w:r w:rsidRPr="00A2622B">
        <w:rPr>
          <w:rFonts w:ascii="Arial" w:eastAsia="Times New Roman" w:hAnsi="Arial" w:cs="Arial"/>
          <w:color w:val="000000"/>
          <w:sz w:val="23"/>
          <w:szCs w:val="23"/>
        </w:rPr>
        <w:t xml:space="preserve"> to market this program to in the fall. The information I needed to gather was primarily based on past attendees. I used cluster analysis to see what age groups attended, and conducted a standard deviation on the last group that attended the educational seminar (2010). These analytical techniques accurately established an average age, age range, and primary marketing segment. Through the analytical techniques, I am better equipped to serve my programs factual based information.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Development and Deployment of Information.</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Default="00A2622B">
      <w:pPr>
        <w:rPr>
          <w:u w:val="single"/>
        </w:rPr>
      </w:pPr>
    </w:p>
    <w:p w:rsidR="00A2622B" w:rsidRPr="00A2622B" w:rsidRDefault="00A2622B" w:rsidP="00A2622B">
      <w:pPr>
        <w:spacing w:after="240"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It isn't always easy to find people with the right analytic skills inside the firm or organization, so you may have to go outside to find them. You hire market researchers, economists, management consultants, contract programmers, and other professionals with special expertise.</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 xml:space="preserve">Drawing upon your experience, describe the advantages and disadvantages of hiring outside talent on </w:t>
      </w:r>
      <w:proofErr w:type="gramStart"/>
      <w:r w:rsidRPr="00A2622B">
        <w:rPr>
          <w:rFonts w:ascii="Times New Roman" w:eastAsia="Times New Roman" w:hAnsi="Times New Roman" w:cs="Times New Roman"/>
          <w:sz w:val="24"/>
          <w:szCs w:val="24"/>
        </w:rPr>
        <w:t>an</w:t>
      </w:r>
      <w:proofErr w:type="gramEnd"/>
      <w:r w:rsidRPr="00A2622B">
        <w:rPr>
          <w:rFonts w:ascii="Times New Roman" w:eastAsia="Times New Roman" w:hAnsi="Times New Roman" w:cs="Times New Roman"/>
          <w:sz w:val="24"/>
          <w:szCs w:val="24"/>
        </w:rPr>
        <w:t xml:space="preserve"> contract basis.</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When is it necessary to bring talent inside, employing people with the right analytic skills?</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My employer, Wooddale Church, has hired outside talent on a contract basis to better understand its congregation, teach </w:t>
      </w:r>
      <w:proofErr w:type="spellStart"/>
      <w:r w:rsidRPr="00A2622B">
        <w:rPr>
          <w:rFonts w:ascii="Arial" w:eastAsia="Times New Roman" w:hAnsi="Arial" w:cs="Arial"/>
          <w:color w:val="000000"/>
          <w:sz w:val="23"/>
          <w:szCs w:val="23"/>
        </w:rPr>
        <w:t>speciality</w:t>
      </w:r>
      <w:proofErr w:type="spellEnd"/>
      <w:r w:rsidRPr="00A2622B">
        <w:rPr>
          <w:rFonts w:ascii="Arial" w:eastAsia="Times New Roman" w:hAnsi="Arial" w:cs="Arial"/>
          <w:color w:val="000000"/>
          <w:sz w:val="23"/>
          <w:szCs w:val="23"/>
        </w:rPr>
        <w:t xml:space="preserve"> subjects, and conduct team-building exercises.</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The advantages brought to Wooddale have been the following:</w:t>
      </w:r>
      <w:r w:rsidRPr="00A2622B">
        <w:rPr>
          <w:rFonts w:ascii="Times New Roman" w:eastAsia="Times New Roman" w:hAnsi="Times New Roman" w:cs="Times New Roman"/>
          <w:sz w:val="24"/>
          <w:szCs w:val="24"/>
        </w:rPr>
        <w:t xml:space="preserve"> </w:t>
      </w:r>
    </w:p>
    <w:p w:rsidR="00A2622B" w:rsidRPr="00A2622B" w:rsidRDefault="00A2622B" w:rsidP="00A2622B">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Concentrated focus and reporting on specific aspect such as demographic information, and statistical analysis relating to geographical area.</w:t>
      </w:r>
    </w:p>
    <w:p w:rsidR="00A2622B" w:rsidRPr="00A2622B" w:rsidRDefault="00A2622B" w:rsidP="00A2622B">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Expanded knowledge and techniques for reaching new clients.</w:t>
      </w:r>
    </w:p>
    <w:p w:rsidR="00A2622B" w:rsidRPr="00A2622B" w:rsidRDefault="00A2622B" w:rsidP="00A2622B">
      <w:pPr>
        <w:numPr>
          <w:ilvl w:val="0"/>
          <w:numId w:val="9"/>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 xml:space="preserve">Integrating </w:t>
      </w:r>
      <w:r w:rsidRPr="00A2622B">
        <w:rPr>
          <w:rFonts w:ascii="Arial" w:eastAsia="Times New Roman" w:hAnsi="Arial" w:cs="Arial"/>
          <w:i/>
          <w:iCs/>
          <w:color w:val="000000"/>
          <w:sz w:val="23"/>
          <w:szCs w:val="23"/>
        </w:rPr>
        <w:t>Strengths Finders</w:t>
      </w:r>
      <w:r w:rsidRPr="00A2622B">
        <w:rPr>
          <w:rFonts w:ascii="Arial" w:eastAsia="Times New Roman" w:hAnsi="Arial" w:cs="Arial"/>
          <w:color w:val="000000"/>
          <w:sz w:val="23"/>
          <w:szCs w:val="23"/>
        </w:rPr>
        <w:t xml:space="preserve"> philosophy into the organizational culture (</w:t>
      </w:r>
      <w:proofErr w:type="spellStart"/>
      <w:r w:rsidRPr="00A2622B">
        <w:rPr>
          <w:rFonts w:ascii="Arial" w:eastAsia="Times New Roman" w:hAnsi="Arial" w:cs="Arial"/>
          <w:color w:val="000000"/>
          <w:sz w:val="23"/>
          <w:szCs w:val="23"/>
        </w:rPr>
        <w:t>Rath</w:t>
      </w:r>
      <w:proofErr w:type="spellEnd"/>
      <w:r w:rsidRPr="00A2622B">
        <w:rPr>
          <w:rFonts w:ascii="Arial" w:eastAsia="Times New Roman" w:hAnsi="Arial" w:cs="Arial"/>
          <w:color w:val="000000"/>
          <w:sz w:val="23"/>
          <w:szCs w:val="23"/>
        </w:rPr>
        <w:t xml:space="preserve"> 2007).</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The disadvantages of bringing outside talent into Wooddale have been the following:</w:t>
      </w:r>
    </w:p>
    <w:p w:rsidR="00A2622B" w:rsidRPr="00A2622B" w:rsidRDefault="00A2622B" w:rsidP="00A2622B">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Irrelevant and expensive data for the vast majority of the organization.</w:t>
      </w:r>
    </w:p>
    <w:p w:rsidR="00A2622B" w:rsidRPr="00A2622B" w:rsidRDefault="00A2622B" w:rsidP="00A2622B">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Outreach techniques that are too myopic in nature to be integrated into the whole organization.</w:t>
      </w:r>
    </w:p>
    <w:p w:rsidR="00A2622B" w:rsidRPr="00A2622B" w:rsidRDefault="00A2622B" w:rsidP="00A2622B">
      <w:pPr>
        <w:numPr>
          <w:ilvl w:val="0"/>
          <w:numId w:val="10"/>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Expensive trainings that create initial excitement but does not bring about lasting change in personnel interactions.   </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    Wooddale has a core set of values and goals that govern how it operates and pursues growth. As strategies grow and programs take root, Wooddale seeks the right talent to implement its analytical programs. For example, I was brought on board once the decision had been made to reach the refugee community. Wooddale internally understood it did not </w:t>
      </w:r>
      <w:r w:rsidRPr="00A2622B">
        <w:rPr>
          <w:rFonts w:ascii="Arial" w:eastAsia="Times New Roman" w:hAnsi="Arial" w:cs="Arial"/>
          <w:color w:val="000000"/>
          <w:sz w:val="23"/>
          <w:szCs w:val="23"/>
        </w:rPr>
        <w:lastRenderedPageBreak/>
        <w:t>have the talent or analytical bandwidth to effectively create a refugee program. From this example, I have gleaned that when an organization has a desired process or program to implement, aligning with its core goals, and lacks the qualified personnel it then brings outside talent inside the organization.    </w:t>
      </w:r>
      <w:r w:rsidRPr="00A2622B">
        <w:rPr>
          <w:rFonts w:ascii="Arial" w:eastAsia="Times New Roman" w:hAnsi="Arial" w:cs="Arial"/>
          <w:i/>
          <w:iCs/>
          <w:color w:val="000000"/>
          <w:sz w:val="23"/>
          <w:szCs w:val="23"/>
        </w:rPr>
        <w:t> </w:t>
      </w: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Default="00A2622B" w:rsidP="00A2622B">
      <w:pPr>
        <w:spacing w:after="0" w:line="240" w:lineRule="auto"/>
        <w:ind w:left="800" w:hanging="800"/>
        <w:rPr>
          <w:rFonts w:ascii="Arial" w:eastAsia="Times New Roman" w:hAnsi="Arial" w:cs="Arial"/>
          <w:color w:val="000000"/>
          <w:sz w:val="23"/>
          <w:szCs w:val="23"/>
        </w:rPr>
      </w:pPr>
      <w:proofErr w:type="spellStart"/>
      <w:proofErr w:type="gramStart"/>
      <w:r w:rsidRPr="00A2622B">
        <w:rPr>
          <w:rFonts w:ascii="Arial" w:eastAsia="Times New Roman" w:hAnsi="Arial" w:cs="Arial"/>
          <w:color w:val="000000"/>
          <w:sz w:val="23"/>
          <w:szCs w:val="23"/>
        </w:rPr>
        <w:t>Rath</w:t>
      </w:r>
      <w:proofErr w:type="spellEnd"/>
      <w:r w:rsidRPr="00A2622B">
        <w:rPr>
          <w:rFonts w:ascii="Arial" w:eastAsia="Times New Roman" w:hAnsi="Arial" w:cs="Arial"/>
          <w:color w:val="000000"/>
          <w:sz w:val="23"/>
          <w:szCs w:val="23"/>
        </w:rPr>
        <w:t>, T. (2007).</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Strengths finder 2.0</w:t>
      </w:r>
      <w:r w:rsidRPr="00A2622B">
        <w:rPr>
          <w:rFonts w:ascii="Arial" w:eastAsia="Times New Roman" w:hAnsi="Arial" w:cs="Arial"/>
          <w:color w:val="000000"/>
          <w:sz w:val="23"/>
          <w:szCs w:val="23"/>
        </w:rPr>
        <w:t>.</w:t>
      </w:r>
      <w:proofErr w:type="gramEnd"/>
      <w:r w:rsidRPr="00A2622B">
        <w:rPr>
          <w:rFonts w:ascii="Arial" w:eastAsia="Times New Roman" w:hAnsi="Arial" w:cs="Arial"/>
          <w:color w:val="000000"/>
          <w:sz w:val="23"/>
          <w:szCs w:val="23"/>
        </w:rPr>
        <w:t xml:space="preserve"> New York: Gallup Press.</w:t>
      </w:r>
    </w:p>
    <w:p w:rsidR="00A2622B" w:rsidRDefault="00A2622B" w:rsidP="00A2622B">
      <w:pPr>
        <w:spacing w:after="0" w:line="240" w:lineRule="auto"/>
        <w:ind w:left="800" w:hanging="800"/>
        <w:rPr>
          <w:rFonts w:ascii="Arial" w:eastAsia="Times New Roman" w:hAnsi="Arial" w:cs="Arial"/>
          <w:color w:val="000000"/>
          <w:sz w:val="23"/>
          <w:szCs w:val="23"/>
        </w:rPr>
      </w:pPr>
    </w:p>
    <w:p w:rsidR="00A2622B" w:rsidRDefault="00A2622B" w:rsidP="00A2622B">
      <w:pPr>
        <w:spacing w:after="0" w:line="240" w:lineRule="auto"/>
        <w:ind w:left="800" w:hanging="800"/>
        <w:rPr>
          <w:rFonts w:ascii="Arial" w:eastAsia="Times New Roman" w:hAnsi="Arial" w:cs="Arial"/>
          <w:color w:val="000000"/>
          <w:sz w:val="23"/>
          <w:szCs w:val="23"/>
        </w:rPr>
      </w:pPr>
      <w:r>
        <w:rPr>
          <w:rFonts w:ascii="Arial" w:eastAsia="Times New Roman" w:hAnsi="Arial" w:cs="Arial"/>
          <w:color w:val="000000"/>
          <w:sz w:val="23"/>
          <w:szCs w:val="23"/>
          <w:u w:val="single"/>
        </w:rPr>
        <w:t>Week 7</w:t>
      </w:r>
    </w:p>
    <w:p w:rsidR="00A2622B" w:rsidRDefault="00A2622B" w:rsidP="00A2622B">
      <w:pPr>
        <w:spacing w:after="0" w:line="240" w:lineRule="auto"/>
        <w:ind w:left="800" w:hanging="800"/>
        <w:rPr>
          <w:rFonts w:ascii="Arial" w:eastAsia="Times New Roman" w:hAnsi="Arial" w:cs="Arial"/>
          <w:color w:val="000000"/>
          <w:sz w:val="23"/>
          <w:szCs w:val="23"/>
        </w:rPr>
      </w:pP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There are many systems and methods for collecting data. As an analytic professional, how do you know when you have enough data? Could there ever be a situation when you might have too much data?</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The</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 xml:space="preserve">IEEE Journal </w:t>
      </w:r>
      <w:proofErr w:type="gramStart"/>
      <w:r w:rsidRPr="00A2622B">
        <w:rPr>
          <w:rFonts w:ascii="Arial" w:eastAsia="Times New Roman" w:hAnsi="Arial" w:cs="Arial"/>
          <w:i/>
          <w:iCs/>
          <w:color w:val="000000"/>
          <w:sz w:val="23"/>
          <w:szCs w:val="23"/>
        </w:rPr>
        <w:t>On Selected Areas In</w:t>
      </w:r>
      <w:proofErr w:type="gramEnd"/>
      <w:r w:rsidRPr="00A2622B">
        <w:rPr>
          <w:rFonts w:ascii="Arial" w:eastAsia="Times New Roman" w:hAnsi="Arial" w:cs="Arial"/>
          <w:i/>
          <w:iCs/>
          <w:color w:val="000000"/>
          <w:sz w:val="23"/>
          <w:szCs w:val="23"/>
        </w:rPr>
        <w:t xml:space="preserve"> Communications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published a fascinating study analyzing data collections approaches (Cheng et al., 2004). Through their comparisons, detailed algorithms are explored, and one conclusion from the study reveals data collection is </w:t>
      </w:r>
      <w:proofErr w:type="spellStart"/>
      <w:r w:rsidRPr="00A2622B">
        <w:rPr>
          <w:rFonts w:ascii="Arial" w:eastAsia="Times New Roman" w:hAnsi="Arial" w:cs="Arial"/>
          <w:color w:val="000000"/>
          <w:sz w:val="23"/>
          <w:szCs w:val="23"/>
        </w:rPr>
        <w:t>is</w:t>
      </w:r>
      <w:proofErr w:type="spellEnd"/>
      <w:r w:rsidRPr="00A2622B">
        <w:rPr>
          <w:rFonts w:ascii="Arial" w:eastAsia="Times New Roman" w:hAnsi="Arial" w:cs="Arial"/>
          <w:color w:val="000000"/>
          <w:sz w:val="23"/>
          <w:szCs w:val="23"/>
        </w:rPr>
        <w:t xml:space="preserve"> evolving to myopic specifications (2004). From a data collection perspective, one can assume collection techniques will become more complex resulting in very specific yields of information. Thus, analysts should give credence to the quality of data collected rather than the amount of data collected.</w:t>
      </w:r>
      <w:r w:rsidRPr="00A2622B">
        <w:rPr>
          <w:rFonts w:ascii="Times New Roman" w:eastAsia="Times New Roman" w:hAnsi="Times New Roman" w:cs="Times New Roman"/>
          <w:sz w:val="24"/>
          <w:szCs w:val="24"/>
        </w:rPr>
        <w:t xml:space="preserve">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Organizations, including the one I work for, are swimming in noisy, ambiguous data that is costly to maintain. The current reality for many organizations is that they have poor quality data. In a physical sense, they in fact have too much data because it is clouding their ability to see quality data. From</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w:t>
      </w:r>
      <w:r w:rsidRPr="00A2622B">
        <w:rPr>
          <w:rFonts w:ascii="Arial" w:eastAsia="Times New Roman" w:hAnsi="Arial" w:cs="Arial"/>
          <w:color w:val="000000"/>
          <w:sz w:val="23"/>
          <w:szCs w:val="23"/>
        </w:rPr>
        <w:t>, a major goal for data collection should be to create, “one version of the truth”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p 168). Once a detailed, accurate, workable single version of the truth is created, an organization has enough data. One major task for analysts is making sense of the data for all levels of an organization. Following the progression from data to information to knowledge the process is complete for an analyst (2010).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Cheng, W., Chou, C., </w:t>
      </w:r>
      <w:proofErr w:type="spellStart"/>
      <w:r w:rsidRPr="00A2622B">
        <w:rPr>
          <w:rFonts w:ascii="Arial" w:eastAsia="Times New Roman" w:hAnsi="Arial" w:cs="Arial"/>
          <w:color w:val="000000"/>
          <w:sz w:val="23"/>
          <w:szCs w:val="23"/>
        </w:rPr>
        <w:t>Golubchik</w:t>
      </w:r>
      <w:proofErr w:type="spellEnd"/>
      <w:r w:rsidRPr="00A2622B">
        <w:rPr>
          <w:rFonts w:ascii="Arial" w:eastAsia="Times New Roman" w:hAnsi="Arial" w:cs="Arial"/>
          <w:color w:val="000000"/>
          <w:sz w:val="23"/>
          <w:szCs w:val="23"/>
        </w:rPr>
        <w:t xml:space="preserve">, L., </w:t>
      </w:r>
      <w:proofErr w:type="gramStart"/>
      <w:r w:rsidRPr="00A2622B">
        <w:rPr>
          <w:rFonts w:ascii="Arial" w:eastAsia="Times New Roman" w:hAnsi="Arial" w:cs="Arial"/>
          <w:color w:val="000000"/>
          <w:sz w:val="23"/>
          <w:szCs w:val="23"/>
        </w:rPr>
        <w:t>Member.,</w:t>
      </w:r>
      <w:proofErr w:type="gramEnd"/>
      <w:r w:rsidRPr="00A2622B">
        <w:rPr>
          <w:rFonts w:ascii="Arial" w:eastAsia="Times New Roman" w:hAnsi="Arial" w:cs="Arial"/>
          <w:color w:val="000000"/>
          <w:sz w:val="23"/>
          <w:szCs w:val="23"/>
        </w:rPr>
        <w:t xml:space="preserve"> IEEE., </w:t>
      </w:r>
      <w:proofErr w:type="spellStart"/>
      <w:r w:rsidRPr="00A2622B">
        <w:rPr>
          <w:rFonts w:ascii="Arial" w:eastAsia="Times New Roman" w:hAnsi="Arial" w:cs="Arial"/>
          <w:color w:val="000000"/>
          <w:sz w:val="23"/>
          <w:szCs w:val="23"/>
        </w:rPr>
        <w:t>Khuller</w:t>
      </w:r>
      <w:proofErr w:type="spellEnd"/>
      <w:r w:rsidRPr="00A2622B">
        <w:rPr>
          <w:rFonts w:ascii="Arial" w:eastAsia="Times New Roman" w:hAnsi="Arial" w:cs="Arial"/>
          <w:color w:val="000000"/>
          <w:sz w:val="23"/>
          <w:szCs w:val="23"/>
        </w:rPr>
        <w:t>, S., et al. (2004). A Coordinated Data Collection Approach: Design, Evaluation, and Comparison.</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IEEE Journal on Selected Areas in Communications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22</w:t>
      </w:r>
      <w:r w:rsidRPr="00A2622B">
        <w:rPr>
          <w:rFonts w:ascii="Arial" w:eastAsia="Times New Roman" w:hAnsi="Arial" w:cs="Arial"/>
          <w:color w:val="000000"/>
          <w:sz w:val="23"/>
          <w:szCs w:val="23"/>
        </w:rPr>
        <w:t>(10), 2004-2018. Retrieved July 16, 2012, from http://ieeexplore.ieee.org.turing.library.northwestern.edu/stamp/stamp.jsp?tp=&amp;arnumber=1362712&amp;tag=1</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Suppose you have been tasked with granting access to your organization’s new data warehousing system. To whom do you grant what level of access? Why? One argument is that everyone should have access to all the data. What might be the benefits/costs of this approach? What are the implications of access to source data for data quality?</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             As oil is to a country's economy, so too is data to an organization. Security is of utmost importance when granting access to data and data warehouses. At the 2011 </w:t>
      </w:r>
      <w:r w:rsidRPr="00A2622B">
        <w:rPr>
          <w:rFonts w:ascii="Arial" w:eastAsia="Times New Roman" w:hAnsi="Arial" w:cs="Arial"/>
          <w:color w:val="000000"/>
          <w:sz w:val="23"/>
          <w:szCs w:val="23"/>
        </w:rPr>
        <w:lastRenderedPageBreak/>
        <w:t>International Conference on Privacy, Security and Trust, the issue of delegating access rights was discussed (</w:t>
      </w:r>
      <w:proofErr w:type="spellStart"/>
      <w:r w:rsidRPr="00A2622B">
        <w:rPr>
          <w:rFonts w:ascii="Arial" w:eastAsia="Times New Roman" w:hAnsi="Arial" w:cs="Arial"/>
          <w:color w:val="000000"/>
          <w:sz w:val="23"/>
          <w:szCs w:val="23"/>
        </w:rPr>
        <w:t>Moniruzzaman</w:t>
      </w:r>
      <w:proofErr w:type="spellEnd"/>
      <w:r w:rsidRPr="00A2622B">
        <w:rPr>
          <w:rFonts w:ascii="Arial" w:eastAsia="Times New Roman" w:hAnsi="Arial" w:cs="Arial"/>
          <w:color w:val="000000"/>
          <w:sz w:val="23"/>
          <w:szCs w:val="23"/>
        </w:rPr>
        <w:t xml:space="preserve"> &amp; Barker 2011). New models of accessing data are being created to protect privacy rights and the physical warehousing models (2011). The old saying goes “Knowledge is Power” and quite frankly not everyone in an organization needs to have power, especially when it can cripple and destroy data warehouses costing a business millions.      </w:t>
      </w:r>
      <w:r w:rsidRPr="00A2622B">
        <w:rPr>
          <w:rFonts w:ascii="Times New Roman" w:eastAsia="Times New Roman" w:hAnsi="Times New Roman" w:cs="Times New Roman"/>
          <w:sz w:val="24"/>
          <w:szCs w:val="24"/>
        </w:rPr>
        <w:br/>
      </w:r>
      <w:r w:rsidRPr="00A2622B">
        <w:rPr>
          <w:rFonts w:ascii="Arial" w:eastAsia="Times New Roman" w:hAnsi="Arial" w:cs="Arial"/>
          <w:color w:val="000000"/>
          <w:sz w:val="23"/>
          <w:szCs w:val="23"/>
        </w:rPr>
        <w:t>            Access to data should be granted on a working title basis. Personnel that need to analyze and access data per work function should be granted access but with limited capabilities (2011). Security measures have developed such that personnel can view information without the potential of destroying data.</w:t>
      </w:r>
      <w:r w:rsidRPr="00A2622B">
        <w:rPr>
          <w:rFonts w:ascii="Times New Roman" w:eastAsia="Times New Roman" w:hAnsi="Times New Roman" w:cs="Times New Roman"/>
          <w:sz w:val="24"/>
          <w:szCs w:val="24"/>
        </w:rPr>
        <w:t xml:space="preserve"> </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Source data is lag information that can be converted into lead information and used to create Key Performance Indicators (KPIs)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The use of analytics is spreading to all levels of personnel in organizations (Rich 2010). As a result of this spanning out of analytical know-how, decision maker need access to source data in order to utilize its information. Again, the issue becomes structuring the warehouse or data mart in a way that the data is secure but individuals can access the information. The delicate balance of sharing data within an organization will become further refined as security techniques are developed to protect data.</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Moniruzzaman</w:t>
      </w:r>
      <w:proofErr w:type="spellEnd"/>
      <w:r w:rsidRPr="00A2622B">
        <w:rPr>
          <w:rFonts w:ascii="Arial" w:eastAsia="Times New Roman" w:hAnsi="Arial" w:cs="Arial"/>
          <w:color w:val="000000"/>
          <w:sz w:val="23"/>
          <w:szCs w:val="23"/>
        </w:rPr>
        <w:t>, M., &amp; Barker, K. (2011).</w:t>
      </w:r>
      <w:proofErr w:type="gramEnd"/>
      <w:r w:rsidRPr="00A2622B">
        <w:rPr>
          <w:rFonts w:ascii="Arial" w:eastAsia="Times New Roman" w:hAnsi="Arial" w:cs="Arial"/>
          <w:color w:val="000000"/>
          <w:sz w:val="23"/>
          <w:szCs w:val="23"/>
        </w:rPr>
        <w:t xml:space="preserve"> Delegation of access rights in a privacy preserving access control </w:t>
      </w:r>
      <w:proofErr w:type="gramStart"/>
      <w:r w:rsidRPr="00A2622B">
        <w:rPr>
          <w:rFonts w:ascii="Arial" w:eastAsia="Times New Roman" w:hAnsi="Arial" w:cs="Arial"/>
          <w:color w:val="000000"/>
          <w:sz w:val="23"/>
          <w:szCs w:val="23"/>
        </w:rPr>
        <w:t>model .</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 xml:space="preserve">Privacy, Security and Trust (PST), 2011 Ninth Annual International Conference </w:t>
      </w:r>
      <w:proofErr w:type="gramStart"/>
      <w:r w:rsidRPr="00A2622B">
        <w:rPr>
          <w:rFonts w:ascii="Arial" w:eastAsia="Times New Roman" w:hAnsi="Arial" w:cs="Arial"/>
          <w:i/>
          <w:iCs/>
          <w:color w:val="000000"/>
          <w:sz w:val="23"/>
          <w:szCs w:val="23"/>
        </w:rPr>
        <w:t>on</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w:t>
      </w:r>
      <w:r w:rsidRPr="00A2622B">
        <w:rPr>
          <w:rFonts w:ascii="Arial" w:eastAsia="Times New Roman" w:hAnsi="Arial" w:cs="Arial"/>
          <w:color w:val="000000"/>
          <w:sz w:val="23"/>
          <w:szCs w:val="23"/>
        </w:rPr>
        <w:t>, 124-133. Retrieved July 16, 2012, from http://ieeexplore.ieee.org.turing.library.northwestern.edu/search/searchresult.jsp?newsearch=true&amp;queryText=Who+should+have+access+to+data+in+an+organization&amp;x=0&amp;y=0        </w:t>
      </w:r>
    </w:p>
    <w:p w:rsidR="00A2622B" w:rsidRPr="00A2622B" w:rsidRDefault="00A2622B" w:rsidP="00A2622B">
      <w:pPr>
        <w:spacing w:after="0" w:line="240" w:lineRule="auto"/>
        <w:ind w:left="720" w:hanging="720"/>
        <w:rPr>
          <w:rFonts w:ascii="Times New Roman" w:eastAsia="Times New Roman" w:hAnsi="Times New Roman" w:cs="Times New Roman"/>
          <w:sz w:val="24"/>
          <w:szCs w:val="24"/>
        </w:rPr>
      </w:pPr>
      <w:r w:rsidRPr="00A2622B">
        <w:rPr>
          <w:rFonts w:ascii="Arial" w:eastAsia="Times New Roman" w:hAnsi="Arial" w:cs="Arial"/>
          <w:color w:val="000000"/>
          <w:sz w:val="23"/>
          <w:szCs w:val="23"/>
        </w:rPr>
        <w:t>Rich, D. (2010, Sep. - Oct.). Predictive Analytics is the Next Competitive Discipline. .    </w:t>
      </w:r>
      <w:r w:rsidRPr="00A2622B">
        <w:rPr>
          <w:rFonts w:ascii="Arial" w:eastAsia="Times New Roman" w:hAnsi="Arial" w:cs="Arial"/>
          <w:i/>
          <w:iCs/>
          <w:color w:val="000000"/>
          <w:sz w:val="23"/>
          <w:szCs w:val="23"/>
        </w:rPr>
        <w:t>Information Management</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20</w:t>
      </w:r>
      <w:r w:rsidRPr="00A2622B">
        <w:rPr>
          <w:rFonts w:ascii="Arial" w:eastAsia="Times New Roman" w:hAnsi="Arial" w:cs="Arial"/>
          <w:color w:val="000000"/>
          <w:sz w:val="23"/>
          <w:szCs w:val="23"/>
        </w:rPr>
        <w:t>, 52-53. Retrieved July 15, 2012, from http://web.ebscohost.com.turing.library.northwestern.edu/ehost/detail?vid=8&amp;hid=106&amp;sid=b59b9c5a-04fb-4bcf-a41f-e57ab22c1fab%40sessionmgr112&amp;bdata=JnNpdGU9ZWhvc3QtbGl2ZQ%3d%3d#db=buh&amp;AN=55320527</w:t>
      </w:r>
    </w:p>
    <w:p w:rsidR="00A2622B" w:rsidRDefault="00A2622B" w:rsidP="00A2622B">
      <w:pPr>
        <w:spacing w:after="0" w:line="240" w:lineRule="auto"/>
        <w:ind w:left="800" w:hanging="800"/>
        <w:rPr>
          <w:rFonts w:ascii="Times New Roman" w:eastAsia="Times New Roman" w:hAnsi="Times New Roman" w:cs="Times New Roman"/>
          <w:sz w:val="24"/>
          <w:szCs w:val="24"/>
        </w:rPr>
      </w:pP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Formerly, there was great need for researchers who understood the ways collecting data (primary research). So, in the training of researchers, much time was spent on topics like sample surveys and questionnaire design.</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Today, given the availability of online data sources, as well as automated data collection (with business transaction and customer interaction data being collected every minute of the day), there is less need for training in the ways of primary research and more need for training in methods of analysis and modeling.</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More data (if not "big data"), fast analysis, and correct decisions... companies want it all. And, unless we come up with ways to automate the process of learning from data, data scientists will continue to be in great demand.</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lastRenderedPageBreak/>
        <w:br/>
        <w:t xml:space="preserve">What do you think about this? In what ways does it ring true? </w:t>
      </w:r>
      <w:proofErr w:type="gramStart"/>
      <w:r w:rsidRPr="00A2622B">
        <w:rPr>
          <w:rFonts w:ascii="Times New Roman" w:eastAsia="Times New Roman" w:hAnsi="Times New Roman" w:cs="Times New Roman"/>
          <w:sz w:val="24"/>
          <w:szCs w:val="24"/>
        </w:rPr>
        <w:t>In what ways not?</w:t>
      </w:r>
      <w:proofErr w:type="gramEnd"/>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Primary research is no longer relegated to ominous survey and questionnaire design. Rather, primary research has moved to computers. In</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Competing on Analytics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and</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w:t>
      </w:r>
      <w:r w:rsidRPr="00A2622B">
        <w:rPr>
          <w:rFonts w:ascii="Arial" w:eastAsia="Times New Roman" w:hAnsi="Arial" w:cs="Arial"/>
          <w:color w:val="000000"/>
          <w:sz w:val="23"/>
          <w:szCs w:val="23"/>
        </w:rPr>
        <w:t xml:space="preserve">, the authors state the unique opportunity analysts have to create new metrics and Key Performance Indicators (Davenport &amp; Harris, 2007;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As the common saying goes, “the only thing constant is change.” Organizations stay profitable by adapting and growing, which entails creating new avenues to find, refine, and apply new forms of data. While the vast amount of energy and time will still be spent on analyzing data (Secondary Research), time must be spent to create new information gathering techniques to have quality data (2010).</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From a personal standpoint, having my career in demand is great. Computer scientists are continually creating new algorithms to refine data techniques and limit the amount of “noise” in models (Cheng et al., 2004). As predictive analytics (PA) develops and vast amounts or relevant data are accumulated, articulating metadata will be essential. In fact, I think in the near future a new term may come into existence meaning “meta-metadata”. Processes will change and artificial intelligence will play more of a role in decision making, but PA will still be needed to create lead information and help define strategic vision.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Cheng, W., Chou, C., </w:t>
      </w:r>
      <w:proofErr w:type="spellStart"/>
      <w:r w:rsidRPr="00A2622B">
        <w:rPr>
          <w:rFonts w:ascii="Arial" w:eastAsia="Times New Roman" w:hAnsi="Arial" w:cs="Arial"/>
          <w:color w:val="000000"/>
          <w:sz w:val="23"/>
          <w:szCs w:val="23"/>
        </w:rPr>
        <w:t>Golubchik</w:t>
      </w:r>
      <w:proofErr w:type="spellEnd"/>
      <w:r w:rsidRPr="00A2622B">
        <w:rPr>
          <w:rFonts w:ascii="Arial" w:eastAsia="Times New Roman" w:hAnsi="Arial" w:cs="Arial"/>
          <w:color w:val="000000"/>
          <w:sz w:val="23"/>
          <w:szCs w:val="23"/>
        </w:rPr>
        <w:t xml:space="preserve">, L., </w:t>
      </w:r>
      <w:proofErr w:type="gramStart"/>
      <w:r w:rsidRPr="00A2622B">
        <w:rPr>
          <w:rFonts w:ascii="Arial" w:eastAsia="Times New Roman" w:hAnsi="Arial" w:cs="Arial"/>
          <w:color w:val="000000"/>
          <w:sz w:val="23"/>
          <w:szCs w:val="23"/>
        </w:rPr>
        <w:t>Member.,</w:t>
      </w:r>
      <w:proofErr w:type="gramEnd"/>
      <w:r w:rsidRPr="00A2622B">
        <w:rPr>
          <w:rFonts w:ascii="Arial" w:eastAsia="Times New Roman" w:hAnsi="Arial" w:cs="Arial"/>
          <w:color w:val="000000"/>
          <w:sz w:val="23"/>
          <w:szCs w:val="23"/>
        </w:rPr>
        <w:t xml:space="preserve"> IEEE., </w:t>
      </w:r>
      <w:proofErr w:type="spellStart"/>
      <w:r w:rsidRPr="00A2622B">
        <w:rPr>
          <w:rFonts w:ascii="Arial" w:eastAsia="Times New Roman" w:hAnsi="Arial" w:cs="Arial"/>
          <w:color w:val="000000"/>
          <w:sz w:val="23"/>
          <w:szCs w:val="23"/>
        </w:rPr>
        <w:t>Khuller</w:t>
      </w:r>
      <w:proofErr w:type="spellEnd"/>
      <w:r w:rsidRPr="00A2622B">
        <w:rPr>
          <w:rFonts w:ascii="Arial" w:eastAsia="Times New Roman" w:hAnsi="Arial" w:cs="Arial"/>
          <w:color w:val="000000"/>
          <w:sz w:val="23"/>
          <w:szCs w:val="23"/>
        </w:rPr>
        <w:t>, S., et al. (2004). A Coordinated Data Collection Approach: Design, Evaluation, and Comparison.</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IEEE Journal on Selected Areas in Communications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22</w:t>
      </w:r>
      <w:r w:rsidRPr="00A2622B">
        <w:rPr>
          <w:rFonts w:ascii="Arial" w:eastAsia="Times New Roman" w:hAnsi="Arial" w:cs="Arial"/>
          <w:color w:val="000000"/>
          <w:sz w:val="23"/>
          <w:szCs w:val="23"/>
        </w:rPr>
        <w:t xml:space="preserve">(10), 2004-2018. Retrieved July 16, 2012, from </w:t>
      </w:r>
      <w:hyperlink r:id="rId9" w:history="1">
        <w:r w:rsidRPr="00A2622B">
          <w:rPr>
            <w:rFonts w:ascii="Arial" w:eastAsia="Times New Roman" w:hAnsi="Arial" w:cs="Arial"/>
            <w:color w:val="0000FF"/>
            <w:sz w:val="23"/>
            <w:szCs w:val="23"/>
            <w:u w:val="single"/>
          </w:rPr>
          <w:t>http://ieeexplore.ieee.org.turing.library.northwestern.edu/stamp/stamp.jsp?tp=&amp;</w:t>
        </w:r>
      </w:hyperlink>
      <w:proofErr w:type="gramStart"/>
      <w:r w:rsidRPr="00A2622B">
        <w:rPr>
          <w:rFonts w:ascii="Arial" w:eastAsia="Times New Roman" w:hAnsi="Arial" w:cs="Arial"/>
          <w:color w:val="000000"/>
          <w:sz w:val="23"/>
          <w:szCs w:val="23"/>
        </w:rPr>
        <w:t>;arnumber</w:t>
      </w:r>
      <w:proofErr w:type="gramEnd"/>
      <w:r w:rsidRPr="00A2622B">
        <w:rPr>
          <w:rFonts w:ascii="Arial" w:eastAsia="Times New Roman" w:hAnsi="Arial" w:cs="Arial"/>
          <w:color w:val="000000"/>
          <w:sz w:val="23"/>
          <w:szCs w:val="23"/>
        </w:rPr>
        <w:t>=1362712&amp;tag=1</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gramStart"/>
      <w:r w:rsidRPr="00A2622B">
        <w:rPr>
          <w:rFonts w:ascii="Arial" w:eastAsia="Times New Roman" w:hAnsi="Arial" w:cs="Arial"/>
          <w:color w:val="000000"/>
          <w:sz w:val="23"/>
          <w:szCs w:val="23"/>
        </w:rPr>
        <w:t>Davenport, T. H., &amp; Harris, J. G. (2007).</w:t>
      </w:r>
      <w:proofErr w:type="gram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Competing on Analytics with Internal Processes.</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Competing on analytics: the new science of winning</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Boston, Mass.: Harvard Business School Press.</w:t>
      </w:r>
    </w:p>
    <w:p w:rsidR="00A2622B" w:rsidRDefault="00A2622B" w:rsidP="00A2622B">
      <w:pPr>
        <w:spacing w:after="0" w:line="240" w:lineRule="auto"/>
        <w:ind w:left="800" w:hanging="800"/>
        <w:rPr>
          <w:rFonts w:ascii="Times New Roman" w:eastAsia="Times New Roman" w:hAnsi="Times New Roman" w:cs="Times New Roman"/>
          <w:sz w:val="24"/>
          <w:szCs w:val="24"/>
          <w:u w:val="single"/>
        </w:rPr>
      </w:pPr>
    </w:p>
    <w:p w:rsidR="00A2622B" w:rsidRPr="00A2622B" w:rsidRDefault="00A2622B" w:rsidP="00A2622B">
      <w:pPr>
        <w:spacing w:after="0" w:line="240" w:lineRule="auto"/>
        <w:ind w:left="800" w:hanging="80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Week 8</w:t>
      </w:r>
    </w:p>
    <w:p w:rsidR="00A2622B" w:rsidRDefault="00A2622B">
      <w:pPr>
        <w:rPr>
          <w:u w:val="single"/>
        </w:rPr>
      </w:pP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Assume you are tasked with designing a survey to collect data about your organization’s client base (use your current workplace or a hypothetical). What would your survey include? What kind of data collection methodology would you use, and why? What mode would you use to collect the data? What are the advantages of using your selected mode?</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              My current employment is at a rather large church. The client base I would design a survey for would be the Saturday and Sunday attendees. This </w:t>
      </w:r>
      <w:proofErr w:type="gramStart"/>
      <w:r w:rsidRPr="00A2622B">
        <w:rPr>
          <w:rFonts w:ascii="Arial" w:eastAsia="Times New Roman" w:hAnsi="Arial" w:cs="Arial"/>
          <w:color w:val="000000"/>
          <w:sz w:val="23"/>
          <w:szCs w:val="23"/>
        </w:rPr>
        <w:t>populations</w:t>
      </w:r>
      <w:proofErr w:type="gramEnd"/>
      <w:r w:rsidRPr="00A2622B">
        <w:rPr>
          <w:rFonts w:ascii="Arial" w:eastAsia="Times New Roman" w:hAnsi="Arial" w:cs="Arial"/>
          <w:color w:val="000000"/>
          <w:sz w:val="23"/>
          <w:szCs w:val="23"/>
        </w:rPr>
        <w:t xml:space="preserve"> makes up the bulk of Wooddale’s population as well as all the donor base. Rather than conduct a questionnaire to be answered by attendees, I would survey the data and records Wooddale Church already has in its database (Groves et al., 2009). The survey would include:</w:t>
      </w:r>
    </w:p>
    <w:p w:rsidR="00A2622B" w:rsidRPr="00A2622B" w:rsidRDefault="00A2622B" w:rsidP="00A2622B">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Demographic Information</w:t>
      </w:r>
    </w:p>
    <w:p w:rsidR="00A2622B" w:rsidRPr="00A2622B" w:rsidRDefault="00A2622B" w:rsidP="00A2622B">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lastRenderedPageBreak/>
        <w:t>Giving Pattern</w:t>
      </w:r>
    </w:p>
    <w:p w:rsidR="00A2622B" w:rsidRPr="00A2622B" w:rsidRDefault="00A2622B" w:rsidP="00A2622B">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Attendance record</w:t>
      </w:r>
    </w:p>
    <w:p w:rsidR="00A2622B" w:rsidRPr="00A2622B" w:rsidRDefault="00A2622B" w:rsidP="00A2622B">
      <w:pPr>
        <w:numPr>
          <w:ilvl w:val="0"/>
          <w:numId w:val="11"/>
        </w:numPr>
        <w:spacing w:before="100" w:beforeAutospacing="1" w:after="100" w:afterAutospacing="1" w:line="240" w:lineRule="auto"/>
        <w:textAlignment w:val="baseline"/>
        <w:rPr>
          <w:rFonts w:ascii="Arial" w:eastAsia="Times New Roman" w:hAnsi="Arial" w:cs="Arial"/>
          <w:color w:val="000000"/>
          <w:sz w:val="23"/>
          <w:szCs w:val="23"/>
        </w:rPr>
      </w:pPr>
      <w:r w:rsidRPr="00A2622B">
        <w:rPr>
          <w:rFonts w:ascii="Arial" w:eastAsia="Times New Roman" w:hAnsi="Arial" w:cs="Arial"/>
          <w:color w:val="000000"/>
          <w:sz w:val="23"/>
          <w:szCs w:val="23"/>
        </w:rPr>
        <w:t>Ministry Involvement (Numeric)</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The data collection process would be through our Church Database called Fellowship 1 (F1). This process would be based on an SQL format specifically querying each desired attribute. Using F1 is far less time, energy, and resource consuming than a separate questionnaire for the entire church. The greatest reason for using this method is the church has this data in existence and does not know the answers to a few of the desired outcomes for the survey. The mode for collecting the data would be utilizing F1 and the statistical analysis of SPSS software. I would export the data in the form of a report from F1 into the SPSS and then conduct analysis. From talking with leadership, they are very interested in knowing a few of the above topics in great depth. Seeing Wooddale has the data and technology this would be a fairly time consuming project for one or two people, but would reveal pivotal knowledge about Wooddale’s client base.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Groves, R. M., </w:t>
      </w:r>
      <w:proofErr w:type="spellStart"/>
      <w:r w:rsidRPr="00A2622B">
        <w:rPr>
          <w:rFonts w:ascii="Arial" w:eastAsia="Times New Roman" w:hAnsi="Arial" w:cs="Arial"/>
          <w:color w:val="000000"/>
          <w:sz w:val="23"/>
          <w:szCs w:val="23"/>
        </w:rPr>
        <w:t>Jr</w:t>
      </w:r>
      <w:proofErr w:type="spellEnd"/>
      <w:proofErr w:type="gramStart"/>
      <w:r w:rsidRPr="00A2622B">
        <w:rPr>
          <w:rFonts w:ascii="Arial" w:eastAsia="Times New Roman" w:hAnsi="Arial" w:cs="Arial"/>
          <w:color w:val="000000"/>
          <w:sz w:val="23"/>
          <w:szCs w:val="23"/>
        </w:rPr>
        <w:t>,,</w:t>
      </w:r>
      <w:proofErr w:type="gramEnd"/>
      <w:r w:rsidRPr="00A2622B">
        <w:rPr>
          <w:rFonts w:ascii="Arial" w:eastAsia="Times New Roman" w:hAnsi="Arial" w:cs="Arial"/>
          <w:color w:val="000000"/>
          <w:sz w:val="23"/>
          <w:szCs w:val="23"/>
        </w:rPr>
        <w:t xml:space="preserve"> F. F., </w:t>
      </w:r>
      <w:proofErr w:type="spellStart"/>
      <w:r w:rsidRPr="00A2622B">
        <w:rPr>
          <w:rFonts w:ascii="Arial" w:eastAsia="Times New Roman" w:hAnsi="Arial" w:cs="Arial"/>
          <w:color w:val="000000"/>
          <w:sz w:val="23"/>
          <w:szCs w:val="23"/>
        </w:rPr>
        <w:t>Couper</w:t>
      </w:r>
      <w:proofErr w:type="spellEnd"/>
      <w:r w:rsidRPr="00A2622B">
        <w:rPr>
          <w:rFonts w:ascii="Arial" w:eastAsia="Times New Roman" w:hAnsi="Arial" w:cs="Arial"/>
          <w:color w:val="000000"/>
          <w:sz w:val="23"/>
          <w:szCs w:val="23"/>
        </w:rPr>
        <w:t xml:space="preserve">, M., </w:t>
      </w:r>
      <w:proofErr w:type="spellStart"/>
      <w:r w:rsidRPr="00A2622B">
        <w:rPr>
          <w:rFonts w:ascii="Arial" w:eastAsia="Times New Roman" w:hAnsi="Arial" w:cs="Arial"/>
          <w:color w:val="000000"/>
          <w:sz w:val="23"/>
          <w:szCs w:val="23"/>
        </w:rPr>
        <w:t>Lepkowski</w:t>
      </w:r>
      <w:proofErr w:type="spellEnd"/>
      <w:r w:rsidRPr="00A2622B">
        <w:rPr>
          <w:rFonts w:ascii="Arial" w:eastAsia="Times New Roman" w:hAnsi="Arial" w:cs="Arial"/>
          <w:color w:val="000000"/>
          <w:sz w:val="23"/>
          <w:szCs w:val="23"/>
        </w:rPr>
        <w:t xml:space="preserve">, J., Singer, E., &amp; </w:t>
      </w:r>
      <w:proofErr w:type="spellStart"/>
      <w:r w:rsidRPr="00A2622B">
        <w:rPr>
          <w:rFonts w:ascii="Arial" w:eastAsia="Times New Roman" w:hAnsi="Arial" w:cs="Arial"/>
          <w:color w:val="000000"/>
          <w:sz w:val="23"/>
          <w:szCs w:val="23"/>
        </w:rPr>
        <w:t>Tourangeau</w:t>
      </w:r>
      <w:proofErr w:type="spellEnd"/>
      <w:r w:rsidRPr="00A2622B">
        <w:rPr>
          <w:rFonts w:ascii="Arial" w:eastAsia="Times New Roman" w:hAnsi="Arial" w:cs="Arial"/>
          <w:color w:val="000000"/>
          <w:sz w:val="23"/>
          <w:szCs w:val="23"/>
        </w:rPr>
        <w:t>, R. (2009).  </w:t>
      </w:r>
      <w:r w:rsidRPr="00A2622B">
        <w:rPr>
          <w:rFonts w:ascii="Arial" w:eastAsia="Times New Roman" w:hAnsi="Arial" w:cs="Arial"/>
          <w:i/>
          <w:iCs/>
          <w:color w:val="000000"/>
          <w:sz w:val="23"/>
          <w:szCs w:val="23"/>
        </w:rPr>
        <w:t>Survey methodology</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(2nd </w:t>
      </w:r>
      <w:proofErr w:type="gramStart"/>
      <w:r w:rsidRPr="00A2622B">
        <w:rPr>
          <w:rFonts w:ascii="Arial" w:eastAsia="Times New Roman" w:hAnsi="Arial" w:cs="Arial"/>
          <w:color w:val="000000"/>
          <w:sz w:val="23"/>
          <w:szCs w:val="23"/>
        </w:rPr>
        <w:t>ed</w:t>
      </w:r>
      <w:proofErr w:type="gramEnd"/>
      <w:r w:rsidRPr="00A2622B">
        <w:rPr>
          <w:rFonts w:ascii="Arial" w:eastAsia="Times New Roman" w:hAnsi="Arial" w:cs="Arial"/>
          <w:color w:val="000000"/>
          <w:sz w:val="23"/>
          <w:szCs w:val="23"/>
        </w:rPr>
        <w:t>.). Hoboken, N.J.: Wiley.</w:t>
      </w:r>
    </w:p>
    <w:p w:rsidR="00A2622B" w:rsidRDefault="00A2622B">
      <w:pPr>
        <w:rPr>
          <w:u w:val="single"/>
        </w:rPr>
      </w:pPr>
    </w:p>
    <w:p w:rsidR="00A2622B" w:rsidRPr="00A2622B" w:rsidRDefault="00A2622B" w:rsidP="00A2622B">
      <w:pPr>
        <w:spacing w:after="240" w:line="240" w:lineRule="auto"/>
        <w:rPr>
          <w:rFonts w:ascii="Times New Roman" w:eastAsia="Times New Roman" w:hAnsi="Times New Roman" w:cs="Times New Roman"/>
          <w:sz w:val="24"/>
          <w:szCs w:val="24"/>
        </w:rPr>
      </w:pPr>
      <w:proofErr w:type="gramStart"/>
      <w:r w:rsidRPr="00A2622B">
        <w:rPr>
          <w:rFonts w:ascii="Times New Roman" w:eastAsia="Times New Roman" w:hAnsi="Times New Roman" w:cs="Times New Roman"/>
          <w:sz w:val="24"/>
          <w:szCs w:val="24"/>
        </w:rPr>
        <w:t>his</w:t>
      </w:r>
      <w:proofErr w:type="gramEnd"/>
      <w:r w:rsidRPr="00A2622B">
        <w:rPr>
          <w:rFonts w:ascii="Times New Roman" w:eastAsia="Times New Roman" w:hAnsi="Times New Roman" w:cs="Times New Roman"/>
          <w:sz w:val="24"/>
          <w:szCs w:val="24"/>
        </w:rPr>
        <w:t xml:space="preserve"> is an interesting </w:t>
      </w:r>
      <w:r w:rsidRPr="00A2622B">
        <w:rPr>
          <w:rFonts w:ascii="Times New Roman" w:eastAsia="Times New Roman" w:hAnsi="Times New Roman" w:cs="Times New Roman"/>
          <w:i/>
          <w:iCs/>
          <w:sz w:val="24"/>
          <w:szCs w:val="24"/>
        </w:rPr>
        <w:t>New York Times</w:t>
      </w:r>
      <w:r w:rsidRPr="00A2622B">
        <w:rPr>
          <w:rFonts w:ascii="Times New Roman" w:eastAsia="Times New Roman" w:hAnsi="Times New Roman" w:cs="Times New Roman"/>
          <w:sz w:val="24"/>
          <w:szCs w:val="24"/>
        </w:rPr>
        <w:t xml:space="preserve"> article.  Perhaps some of you have seen it already.  We might as well discuss it here in a Blackboard forum. </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t>http://www.nytimes.com/2012/02/12/sunday-review/big-datas-impact-in-the-world.html?emc=eta1</w:t>
      </w:r>
      <w:r w:rsidRPr="00A2622B">
        <w:rPr>
          <w:rFonts w:ascii="Times New Roman" w:eastAsia="Times New Roman" w:hAnsi="Times New Roman" w:cs="Times New Roman"/>
          <w:sz w:val="24"/>
          <w:szCs w:val="24"/>
        </w:rPr>
        <w:br/>
      </w:r>
      <w:r w:rsidRPr="00A2622B">
        <w:rPr>
          <w:rFonts w:ascii="Times New Roman" w:eastAsia="Times New Roman" w:hAnsi="Times New Roman" w:cs="Times New Roman"/>
          <w:sz w:val="24"/>
          <w:szCs w:val="24"/>
        </w:rPr>
        <w:br/>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After reading “The Age of Big Data” by Steve </w:t>
      </w:r>
      <w:proofErr w:type="spellStart"/>
      <w:r w:rsidRPr="00A2622B">
        <w:rPr>
          <w:rFonts w:ascii="Arial" w:eastAsia="Times New Roman" w:hAnsi="Arial" w:cs="Arial"/>
          <w:color w:val="000000"/>
          <w:sz w:val="23"/>
          <w:szCs w:val="23"/>
        </w:rPr>
        <w:t>Lohr</w:t>
      </w:r>
      <w:proofErr w:type="spellEnd"/>
      <w:r w:rsidRPr="00A2622B">
        <w:rPr>
          <w:rFonts w:ascii="Arial" w:eastAsia="Times New Roman" w:hAnsi="Arial" w:cs="Arial"/>
          <w:color w:val="000000"/>
          <w:sz w:val="23"/>
          <w:szCs w:val="23"/>
        </w:rPr>
        <w:t>, I was left with a rather iconoclast like felling. The article has a “data revolution” feel, with a heavy dose of math sensationalism. The article highlights “high class” institutions like Harvard, Stanford, Yale, and MIT commenting on the value of data analysis and quantitative skills. Yet, the reader is ambiguously told how these institutions are integrating analytics. For example, Ms. Zhou graduated with an MBA from Yale. Note how her degree was not in analytics, but rather in management. The only allusion to her quantitative background is her comment, “I love numbers”. For what IBM is paying Ms. Zhou, anyone would “love” numbers, excuse my caustic humor. Also, it should be noted the number McKinsey Global Institute quotes is ambiguous and impossible to track from the article. The Bureau of Labor states Data Management career outlook will grow at 22% which is faster than the 14% industry standard (bls.gov).</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Harvard's director of Quantitative Social Sciences opined, “It’s a revolution...there is no area that is going to be untouched (Gary King).” Yet, the reader is left wondering how, what, and when in regard to the revolution. The statement sounds very familiar to the late 90’s with the internet </w:t>
      </w:r>
      <w:proofErr w:type="gramStart"/>
      <w:r w:rsidRPr="00A2622B">
        <w:rPr>
          <w:rFonts w:ascii="Arial" w:eastAsia="Times New Roman" w:hAnsi="Arial" w:cs="Arial"/>
          <w:color w:val="000000"/>
          <w:sz w:val="23"/>
          <w:szCs w:val="23"/>
        </w:rPr>
        <w:t>revolution that lead</w:t>
      </w:r>
      <w:proofErr w:type="gramEnd"/>
      <w:r w:rsidRPr="00A2622B">
        <w:rPr>
          <w:rFonts w:ascii="Arial" w:eastAsia="Times New Roman" w:hAnsi="Arial" w:cs="Arial"/>
          <w:color w:val="000000"/>
          <w:sz w:val="23"/>
          <w:szCs w:val="23"/>
        </w:rPr>
        <w:t xml:space="preserve"> to the dot com burst. Companies, cities, and organizations back in the 90’s prepared for the revolution and paid mightily (</w:t>
      </w:r>
      <w:proofErr w:type="spellStart"/>
      <w:r w:rsidRPr="00A2622B">
        <w:rPr>
          <w:rFonts w:ascii="Arial" w:eastAsia="Times New Roman" w:hAnsi="Arial" w:cs="Arial"/>
          <w:color w:val="000000"/>
          <w:sz w:val="23"/>
          <w:szCs w:val="23"/>
        </w:rPr>
        <w:t>Fefer</w:t>
      </w:r>
      <w:proofErr w:type="spellEnd"/>
      <w:r w:rsidRPr="00A2622B">
        <w:rPr>
          <w:rFonts w:ascii="Arial" w:eastAsia="Times New Roman" w:hAnsi="Arial" w:cs="Arial"/>
          <w:color w:val="000000"/>
          <w:sz w:val="23"/>
          <w:szCs w:val="23"/>
        </w:rPr>
        <w:t xml:space="preserve"> 1997; Marcus 1997; McCarthy 1997). Many companies went bankrupt, venture capital lost, and </w:t>
      </w:r>
      <w:r w:rsidRPr="00A2622B">
        <w:rPr>
          <w:rFonts w:ascii="Arial" w:eastAsia="Times New Roman" w:hAnsi="Arial" w:cs="Arial"/>
          <w:color w:val="000000"/>
          <w:sz w:val="23"/>
          <w:szCs w:val="23"/>
        </w:rPr>
        <w:lastRenderedPageBreak/>
        <w:t>unneeded infrastructure wasted (Willoughby 2000). The internet was indeed a revolution, but it took much longer to integrate into mainstream than anticipated.</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Predictive analytics looks to be the way of the future. But integration and usability are still top questions that need to be analyzed. </w:t>
      </w:r>
      <w:proofErr w:type="spellStart"/>
      <w:r w:rsidRPr="00A2622B">
        <w:rPr>
          <w:rFonts w:ascii="Arial" w:eastAsia="Times New Roman" w:hAnsi="Arial" w:cs="Arial"/>
          <w:color w:val="000000"/>
          <w:sz w:val="23"/>
          <w:szCs w:val="23"/>
        </w:rPr>
        <w:t>Wal-mart</w:t>
      </w:r>
      <w:proofErr w:type="spellEnd"/>
      <w:r w:rsidRPr="00A2622B">
        <w:rPr>
          <w:rFonts w:ascii="Arial" w:eastAsia="Times New Roman" w:hAnsi="Arial" w:cs="Arial"/>
          <w:color w:val="000000"/>
          <w:sz w:val="23"/>
          <w:szCs w:val="23"/>
        </w:rPr>
        <w:t xml:space="preserve"> has 2.5 petabytes of information, and some companies have more data than the Library of Congress (Jeanne Johnson 2012). This information analytically demonstrates companies have data and there is need to make the data into knowledge (</w:t>
      </w:r>
      <w:proofErr w:type="spell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xml:space="preserve"> 2010). From the article, readers can glean data is important, job outlook looks good, for people with analytical skills, and all sectors can utilize analytics. One should not get caught up in the hype or hysteria the article pulses, seemingly to state that overnight everything is going to change as a result of data.      </w:t>
      </w:r>
    </w:p>
    <w:p w:rsidR="00A2622B" w:rsidRPr="00A2622B" w:rsidRDefault="00A2622B" w:rsidP="00A2622B">
      <w:pPr>
        <w:spacing w:after="0"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br/>
      </w: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Fefer</w:t>
      </w:r>
      <w:proofErr w:type="spellEnd"/>
      <w:r w:rsidRPr="00A2622B">
        <w:rPr>
          <w:rFonts w:ascii="Arial" w:eastAsia="Times New Roman" w:hAnsi="Arial" w:cs="Arial"/>
          <w:color w:val="000000"/>
          <w:sz w:val="23"/>
          <w:szCs w:val="23"/>
        </w:rPr>
        <w:t xml:space="preserve">, M. (1997, July 7). Is </w:t>
      </w:r>
      <w:proofErr w:type="spellStart"/>
      <w:r w:rsidRPr="00A2622B">
        <w:rPr>
          <w:rFonts w:ascii="Arial" w:eastAsia="Times New Roman" w:hAnsi="Arial" w:cs="Arial"/>
          <w:color w:val="000000"/>
          <w:sz w:val="23"/>
          <w:szCs w:val="23"/>
        </w:rPr>
        <w:t>seattle</w:t>
      </w:r>
      <w:proofErr w:type="spellEnd"/>
      <w:r w:rsidRPr="00A2622B">
        <w:rPr>
          <w:rFonts w:ascii="Arial" w:eastAsia="Times New Roman" w:hAnsi="Arial" w:cs="Arial"/>
          <w:color w:val="000000"/>
          <w:sz w:val="23"/>
          <w:szCs w:val="23"/>
        </w:rPr>
        <w:t xml:space="preserve"> the next silicon valley</w:t>
      </w:r>
      <w:proofErr w:type="gramStart"/>
      <w:r w:rsidRPr="00A2622B">
        <w:rPr>
          <w:rFonts w:ascii="Arial" w:eastAsia="Times New Roman" w:hAnsi="Arial" w:cs="Arial"/>
          <w:color w:val="000000"/>
          <w:sz w:val="23"/>
          <w:szCs w:val="23"/>
        </w:rPr>
        <w:t>? .</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Fortune</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136</w:t>
      </w:r>
      <w:r w:rsidRPr="00A2622B">
        <w:rPr>
          <w:rFonts w:ascii="Arial" w:eastAsia="Times New Roman" w:hAnsi="Arial" w:cs="Arial"/>
          <w:color w:val="000000"/>
          <w:sz w:val="23"/>
          <w:szCs w:val="23"/>
        </w:rPr>
        <w:t>, 78-80. Retrieved July 19, 2012, from</w:t>
      </w:r>
      <w:hyperlink r:id="rId10"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http://web.ebscohost.com.turing.library.northwestern.edu/ehost/detail?vid=8&amp;</w:t>
        </w:r>
      </w:hyperlink>
      <w:proofErr w:type="gramStart"/>
      <w:r w:rsidRPr="00A2622B">
        <w:rPr>
          <w:rFonts w:ascii="Arial" w:eastAsia="Times New Roman" w:hAnsi="Arial" w:cs="Arial"/>
          <w:color w:val="000000"/>
          <w:sz w:val="23"/>
          <w:szCs w:val="23"/>
        </w:rPr>
        <w:t>;hid</w:t>
      </w:r>
      <w:proofErr w:type="gramEnd"/>
      <w:r w:rsidRPr="00A2622B">
        <w:rPr>
          <w:rFonts w:ascii="Arial" w:eastAsia="Times New Roman" w:hAnsi="Arial" w:cs="Arial"/>
          <w:color w:val="000000"/>
          <w:sz w:val="23"/>
          <w:szCs w:val="23"/>
        </w:rPr>
        <w:t>=106&amp;sid=13b80d3d-ef1f-4471-9294-1b34b1e624be%40sessionmgr113&amp;bdata=JnNpdGU9ZWhvc3QtbGl2ZQ%3d%3d#db=buh&amp;AN=9706274862</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Johnson, J. (2012). BIG DATA + BIG ANALYTICS = BIG OPPORTUNITY</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Financial Executive</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28</w:t>
      </w:r>
      <w:r w:rsidRPr="00A2622B">
        <w:rPr>
          <w:rFonts w:ascii="Arial" w:eastAsia="Times New Roman" w:hAnsi="Arial" w:cs="Arial"/>
          <w:color w:val="000000"/>
          <w:sz w:val="23"/>
          <w:szCs w:val="23"/>
        </w:rPr>
        <w:t>(6), 50-53. Retrieved July 19, 2012, from</w:t>
      </w:r>
      <w:hyperlink r:id="rId11"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http://web.ebscohost.com.turing.library.northwestern.edu/ehost/results?sid=31957cac-c929-4b95-a4ec-57b31d1dc061%40sessionmgr104&amp;</w:t>
        </w:r>
      </w:hyperlink>
      <w:proofErr w:type="gramStart"/>
      <w:r w:rsidRPr="00A2622B">
        <w:rPr>
          <w:rFonts w:ascii="Arial" w:eastAsia="Times New Roman" w:hAnsi="Arial" w:cs="Arial"/>
          <w:color w:val="000000"/>
          <w:sz w:val="23"/>
          <w:szCs w:val="23"/>
        </w:rPr>
        <w:t>;vid</w:t>
      </w:r>
      <w:proofErr w:type="gramEnd"/>
      <w:r w:rsidRPr="00A2622B">
        <w:rPr>
          <w:rFonts w:ascii="Arial" w:eastAsia="Times New Roman" w:hAnsi="Arial" w:cs="Arial"/>
          <w:color w:val="000000"/>
          <w:sz w:val="23"/>
          <w:szCs w:val="23"/>
        </w:rPr>
        <w:t>=8&amp;hid=106&amp;bquery=Conducting+a+survey&amp;bdata=JmRiPWJ1aCZ0eXBlPTAmc2l0ZT1laG9zdC1saXZl</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proofErr w:type="gramStart"/>
      <w:r w:rsidRPr="00A2622B">
        <w:rPr>
          <w:rFonts w:ascii="Arial" w:eastAsia="Times New Roman" w:hAnsi="Arial" w:cs="Arial"/>
          <w:color w:val="000000"/>
          <w:sz w:val="23"/>
          <w:szCs w:val="23"/>
        </w:rPr>
        <w:t>Laursen</w:t>
      </w:r>
      <w:proofErr w:type="spellEnd"/>
      <w:r w:rsidRPr="00A2622B">
        <w:rPr>
          <w:rFonts w:ascii="Arial" w:eastAsia="Times New Roman" w:hAnsi="Arial" w:cs="Arial"/>
          <w:color w:val="000000"/>
          <w:sz w:val="23"/>
          <w:szCs w:val="23"/>
        </w:rPr>
        <w:t xml:space="preserve">, G. H., &amp; </w:t>
      </w:r>
      <w:proofErr w:type="spellStart"/>
      <w:r w:rsidRPr="00A2622B">
        <w:rPr>
          <w:rFonts w:ascii="Arial" w:eastAsia="Times New Roman" w:hAnsi="Arial" w:cs="Arial"/>
          <w:color w:val="000000"/>
          <w:sz w:val="23"/>
          <w:szCs w:val="23"/>
        </w:rPr>
        <w:t>Thorlund</w:t>
      </w:r>
      <w:proofErr w:type="spellEnd"/>
      <w:r w:rsidRPr="00A2622B">
        <w:rPr>
          <w:rFonts w:ascii="Arial" w:eastAsia="Times New Roman" w:hAnsi="Arial" w:cs="Arial"/>
          <w:color w:val="000000"/>
          <w:sz w:val="23"/>
          <w:szCs w:val="23"/>
        </w:rPr>
        <w:t>, J. (2010).</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analytics for managers: taking business intelligence beyond reporting</w:t>
      </w:r>
      <w:r w:rsidRPr="00A2622B">
        <w:rPr>
          <w:rFonts w:ascii="Arial" w:eastAsia="Times New Roman" w:hAnsi="Arial" w:cs="Arial"/>
          <w:color w:val="000000"/>
          <w:sz w:val="23"/>
          <w:szCs w:val="23"/>
        </w:rPr>
        <w:t>. Hoboken, N.J.: Wiley.</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Management </w:t>
      </w:r>
      <w:proofErr w:type="gramStart"/>
      <w:r w:rsidRPr="00A2622B">
        <w:rPr>
          <w:rFonts w:ascii="Arial" w:eastAsia="Times New Roman" w:hAnsi="Arial" w:cs="Arial"/>
          <w:color w:val="000000"/>
          <w:sz w:val="23"/>
          <w:szCs w:val="23"/>
        </w:rPr>
        <w:t>Analysts :</w:t>
      </w:r>
      <w:proofErr w:type="gramEnd"/>
      <w:r w:rsidRPr="00A2622B">
        <w:rPr>
          <w:rFonts w:ascii="Arial" w:eastAsia="Times New Roman" w:hAnsi="Arial" w:cs="Arial"/>
          <w:color w:val="000000"/>
          <w:sz w:val="23"/>
          <w:szCs w:val="23"/>
        </w:rPr>
        <w:t xml:space="preserve"> Occupational Outlook Handbook :  U.S. Bureau of Labor Statistics. </w:t>
      </w:r>
      <w:proofErr w:type="gramStart"/>
      <w:r w:rsidRPr="00A2622B">
        <w:rPr>
          <w:rFonts w:ascii="Arial" w:eastAsia="Times New Roman" w:hAnsi="Arial" w:cs="Arial"/>
          <w:color w:val="000000"/>
          <w:sz w:val="23"/>
          <w:szCs w:val="23"/>
        </w:rPr>
        <w:t>(</w:t>
      </w:r>
      <w:proofErr w:type="spellStart"/>
      <w:r w:rsidRPr="00A2622B">
        <w:rPr>
          <w:rFonts w:ascii="Arial" w:eastAsia="Times New Roman" w:hAnsi="Arial" w:cs="Arial"/>
          <w:color w:val="000000"/>
          <w:sz w:val="23"/>
          <w:szCs w:val="23"/>
        </w:rPr>
        <w:t>n.d.</w:t>
      </w:r>
      <w:proofErr w:type="spellEnd"/>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U.S. Bureau of Labor Statistics</w:t>
      </w:r>
      <w:r w:rsidRPr="00A2622B">
        <w:rPr>
          <w:rFonts w:ascii="Arial" w:eastAsia="Times New Roman" w:hAnsi="Arial" w:cs="Arial"/>
          <w:color w:val="000000"/>
          <w:sz w:val="23"/>
          <w:szCs w:val="23"/>
        </w:rPr>
        <w:t>.</w:t>
      </w:r>
      <w:proofErr w:type="gramEnd"/>
      <w:r w:rsidRPr="00A2622B">
        <w:rPr>
          <w:rFonts w:ascii="Arial" w:eastAsia="Times New Roman" w:hAnsi="Arial" w:cs="Arial"/>
          <w:color w:val="000000"/>
          <w:sz w:val="23"/>
          <w:szCs w:val="23"/>
        </w:rPr>
        <w:t xml:space="preserve"> Retrieved July 19, 2012, from</w:t>
      </w:r>
      <w:hyperlink r:id="rId12"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http://www.bls.gov/ooh/business-and-financial/management-analysts.htm</w:t>
        </w:r>
      </w:hyperlink>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Marcus, A., &amp; Mehta, S. (1997, June 10). Israel stumbles in high-technology push.</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Wall Street Journal - Eastern Edition</w:t>
      </w:r>
      <w:r w:rsidRPr="00A2622B">
        <w:rPr>
          <w:rFonts w:ascii="Arial" w:eastAsia="Times New Roman" w:hAnsi="Arial" w:cs="Arial"/>
          <w:color w:val="000000"/>
          <w:sz w:val="23"/>
          <w:szCs w:val="23"/>
        </w:rPr>
        <w:t>, p. 1. Retrieved July 19, 2012, from</w:t>
      </w:r>
      <w:hyperlink r:id="rId13"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http://web.ebscohost.com.turing.library.northwestern.edu/ehost/detail?vid=8&amp;</w:t>
        </w:r>
      </w:hyperlink>
      <w:proofErr w:type="gramStart"/>
      <w:r w:rsidRPr="00A2622B">
        <w:rPr>
          <w:rFonts w:ascii="Arial" w:eastAsia="Times New Roman" w:hAnsi="Arial" w:cs="Arial"/>
          <w:color w:val="000000"/>
          <w:sz w:val="23"/>
          <w:szCs w:val="23"/>
        </w:rPr>
        <w:t>;hid</w:t>
      </w:r>
      <w:proofErr w:type="gramEnd"/>
      <w:r w:rsidRPr="00A2622B">
        <w:rPr>
          <w:rFonts w:ascii="Arial" w:eastAsia="Times New Roman" w:hAnsi="Arial" w:cs="Arial"/>
          <w:color w:val="000000"/>
          <w:sz w:val="23"/>
          <w:szCs w:val="23"/>
        </w:rPr>
        <w:t>=106&amp;sid=13b80d3d-ef1f-4471-9294-1b34b1e624be%40sessionmgr113&amp;bdata=JnNpdGU9ZWhvc3QtbGl2ZQ%3d%3d#db=buh&amp;AN=9706240896</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McCarthy, M. (1999, August 2). It's Rainy, But Hey, It's the Future</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proofErr w:type="spellStart"/>
      <w:proofErr w:type="gramStart"/>
      <w:r w:rsidRPr="00A2622B">
        <w:rPr>
          <w:rFonts w:ascii="Arial" w:eastAsia="Times New Roman" w:hAnsi="Arial" w:cs="Arial"/>
          <w:i/>
          <w:iCs/>
          <w:color w:val="000000"/>
          <w:sz w:val="23"/>
          <w:szCs w:val="23"/>
        </w:rPr>
        <w:t>Adweek</w:t>
      </w:r>
      <w:proofErr w:type="spellEnd"/>
      <w:r w:rsidRPr="00A2622B">
        <w:rPr>
          <w:rFonts w:ascii="Arial" w:eastAsia="Times New Roman" w:hAnsi="Arial" w:cs="Arial"/>
          <w:i/>
          <w:iCs/>
          <w:color w:val="000000"/>
          <w:sz w:val="23"/>
          <w:szCs w:val="23"/>
        </w:rPr>
        <w:t xml:space="preserve"> Southwest Edition</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21</w:t>
      </w:r>
      <w:r w:rsidRPr="00A2622B">
        <w:rPr>
          <w:rFonts w:ascii="Arial" w:eastAsia="Times New Roman" w:hAnsi="Arial" w:cs="Arial"/>
          <w:color w:val="000000"/>
          <w:sz w:val="23"/>
          <w:szCs w:val="23"/>
        </w:rPr>
        <w:t>, 30.</w:t>
      </w:r>
      <w:proofErr w:type="gramEnd"/>
      <w:r w:rsidRPr="00A2622B">
        <w:rPr>
          <w:rFonts w:ascii="Arial" w:eastAsia="Times New Roman" w:hAnsi="Arial" w:cs="Arial"/>
          <w:color w:val="000000"/>
          <w:sz w:val="23"/>
          <w:szCs w:val="23"/>
        </w:rPr>
        <w:t xml:space="preserve"> Retrieved July 19, 1999, from</w:t>
      </w:r>
      <w:hyperlink r:id="rId14"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http://web.ebscohost.com.turing.library.northwestern.edu/ehost/detail?vid=8&amp;</w:t>
        </w:r>
      </w:hyperlink>
      <w:proofErr w:type="gramStart"/>
      <w:r w:rsidRPr="00A2622B">
        <w:rPr>
          <w:rFonts w:ascii="Arial" w:eastAsia="Times New Roman" w:hAnsi="Arial" w:cs="Arial"/>
          <w:color w:val="000000"/>
          <w:sz w:val="23"/>
          <w:szCs w:val="23"/>
        </w:rPr>
        <w:t>;hid</w:t>
      </w:r>
      <w:proofErr w:type="gramEnd"/>
      <w:r w:rsidRPr="00A2622B">
        <w:rPr>
          <w:rFonts w:ascii="Arial" w:eastAsia="Times New Roman" w:hAnsi="Arial" w:cs="Arial"/>
          <w:color w:val="000000"/>
          <w:sz w:val="23"/>
          <w:szCs w:val="23"/>
        </w:rPr>
        <w:t>=106&amp;sid=13b80d3d-ef1f-4471-9294-1b34b1e624be%40sessionmgr113&amp;bdata=JnNpdGU9ZWhvc3QtbGl2ZQ%3d%3d#db=buh&amp;AN=2183935</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Willoughby, J. (2000, March 20). </w:t>
      </w:r>
      <w:proofErr w:type="gramStart"/>
      <w:r w:rsidRPr="00A2622B">
        <w:rPr>
          <w:rFonts w:ascii="Arial" w:eastAsia="Times New Roman" w:hAnsi="Arial" w:cs="Arial"/>
          <w:color w:val="000000"/>
          <w:sz w:val="23"/>
          <w:szCs w:val="23"/>
        </w:rPr>
        <w:t>Burning Up Warning: Internet companies are running out of cash -- fast.</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Barron's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0</w:t>
      </w:r>
      <w:r w:rsidRPr="00A2622B">
        <w:rPr>
          <w:rFonts w:ascii="Arial" w:eastAsia="Times New Roman" w:hAnsi="Arial" w:cs="Arial"/>
          <w:color w:val="000000"/>
          <w:sz w:val="23"/>
          <w:szCs w:val="23"/>
        </w:rPr>
        <w:t>.</w:t>
      </w:r>
      <w:proofErr w:type="gramEnd"/>
      <w:r w:rsidRPr="00A2622B">
        <w:rPr>
          <w:rFonts w:ascii="Arial" w:eastAsia="Times New Roman" w:hAnsi="Arial" w:cs="Arial"/>
          <w:color w:val="000000"/>
          <w:sz w:val="23"/>
          <w:szCs w:val="23"/>
        </w:rPr>
        <w:t xml:space="preserve"> Retrieved July 19, 2012, from</w:t>
      </w:r>
      <w:hyperlink r:id="rId15" w:history="1">
        <w:r w:rsidRPr="00A2622B">
          <w:rPr>
            <w:rFonts w:ascii="Arial" w:eastAsia="Times New Roman" w:hAnsi="Arial" w:cs="Arial"/>
            <w:color w:val="000000"/>
            <w:sz w:val="23"/>
            <w:szCs w:val="23"/>
          </w:rPr>
          <w:t> </w:t>
        </w:r>
        <w:r w:rsidRPr="00A2622B">
          <w:rPr>
            <w:rFonts w:ascii="Arial" w:eastAsia="Times New Roman" w:hAnsi="Arial" w:cs="Arial"/>
            <w:color w:val="1155CC"/>
            <w:sz w:val="23"/>
            <w:szCs w:val="23"/>
            <w:u w:val="single"/>
          </w:rPr>
          <w:t>http://online.barrons.com/article/SB953335580704470544.html</w:t>
        </w:r>
      </w:hyperlink>
    </w:p>
    <w:p w:rsidR="00A2622B" w:rsidRDefault="00A2622B">
      <w:pPr>
        <w:rPr>
          <w:u w:val="single"/>
        </w:rPr>
      </w:pPr>
    </w:p>
    <w:p w:rsidR="00A2622B" w:rsidRDefault="00A2622B">
      <w:pPr>
        <w:rPr>
          <w:u w:val="single"/>
        </w:rPr>
      </w:pPr>
    </w:p>
    <w:p w:rsidR="00A2622B" w:rsidRDefault="00A2622B">
      <w:r>
        <w:rPr>
          <w:u w:val="single"/>
        </w:rPr>
        <w:lastRenderedPageBreak/>
        <w:t>Week 9</w:t>
      </w:r>
    </w:p>
    <w:p w:rsidR="00A2622B" w:rsidRPr="00A2622B" w:rsidRDefault="00E1105E" w:rsidP="00A2622B">
      <w:pPr>
        <w:spacing w:after="240"/>
        <w:rPr>
          <w:rFonts w:ascii="Times New Roman" w:eastAsia="Times New Roman" w:hAnsi="Times New Roman" w:cs="Times New Roman"/>
          <w:sz w:val="24"/>
          <w:szCs w:val="24"/>
        </w:rPr>
      </w:pPr>
      <w:r>
        <w:rPr>
          <w:u w:val="single"/>
        </w:rPr>
        <w:t xml:space="preserve"> </w:t>
      </w:r>
      <w:r w:rsidR="00A2622B" w:rsidRPr="00A2622B">
        <w:rPr>
          <w:rFonts w:ascii="Times New Roman" w:eastAsia="Times New Roman" w:hAnsi="Times New Roman" w:cs="Times New Roman"/>
          <w:sz w:val="24"/>
          <w:szCs w:val="24"/>
        </w:rPr>
        <w:t xml:space="preserve">Consider this patent:  U.S. Patent #7,882,219: Deploying analytic functions – This patented invention empowers users to design and implement highly-sophisticated, streaming analytics on massive disparate data sources. The advanced algorithm described in patent #7,882,219 enables IBM Tivoli Network Performance Manager software to efficiently perform sophisticated analytics in near real-time. Patent #7,882,219 was issued to IBM inventors Alexander </w:t>
      </w:r>
      <w:proofErr w:type="spellStart"/>
      <w:r w:rsidR="00A2622B" w:rsidRPr="00A2622B">
        <w:rPr>
          <w:rFonts w:ascii="Times New Roman" w:eastAsia="Times New Roman" w:hAnsi="Times New Roman" w:cs="Times New Roman"/>
          <w:sz w:val="24"/>
          <w:szCs w:val="24"/>
        </w:rPr>
        <w:t>Pikovsky</w:t>
      </w:r>
      <w:proofErr w:type="spellEnd"/>
      <w:r w:rsidR="00A2622B" w:rsidRPr="00A2622B">
        <w:rPr>
          <w:rFonts w:ascii="Times New Roman" w:eastAsia="Times New Roman" w:hAnsi="Times New Roman" w:cs="Times New Roman"/>
          <w:sz w:val="24"/>
          <w:szCs w:val="24"/>
        </w:rPr>
        <w:t xml:space="preserve">, David Pennell, Robert </w:t>
      </w:r>
      <w:proofErr w:type="spellStart"/>
      <w:r w:rsidR="00A2622B" w:rsidRPr="00A2622B">
        <w:rPr>
          <w:rFonts w:ascii="Times New Roman" w:eastAsia="Times New Roman" w:hAnsi="Times New Roman" w:cs="Times New Roman"/>
          <w:sz w:val="24"/>
          <w:szCs w:val="24"/>
        </w:rPr>
        <w:t>McKeown</w:t>
      </w:r>
      <w:proofErr w:type="spellEnd"/>
      <w:r w:rsidR="00A2622B" w:rsidRPr="00A2622B">
        <w:rPr>
          <w:rFonts w:ascii="Times New Roman" w:eastAsia="Times New Roman" w:hAnsi="Times New Roman" w:cs="Times New Roman"/>
          <w:sz w:val="24"/>
          <w:szCs w:val="24"/>
        </w:rPr>
        <w:t xml:space="preserve"> and Colin Putney.</w:t>
      </w:r>
      <w:r w:rsidR="00A2622B" w:rsidRPr="00A2622B">
        <w:rPr>
          <w:rFonts w:ascii="Times New Roman" w:eastAsia="Times New Roman" w:hAnsi="Times New Roman" w:cs="Times New Roman"/>
          <w:sz w:val="24"/>
          <w:szCs w:val="24"/>
        </w:rPr>
        <w:br/>
      </w:r>
      <w:r w:rsidR="00A2622B" w:rsidRPr="00A2622B">
        <w:rPr>
          <w:rFonts w:ascii="Times New Roman" w:eastAsia="Times New Roman" w:hAnsi="Times New Roman" w:cs="Times New Roman"/>
          <w:sz w:val="24"/>
          <w:szCs w:val="24"/>
        </w:rPr>
        <w:br/>
        <w:t xml:space="preserve">With details provided at: </w:t>
      </w:r>
      <w:hyperlink r:id="rId16" w:history="1">
        <w:r w:rsidR="00A2622B" w:rsidRPr="00A2622B">
          <w:rPr>
            <w:rFonts w:ascii="Times New Roman" w:eastAsia="Times New Roman" w:hAnsi="Times New Roman" w:cs="Times New Roman"/>
            <w:color w:val="0000FF"/>
            <w:sz w:val="24"/>
            <w:szCs w:val="24"/>
            <w:u w:val="single"/>
          </w:rPr>
          <w:t>http://www.google.com/patents/US7882219</w:t>
        </w:r>
      </w:hyperlink>
      <w:r w:rsidR="00A2622B" w:rsidRPr="00A2622B">
        <w:rPr>
          <w:rFonts w:ascii="Times New Roman" w:eastAsia="Times New Roman" w:hAnsi="Times New Roman" w:cs="Times New Roman"/>
          <w:sz w:val="24"/>
          <w:szCs w:val="24"/>
        </w:rPr>
        <w:br/>
      </w:r>
      <w:r w:rsidR="00A2622B" w:rsidRPr="00A2622B">
        <w:rPr>
          <w:rFonts w:ascii="Times New Roman" w:eastAsia="Times New Roman" w:hAnsi="Times New Roman" w:cs="Times New Roman"/>
          <w:sz w:val="24"/>
          <w:szCs w:val="24"/>
        </w:rPr>
        <w:br/>
        <w:t xml:space="preserve">Reading the description (". . . streaming analytics on massive disparate data sources . . .") makes it sound like a general, large-scale distributed processing mechanism. If we dig into the details of the patent, it talks about time series data in a network of computers. </w:t>
      </w:r>
      <w:r w:rsidR="00A2622B" w:rsidRPr="00A2622B">
        <w:rPr>
          <w:rFonts w:ascii="Times New Roman" w:eastAsia="Times New Roman" w:hAnsi="Times New Roman" w:cs="Times New Roman"/>
          <w:sz w:val="24"/>
          <w:szCs w:val="24"/>
        </w:rPr>
        <w:br/>
      </w:r>
      <w:r w:rsidR="00A2622B" w:rsidRPr="00A2622B">
        <w:rPr>
          <w:rFonts w:ascii="Times New Roman" w:eastAsia="Times New Roman" w:hAnsi="Times New Roman" w:cs="Times New Roman"/>
          <w:sz w:val="24"/>
          <w:szCs w:val="24"/>
        </w:rPr>
        <w:br/>
        <w:t xml:space="preserve">The language of the patent is at such a high level of abstraction that it makes it difficult to know exactly what this invention is or what it does. In granting this patent, do you think the patent officer knew what this business process is or does? </w:t>
      </w:r>
      <w:r w:rsidR="00A2622B" w:rsidRPr="00A2622B">
        <w:rPr>
          <w:rFonts w:ascii="Times New Roman" w:eastAsia="Times New Roman" w:hAnsi="Times New Roman" w:cs="Times New Roman"/>
          <w:sz w:val="24"/>
          <w:szCs w:val="24"/>
        </w:rPr>
        <w:br/>
      </w:r>
      <w:r w:rsidR="00A2622B" w:rsidRPr="00A2622B">
        <w:rPr>
          <w:rFonts w:ascii="Times New Roman" w:eastAsia="Times New Roman" w:hAnsi="Times New Roman" w:cs="Times New Roman"/>
          <w:sz w:val="24"/>
          <w:szCs w:val="24"/>
        </w:rPr>
        <w:br/>
        <w:t xml:space="preserve">Note that IBM set a record for patents in 2011, having been granted 6,180 U.S. patents last year. What is IBM's motive in pursuing business process patents in the area of analytics?  </w:t>
      </w:r>
      <w:r w:rsidR="00A2622B" w:rsidRPr="00A2622B">
        <w:rPr>
          <w:rFonts w:ascii="Times New Roman" w:eastAsia="Times New Roman" w:hAnsi="Times New Roman" w:cs="Times New Roman"/>
          <w:sz w:val="24"/>
          <w:szCs w:val="24"/>
        </w:rPr>
        <w:br/>
      </w:r>
      <w:r w:rsidR="00A2622B" w:rsidRPr="00A2622B">
        <w:rPr>
          <w:rFonts w:ascii="Times New Roman" w:eastAsia="Times New Roman" w:hAnsi="Times New Roman" w:cs="Times New Roman"/>
          <w:sz w:val="24"/>
          <w:szCs w:val="24"/>
        </w:rPr>
        <w:br/>
        <w:t>What do you think about the granting of business process patents like this? Do the actions of the United States Patent and Trademark Office foster innovation or inhibit it?</w:t>
      </w:r>
      <w:r w:rsidR="00A2622B" w:rsidRPr="00A2622B">
        <w:rPr>
          <w:rFonts w:ascii="Times New Roman" w:eastAsia="Times New Roman" w:hAnsi="Times New Roman" w:cs="Times New Roman"/>
          <w:sz w:val="24"/>
          <w:szCs w:val="24"/>
        </w:rPr>
        <w:br/>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For the past 18 years, IBM has been the top patent company in the US (</w:t>
      </w:r>
      <w:proofErr w:type="spellStart"/>
      <w:r w:rsidRPr="00A2622B">
        <w:rPr>
          <w:rFonts w:ascii="Arial" w:eastAsia="Times New Roman" w:hAnsi="Arial" w:cs="Arial"/>
          <w:color w:val="000000"/>
          <w:sz w:val="23"/>
          <w:szCs w:val="23"/>
        </w:rPr>
        <w:t>LeVine</w:t>
      </w:r>
      <w:proofErr w:type="spellEnd"/>
      <w:r w:rsidRPr="00A2622B">
        <w:rPr>
          <w:rFonts w:ascii="Arial" w:eastAsia="Times New Roman" w:hAnsi="Arial" w:cs="Arial"/>
          <w:color w:val="000000"/>
          <w:sz w:val="23"/>
          <w:szCs w:val="23"/>
        </w:rPr>
        <w:t xml:space="preserve">, 2010). At first glance, one might think IBM is innovating, inventing, and researching at the speed of light. But, while IBM receives more US patents than any other company, it also abandons more patents than any other company (Crouch, 2012). In 2006, IBM failed to pay the maintenance fees on 44% of its new patents, and in 2007 36% of its patents were also abandoned due to lack of payment (Crouch). Now why would a company devoted to innovation and invention not pay the maintenance fees? It comes down to </w:t>
      </w:r>
      <w:proofErr w:type="gramStart"/>
      <w:r w:rsidRPr="00A2622B">
        <w:rPr>
          <w:rFonts w:ascii="Arial" w:eastAsia="Times New Roman" w:hAnsi="Arial" w:cs="Arial"/>
          <w:color w:val="000000"/>
          <w:sz w:val="23"/>
          <w:szCs w:val="23"/>
        </w:rPr>
        <w:t>peer</w:t>
      </w:r>
      <w:proofErr w:type="gramEnd"/>
      <w:r w:rsidRPr="00A2622B">
        <w:rPr>
          <w:rFonts w:ascii="Arial" w:eastAsia="Times New Roman" w:hAnsi="Arial" w:cs="Arial"/>
          <w:color w:val="000000"/>
          <w:sz w:val="23"/>
          <w:szCs w:val="23"/>
        </w:rPr>
        <w:t xml:space="preserve"> business strategy and return on investment. IBM understands the speed of which technology moves, thus ambiguously patents whatever process it can churn out in its patent lawyer division. In fact, IBM has gotten so good at burning and churning in the patent business it now offers a specific patent consulting service (</w:t>
      </w:r>
      <w:proofErr w:type="spellStart"/>
      <w:r w:rsidRPr="00A2622B">
        <w:rPr>
          <w:rFonts w:ascii="Arial" w:eastAsia="Times New Roman" w:hAnsi="Arial" w:cs="Arial"/>
          <w:color w:val="000000"/>
          <w:sz w:val="23"/>
          <w:szCs w:val="23"/>
        </w:rPr>
        <w:t>Teresko</w:t>
      </w:r>
      <w:proofErr w:type="spellEnd"/>
      <w:r w:rsidRPr="00A2622B">
        <w:rPr>
          <w:rFonts w:ascii="Arial" w:eastAsia="Times New Roman" w:hAnsi="Arial" w:cs="Arial"/>
          <w:color w:val="000000"/>
          <w:sz w:val="23"/>
          <w:szCs w:val="23"/>
        </w:rPr>
        <w:t>, 2003).</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The </w:t>
      </w:r>
      <w:proofErr w:type="gramStart"/>
      <w:r w:rsidRPr="00A2622B">
        <w:rPr>
          <w:rFonts w:ascii="Arial" w:eastAsia="Times New Roman" w:hAnsi="Arial" w:cs="Arial"/>
          <w:color w:val="000000"/>
          <w:sz w:val="23"/>
          <w:szCs w:val="23"/>
        </w:rPr>
        <w:t>fact  IBM</w:t>
      </w:r>
      <w:proofErr w:type="gramEnd"/>
      <w:r w:rsidRPr="00A2622B">
        <w:rPr>
          <w:rFonts w:ascii="Arial" w:eastAsia="Times New Roman" w:hAnsi="Arial" w:cs="Arial"/>
          <w:color w:val="000000"/>
          <w:sz w:val="23"/>
          <w:szCs w:val="23"/>
        </w:rPr>
        <w:t xml:space="preserve"> is patenting such ambiguous ideas as the analytics function mentioned above hurts innovation and invention at an industry level. IBM has tried/is trying to patent processes ranging from open source payments to a progress bar (which has already been invented) (</w:t>
      </w:r>
      <w:proofErr w:type="spellStart"/>
      <w:r w:rsidRPr="00A2622B">
        <w:rPr>
          <w:rFonts w:ascii="Arial" w:eastAsia="Times New Roman" w:hAnsi="Arial" w:cs="Arial"/>
          <w:color w:val="000000"/>
          <w:sz w:val="23"/>
          <w:szCs w:val="23"/>
        </w:rPr>
        <w:t>Mutschler</w:t>
      </w:r>
      <w:proofErr w:type="spellEnd"/>
      <w:r w:rsidRPr="00A2622B">
        <w:rPr>
          <w:rFonts w:ascii="Arial" w:eastAsia="Times New Roman" w:hAnsi="Arial" w:cs="Arial"/>
          <w:color w:val="000000"/>
          <w:sz w:val="23"/>
          <w:szCs w:val="23"/>
        </w:rPr>
        <w:t xml:space="preserve">, 2008; Taft, 2004). This mad grab for patents is centered </w:t>
      </w:r>
      <w:proofErr w:type="gramStart"/>
      <w:r w:rsidRPr="00A2622B">
        <w:rPr>
          <w:rFonts w:ascii="Arial" w:eastAsia="Times New Roman" w:hAnsi="Arial" w:cs="Arial"/>
          <w:color w:val="000000"/>
          <w:sz w:val="23"/>
          <w:szCs w:val="23"/>
        </w:rPr>
        <w:t>around</w:t>
      </w:r>
      <w:proofErr w:type="gramEnd"/>
      <w:r w:rsidRPr="00A2622B">
        <w:rPr>
          <w:rFonts w:ascii="Arial" w:eastAsia="Times New Roman" w:hAnsi="Arial" w:cs="Arial"/>
          <w:color w:val="000000"/>
          <w:sz w:val="23"/>
          <w:szCs w:val="23"/>
        </w:rPr>
        <w:t xml:space="preserve"> profiting. IBM has opened it patent library to companies and individuals, whether this is an intimidation technique or one step closer to reminding the public of all its patents is left to the individual to discern (P., 2005; McDougall, 2007). Even big companies like Amazon and </w:t>
      </w:r>
      <w:proofErr w:type="spellStart"/>
      <w:r w:rsidRPr="00A2622B">
        <w:rPr>
          <w:rFonts w:ascii="Arial" w:eastAsia="Times New Roman" w:hAnsi="Arial" w:cs="Arial"/>
          <w:color w:val="000000"/>
          <w:sz w:val="23"/>
          <w:szCs w:val="23"/>
        </w:rPr>
        <w:lastRenderedPageBreak/>
        <w:t>ASUSTeK</w:t>
      </w:r>
      <w:proofErr w:type="spellEnd"/>
      <w:r w:rsidRPr="00A2622B">
        <w:rPr>
          <w:rFonts w:ascii="Arial" w:eastAsia="Times New Roman" w:hAnsi="Arial" w:cs="Arial"/>
          <w:color w:val="000000"/>
          <w:sz w:val="23"/>
          <w:szCs w:val="23"/>
        </w:rPr>
        <w:t xml:space="preserve"> have felt the painful lawyer hammer of IBM (</w:t>
      </w:r>
      <w:proofErr w:type="spellStart"/>
      <w:r w:rsidRPr="00A2622B">
        <w:rPr>
          <w:rFonts w:ascii="Arial" w:eastAsia="Times New Roman" w:hAnsi="Arial" w:cs="Arial"/>
          <w:color w:val="000000"/>
          <w:sz w:val="23"/>
          <w:szCs w:val="23"/>
        </w:rPr>
        <w:t>Deffree</w:t>
      </w:r>
      <w:proofErr w:type="spellEnd"/>
      <w:r w:rsidRPr="00A2622B">
        <w:rPr>
          <w:rFonts w:ascii="Arial" w:eastAsia="Times New Roman" w:hAnsi="Arial" w:cs="Arial"/>
          <w:color w:val="000000"/>
          <w:sz w:val="23"/>
          <w:szCs w:val="23"/>
        </w:rPr>
        <w:t>, 2007; McDougall 2007). Both companies have been targeted by IBM as infringing on its patents, of which Amazon has already conceded (McDougall). As Microsoft dominated the Graphical User Interface, so too it seems IBM desires to dominate/monopolize the burgeoning field of analytical software and process design.                 </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Crouch, D. (</w:t>
      </w:r>
      <w:proofErr w:type="spellStart"/>
      <w:r w:rsidRPr="00A2622B">
        <w:rPr>
          <w:rFonts w:ascii="Arial" w:eastAsia="Times New Roman" w:hAnsi="Arial" w:cs="Arial"/>
          <w:color w:val="000000"/>
          <w:sz w:val="23"/>
          <w:szCs w:val="23"/>
        </w:rPr>
        <w:t>n.d.</w:t>
      </w:r>
      <w:proofErr w:type="spellEnd"/>
      <w:r w:rsidRPr="00A2622B">
        <w:rPr>
          <w:rFonts w:ascii="Arial" w:eastAsia="Times New Roman" w:hAnsi="Arial" w:cs="Arial"/>
          <w:color w:val="000000"/>
          <w:sz w:val="23"/>
          <w:szCs w:val="23"/>
        </w:rPr>
        <w:t xml:space="preserve">). </w:t>
      </w:r>
      <w:proofErr w:type="gramStart"/>
      <w:r w:rsidRPr="00A2622B">
        <w:rPr>
          <w:rFonts w:ascii="Arial" w:eastAsia="Times New Roman" w:hAnsi="Arial" w:cs="Arial"/>
          <w:color w:val="000000"/>
          <w:sz w:val="23"/>
          <w:szCs w:val="23"/>
        </w:rPr>
        <w:t>IBM's Patent Abandonment Strategy - Patent Law Blog (Patently-O).</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Patent Law Blog (Patently-O)</w:t>
      </w:r>
      <w:r w:rsidRPr="00A2622B">
        <w:rPr>
          <w:rFonts w:ascii="Arial" w:eastAsia="Times New Roman" w:hAnsi="Arial" w:cs="Arial"/>
          <w:color w:val="000000"/>
          <w:sz w:val="23"/>
          <w:szCs w:val="23"/>
        </w:rPr>
        <w:t>.</w:t>
      </w:r>
      <w:proofErr w:type="gramEnd"/>
      <w:r w:rsidRPr="00A2622B">
        <w:rPr>
          <w:rFonts w:ascii="Arial" w:eastAsia="Times New Roman" w:hAnsi="Arial" w:cs="Arial"/>
          <w:color w:val="000000"/>
          <w:sz w:val="23"/>
          <w:szCs w:val="23"/>
        </w:rPr>
        <w:t xml:space="preserve"> Retrieved July 24, 2012, from http://www.patentlyo.com/patent/2012/03/ibms-patent-abandonment-strategy.html</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Deffree</w:t>
      </w:r>
      <w:proofErr w:type="spellEnd"/>
      <w:r w:rsidRPr="00A2622B">
        <w:rPr>
          <w:rFonts w:ascii="Arial" w:eastAsia="Times New Roman" w:hAnsi="Arial" w:cs="Arial"/>
          <w:color w:val="000000"/>
          <w:sz w:val="23"/>
          <w:szCs w:val="23"/>
        </w:rPr>
        <w:t xml:space="preserve">, S. (2007, December 17). IBM files ITC complaint against </w:t>
      </w:r>
      <w:proofErr w:type="spellStart"/>
      <w:r w:rsidRPr="00A2622B">
        <w:rPr>
          <w:rFonts w:ascii="Arial" w:eastAsia="Times New Roman" w:hAnsi="Arial" w:cs="Arial"/>
          <w:color w:val="000000"/>
          <w:sz w:val="23"/>
          <w:szCs w:val="23"/>
        </w:rPr>
        <w:t>ASUSTeK</w:t>
      </w:r>
      <w:proofErr w:type="spellEnd"/>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Electronic News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53</w:t>
      </w:r>
      <w:r w:rsidRPr="00A2622B">
        <w:rPr>
          <w:rFonts w:ascii="Arial" w:eastAsia="Times New Roman" w:hAnsi="Arial" w:cs="Arial"/>
          <w:color w:val="000000"/>
          <w:sz w:val="23"/>
          <w:szCs w:val="23"/>
        </w:rPr>
        <w:t>, 16-16.</w:t>
      </w:r>
      <w:proofErr w:type="gramEnd"/>
      <w:r w:rsidRPr="00A2622B">
        <w:rPr>
          <w:rFonts w:ascii="Arial" w:eastAsia="Times New Roman" w:hAnsi="Arial" w:cs="Arial"/>
          <w:color w:val="000000"/>
          <w:sz w:val="23"/>
          <w:szCs w:val="23"/>
        </w:rPr>
        <w:t xml:space="preserve"> Retrieved July 24, 2012, from http://web.ebscohost.com.turing.library.northwestern.edu/ehost/detail?sid=b3896c14-4431-41b9-b91a-28aaea72388a%40sessionmgr115&amp;vid=1&amp;hid=106&amp;bdata=JnNpdGU9ZWhvc3QtbGl2ZQ%3d%3d#db=buh&amp;AN=28038028</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LeVine</w:t>
      </w:r>
      <w:proofErr w:type="spellEnd"/>
      <w:r w:rsidRPr="00A2622B">
        <w:rPr>
          <w:rFonts w:ascii="Arial" w:eastAsia="Times New Roman" w:hAnsi="Arial" w:cs="Arial"/>
          <w:color w:val="000000"/>
          <w:sz w:val="23"/>
          <w:szCs w:val="23"/>
        </w:rPr>
        <w:t>, S. (2010, January 13). IBM Tops in U.S. Patents for 17th Year.</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Business Week</w:t>
      </w:r>
      <w:r w:rsidRPr="00A2622B">
        <w:rPr>
          <w:rFonts w:ascii="Arial" w:eastAsia="Times New Roman" w:hAnsi="Arial" w:cs="Arial"/>
          <w:color w:val="000000"/>
          <w:sz w:val="23"/>
          <w:szCs w:val="23"/>
        </w:rPr>
        <w:t>, pp. 2-2. Retrieved July 24, 2012, from http://www.businessweek.com/technology/content/jan2010/tc20100112 _721346.htm</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McDougall, P. (2007, May 14). Amazon Concedes To IBM</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Information Week</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1138</w:t>
      </w:r>
      <w:r w:rsidRPr="00A2622B">
        <w:rPr>
          <w:rFonts w:ascii="Arial" w:eastAsia="Times New Roman" w:hAnsi="Arial" w:cs="Arial"/>
          <w:color w:val="000000"/>
          <w:sz w:val="23"/>
          <w:szCs w:val="23"/>
        </w:rPr>
        <w:t>, 24-24.</w:t>
      </w:r>
      <w:proofErr w:type="gramEnd"/>
      <w:r w:rsidRPr="00A2622B">
        <w:rPr>
          <w:rFonts w:ascii="Arial" w:eastAsia="Times New Roman" w:hAnsi="Arial" w:cs="Arial"/>
          <w:color w:val="000000"/>
          <w:sz w:val="23"/>
          <w:szCs w:val="23"/>
        </w:rPr>
        <w:t xml:space="preserve"> Retrieved July 24, 2012, from http://web.ebscohost.com.turing.library.northwestern.edu/ehost/detail?sid=c16e14e2-81e5-4140-920c-56ca3b4b5eec%40sessionmgr113&amp;vid=1&amp;hid=106&amp;bdata=JnNpdGU9ZWhvc3QtbGl2ZQ%3d%3d#db=buh&amp;AN=25202136</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McDougall, P. (2007, July 16). Free Access To IBM Patents.</w:t>
      </w:r>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Information Week</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1146</w:t>
      </w:r>
      <w:r w:rsidRPr="00A2622B">
        <w:rPr>
          <w:rFonts w:ascii="Arial" w:eastAsia="Times New Roman" w:hAnsi="Arial" w:cs="Arial"/>
          <w:color w:val="000000"/>
          <w:sz w:val="23"/>
          <w:szCs w:val="23"/>
        </w:rPr>
        <w:t>, 20-20.</w:t>
      </w:r>
      <w:proofErr w:type="gramEnd"/>
      <w:r w:rsidRPr="00A2622B">
        <w:rPr>
          <w:rFonts w:ascii="Arial" w:eastAsia="Times New Roman" w:hAnsi="Arial" w:cs="Arial"/>
          <w:color w:val="000000"/>
          <w:sz w:val="23"/>
          <w:szCs w:val="23"/>
        </w:rPr>
        <w:t xml:space="preserve"> Retrieved July 24, 2012, from http://web.ebscohost.com.turing.library.northwestern.edu/ehost/detail?sid=ccf942b7-247f-42bd-bff3-6311598e1f6f%40sessionmgr112&amp;vid=1&amp;hid=106&amp;bdata=JnNpdGU9ZWhvc3QtbGl2ZQ%3d%3d#db=buh&amp;AN=25845906</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Mutschler</w:t>
      </w:r>
      <w:proofErr w:type="spellEnd"/>
      <w:r w:rsidRPr="00A2622B">
        <w:rPr>
          <w:rFonts w:ascii="Arial" w:eastAsia="Times New Roman" w:hAnsi="Arial" w:cs="Arial"/>
          <w:color w:val="000000"/>
          <w:sz w:val="23"/>
          <w:szCs w:val="23"/>
        </w:rPr>
        <w:t>, A. (2008, January 7). U.S. patent office looking for prior art on IBM patent application</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Electronic News</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54</w:t>
      </w:r>
      <w:r w:rsidRPr="00A2622B">
        <w:rPr>
          <w:rFonts w:ascii="Arial" w:eastAsia="Times New Roman" w:hAnsi="Arial" w:cs="Arial"/>
          <w:color w:val="000000"/>
          <w:sz w:val="23"/>
          <w:szCs w:val="23"/>
        </w:rPr>
        <w:t>, 26.</w:t>
      </w:r>
      <w:proofErr w:type="gramEnd"/>
      <w:r w:rsidRPr="00A2622B">
        <w:rPr>
          <w:rFonts w:ascii="Arial" w:eastAsia="Times New Roman" w:hAnsi="Arial" w:cs="Arial"/>
          <w:color w:val="000000"/>
          <w:sz w:val="23"/>
          <w:szCs w:val="23"/>
        </w:rPr>
        <w:t xml:space="preserve"> Retrieved July 24, 2012, from http://web.ebscohost.com.turing.library.northwestern.edu/ehost/detail?sid=d6dee847-2614-4f1a-9503-847b84b83486%40sessionmgr111&amp;vid=1&amp;hid=106&amp;bdata=JnNpdGU9ZWhvc3QtbGl2ZQ%3d%3d#db=buh&amp;AN=28381985</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P, D. (2005, December 19). IBM opens patent library, woos startups</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Private Equity Week</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12</w:t>
      </w:r>
      <w:r w:rsidRPr="00A2622B">
        <w:rPr>
          <w:rFonts w:ascii="Arial" w:eastAsia="Times New Roman" w:hAnsi="Arial" w:cs="Arial"/>
          <w:color w:val="000000"/>
          <w:sz w:val="23"/>
          <w:szCs w:val="23"/>
        </w:rPr>
        <w:t>, 4-4. Retrieved July 24, 2005, from http://web.ebscohost.com.turing.library.northwestern.edu/ehost/detail?sid=30ffc4c4-085e-4315-a3a1-08357e172923%40sessionmgr114&amp;vid=1&amp;hid=106&amp;bdata=JnNpdGU9ZWhvc3QtbGl2ZQ%3d%3d#db=buh&amp;AN=19283178</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r w:rsidRPr="00A2622B">
        <w:rPr>
          <w:rFonts w:ascii="Arial" w:eastAsia="Times New Roman" w:hAnsi="Arial" w:cs="Arial"/>
          <w:color w:val="000000"/>
          <w:sz w:val="23"/>
          <w:szCs w:val="23"/>
        </w:rPr>
        <w:t>Taft, D. (2004, February 2). IBM patents payments.</w:t>
      </w:r>
      <w:r w:rsidRPr="00A2622B">
        <w:rPr>
          <w:rFonts w:ascii="Times New Roman" w:eastAsia="Times New Roman" w:hAnsi="Times New Roman" w:cs="Times New Roman"/>
          <w:sz w:val="24"/>
          <w:szCs w:val="24"/>
        </w:rPr>
        <w:t xml:space="preserve"> </w:t>
      </w:r>
      <w:proofErr w:type="spellStart"/>
      <w:proofErr w:type="gramStart"/>
      <w:r w:rsidRPr="00A2622B">
        <w:rPr>
          <w:rFonts w:ascii="Arial" w:eastAsia="Times New Roman" w:hAnsi="Arial" w:cs="Arial"/>
          <w:i/>
          <w:iCs/>
          <w:color w:val="000000"/>
          <w:sz w:val="23"/>
          <w:szCs w:val="23"/>
        </w:rPr>
        <w:t>eWeek</w:t>
      </w:r>
      <w:proofErr w:type="spellEnd"/>
      <w:proofErr w:type="gramEnd"/>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21</w:t>
      </w:r>
      <w:r w:rsidRPr="00A2622B">
        <w:rPr>
          <w:rFonts w:ascii="Arial" w:eastAsia="Times New Roman" w:hAnsi="Arial" w:cs="Arial"/>
          <w:color w:val="000000"/>
          <w:sz w:val="23"/>
          <w:szCs w:val="23"/>
        </w:rPr>
        <w:t>, 32-32. Retrieved July 24, 2012, from http://web.ebscohost.com.turing.library.northwestern.edu/ehost/detail?sid=45b93f7d-8f44-483a-991c-</w:t>
      </w:r>
      <w:r w:rsidRPr="00A2622B">
        <w:rPr>
          <w:rFonts w:ascii="Arial" w:eastAsia="Times New Roman" w:hAnsi="Arial" w:cs="Arial"/>
          <w:color w:val="000000"/>
          <w:sz w:val="23"/>
          <w:szCs w:val="23"/>
        </w:rPr>
        <w:lastRenderedPageBreak/>
        <w:t>42ea5b9c8961%40sessionmgr111&amp;vid=1&amp;hid=106&amp;bdata=JnNpdGU9ZWhvc3QtbGl2ZQ%3d%3d#db=buh&amp;AN=12171705</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Teresko</w:t>
      </w:r>
      <w:proofErr w:type="spellEnd"/>
      <w:r w:rsidRPr="00A2622B">
        <w:rPr>
          <w:rFonts w:ascii="Arial" w:eastAsia="Times New Roman" w:hAnsi="Arial" w:cs="Arial"/>
          <w:color w:val="000000"/>
          <w:sz w:val="23"/>
          <w:szCs w:val="23"/>
        </w:rPr>
        <w:t>, J. (2003, March). IBM's Patent/Licensing Connection</w:t>
      </w:r>
      <w:proofErr w:type="gramStart"/>
      <w:r w:rsidRPr="00A2622B">
        <w:rPr>
          <w:rFonts w:ascii="Arial" w:eastAsia="Times New Roman" w:hAnsi="Arial" w:cs="Arial"/>
          <w:color w:val="000000"/>
          <w:sz w:val="23"/>
          <w:szCs w:val="23"/>
        </w:rPr>
        <w:t>..</w:t>
      </w:r>
      <w:proofErr w:type="gramEnd"/>
      <w:r w:rsidRPr="00A2622B">
        <w:rPr>
          <w:rFonts w:ascii="Times New Roman" w:eastAsia="Times New Roman" w:hAnsi="Times New Roman" w:cs="Times New Roman"/>
          <w:sz w:val="24"/>
          <w:szCs w:val="24"/>
        </w:rPr>
        <w:t xml:space="preserve"> </w:t>
      </w:r>
      <w:proofErr w:type="gramStart"/>
      <w:r w:rsidRPr="00A2622B">
        <w:rPr>
          <w:rFonts w:ascii="Arial" w:eastAsia="Times New Roman" w:hAnsi="Arial" w:cs="Arial"/>
          <w:i/>
          <w:iCs/>
          <w:color w:val="000000"/>
          <w:sz w:val="23"/>
          <w:szCs w:val="23"/>
        </w:rPr>
        <w:t>Industry Week</w:t>
      </w:r>
      <w:r w:rsidRPr="00A2622B">
        <w:rPr>
          <w:rFonts w:ascii="Arial" w:eastAsia="Times New Roman" w:hAnsi="Arial" w:cs="Arial"/>
          <w:color w:val="000000"/>
          <w:sz w:val="23"/>
          <w:szCs w:val="23"/>
        </w:rPr>
        <w:t>,</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252</w:t>
      </w:r>
      <w:r w:rsidRPr="00A2622B">
        <w:rPr>
          <w:rFonts w:ascii="Arial" w:eastAsia="Times New Roman" w:hAnsi="Arial" w:cs="Arial"/>
          <w:color w:val="000000"/>
          <w:sz w:val="23"/>
          <w:szCs w:val="23"/>
        </w:rPr>
        <w:t>, 16.</w:t>
      </w:r>
      <w:proofErr w:type="gramEnd"/>
    </w:p>
    <w:p w:rsidR="00E1105E" w:rsidRDefault="00E1105E">
      <w:pPr>
        <w:rPr>
          <w:u w:val="single"/>
        </w:rPr>
      </w:pPr>
    </w:p>
    <w:p w:rsidR="00A2622B" w:rsidRDefault="00A2622B">
      <w:pPr>
        <w:rPr>
          <w:u w:val="single"/>
        </w:rPr>
      </w:pPr>
      <w:hyperlink r:id="rId17" w:history="1">
        <w:r w:rsidRPr="000952CE">
          <w:rPr>
            <w:rStyle w:val="Hyperlink"/>
          </w:rPr>
          <w:t>http://dilbert.com/strips/comic/2012-06-30/</w:t>
        </w:r>
      </w:hyperlink>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 xml:space="preserve">For the upcoming Survey Design and Implementation plan, discuss your process of analysis.  </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r w:rsidRPr="00A2622B">
        <w:rPr>
          <w:rFonts w:ascii="Times New Roman" w:eastAsia="Times New Roman" w:hAnsi="Times New Roman" w:cs="Times New Roman"/>
          <w:sz w:val="24"/>
          <w:szCs w:val="24"/>
        </w:rPr>
        <w:t xml:space="preserve">What is your strategy for dealing with missing </w:t>
      </w:r>
      <w:proofErr w:type="gramStart"/>
      <w:r w:rsidRPr="00A2622B">
        <w:rPr>
          <w:rFonts w:ascii="Times New Roman" w:eastAsia="Times New Roman" w:hAnsi="Times New Roman" w:cs="Times New Roman"/>
          <w:sz w:val="24"/>
          <w:szCs w:val="24"/>
        </w:rPr>
        <w:t>data.</w:t>
      </w:r>
      <w:proofErr w:type="gramEnd"/>
      <w:r w:rsidRPr="00A2622B">
        <w:rPr>
          <w:rFonts w:ascii="Times New Roman" w:eastAsia="Times New Roman" w:hAnsi="Times New Roman" w:cs="Times New Roman"/>
          <w:sz w:val="24"/>
          <w:szCs w:val="24"/>
        </w:rPr>
        <w:t xml:space="preserve"> Will you impute those data? If so, what methodology will you use? Multiple </w:t>
      </w:r>
      <w:proofErr w:type="gramStart"/>
      <w:r w:rsidRPr="00A2622B">
        <w:rPr>
          <w:rFonts w:ascii="Times New Roman" w:eastAsia="Times New Roman" w:hAnsi="Times New Roman" w:cs="Times New Roman"/>
          <w:sz w:val="24"/>
          <w:szCs w:val="24"/>
        </w:rPr>
        <w:t>imputation</w:t>
      </w:r>
      <w:proofErr w:type="gramEnd"/>
      <w:r w:rsidRPr="00A2622B">
        <w:rPr>
          <w:rFonts w:ascii="Times New Roman" w:eastAsia="Times New Roman" w:hAnsi="Times New Roman" w:cs="Times New Roman"/>
          <w:sz w:val="24"/>
          <w:szCs w:val="24"/>
        </w:rPr>
        <w:t xml:space="preserve">, perhaps? What are the implications for analysis if you use multiple </w:t>
      </w:r>
      <w:proofErr w:type="gramStart"/>
      <w:r w:rsidRPr="00A2622B">
        <w:rPr>
          <w:rFonts w:ascii="Times New Roman" w:eastAsia="Times New Roman" w:hAnsi="Times New Roman" w:cs="Times New Roman"/>
          <w:sz w:val="24"/>
          <w:szCs w:val="24"/>
        </w:rPr>
        <w:t>imputation</w:t>
      </w:r>
      <w:proofErr w:type="gramEnd"/>
      <w:r w:rsidRPr="00A2622B">
        <w:rPr>
          <w:rFonts w:ascii="Times New Roman" w:eastAsia="Times New Roman" w:hAnsi="Times New Roman" w:cs="Times New Roman"/>
          <w:sz w:val="24"/>
          <w:szCs w:val="24"/>
        </w:rPr>
        <w:t>?</w:t>
      </w:r>
    </w:p>
    <w:p w:rsidR="00A2622B" w:rsidRPr="00A2622B" w:rsidRDefault="00A2622B" w:rsidP="00A2622B">
      <w:pPr>
        <w:spacing w:before="100" w:beforeAutospacing="1" w:after="100" w:afterAutospacing="1" w:line="240" w:lineRule="auto"/>
        <w:rPr>
          <w:rFonts w:ascii="Times New Roman" w:eastAsia="Times New Roman" w:hAnsi="Times New Roman" w:cs="Times New Roman"/>
          <w:sz w:val="24"/>
          <w:szCs w:val="24"/>
        </w:rPr>
      </w:pPr>
      <w:proofErr w:type="gramStart"/>
      <w:r w:rsidRPr="00A2622B">
        <w:rPr>
          <w:rFonts w:ascii="Times New Roman" w:eastAsia="Times New Roman" w:hAnsi="Times New Roman" w:cs="Times New Roman"/>
          <w:sz w:val="24"/>
          <w:szCs w:val="24"/>
        </w:rPr>
        <w:t>If you don't plan to use multiple imputation, why not?</w:t>
      </w:r>
      <w:proofErr w:type="gramEnd"/>
      <w:r w:rsidRPr="00A2622B">
        <w:rPr>
          <w:rFonts w:ascii="Times New Roman" w:eastAsia="Times New Roman" w:hAnsi="Times New Roman" w:cs="Times New Roman"/>
          <w:sz w:val="24"/>
          <w:szCs w:val="24"/>
        </w:rPr>
        <w:t>  What are the implications for that?</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The Survey Design and Implementation plan I have chosen to implement is analyzing past attendance of specific church services to better understand the demographic breakdown for Wooddale Church. Any given Sunday there are around 7-10 thousand people that attend Wooddale Church. On average, around 500-600 people per service fill out an information card, </w:t>
      </w:r>
      <w:proofErr w:type="gramStart"/>
      <w:r w:rsidRPr="00A2622B">
        <w:rPr>
          <w:rFonts w:ascii="Arial" w:eastAsia="Times New Roman" w:hAnsi="Arial" w:cs="Arial"/>
          <w:color w:val="000000"/>
          <w:sz w:val="23"/>
          <w:szCs w:val="23"/>
        </w:rPr>
        <w:t>which  is</w:t>
      </w:r>
      <w:proofErr w:type="gramEnd"/>
      <w:r w:rsidRPr="00A2622B">
        <w:rPr>
          <w:rFonts w:ascii="Arial" w:eastAsia="Times New Roman" w:hAnsi="Arial" w:cs="Arial"/>
          <w:color w:val="000000"/>
          <w:sz w:val="23"/>
          <w:szCs w:val="23"/>
        </w:rPr>
        <w:t xml:space="preserve"> used as data to input into Wooddale's database. Given this very large sample population, I am hoping to analyze the data with SPSS, which I am just learning how to use, to within a 95% confidence interval of the actual demographic breakdown.</w:t>
      </w:r>
    </w:p>
    <w:p w:rsidR="00A2622B" w:rsidRPr="00A2622B" w:rsidRDefault="00A2622B" w:rsidP="00A2622B">
      <w:pPr>
        <w:spacing w:after="0" w:line="240" w:lineRule="auto"/>
        <w:ind w:firstLine="720"/>
        <w:rPr>
          <w:rFonts w:ascii="Times New Roman" w:eastAsia="Times New Roman" w:hAnsi="Times New Roman" w:cs="Times New Roman"/>
          <w:sz w:val="24"/>
          <w:szCs w:val="24"/>
        </w:rPr>
      </w:pPr>
      <w:r w:rsidRPr="00A2622B">
        <w:rPr>
          <w:rFonts w:ascii="Arial" w:eastAsia="Times New Roman" w:hAnsi="Arial" w:cs="Arial"/>
          <w:color w:val="000000"/>
          <w:sz w:val="23"/>
          <w:szCs w:val="23"/>
        </w:rPr>
        <w:t xml:space="preserve">After reviewing a few of the service data reports, I have found that around 20% of the cards </w:t>
      </w:r>
      <w:proofErr w:type="spellStart"/>
      <w:r w:rsidRPr="00A2622B">
        <w:rPr>
          <w:rFonts w:ascii="Arial" w:eastAsia="Times New Roman" w:hAnsi="Arial" w:cs="Arial"/>
          <w:color w:val="000000"/>
          <w:sz w:val="23"/>
          <w:szCs w:val="23"/>
        </w:rPr>
        <w:t>can not</w:t>
      </w:r>
      <w:proofErr w:type="spellEnd"/>
      <w:r w:rsidRPr="00A2622B">
        <w:rPr>
          <w:rFonts w:ascii="Arial" w:eastAsia="Times New Roman" w:hAnsi="Arial" w:cs="Arial"/>
          <w:color w:val="000000"/>
          <w:sz w:val="23"/>
          <w:szCs w:val="23"/>
        </w:rPr>
        <w:t xml:space="preserve"> be used due to privacy concerns of the attendees. While this is a large number, I think it does not call for individual imputation of the datum. In fact, I still have 350-400 usable data points for my sample population which gives me a reliable sample population (</w:t>
      </w:r>
      <w:proofErr w:type="spellStart"/>
      <w:r w:rsidRPr="00A2622B">
        <w:rPr>
          <w:rFonts w:ascii="Arial" w:eastAsia="Times New Roman" w:hAnsi="Arial" w:cs="Arial"/>
          <w:color w:val="000000"/>
          <w:sz w:val="23"/>
          <w:szCs w:val="23"/>
        </w:rPr>
        <w:t>Sirkin</w:t>
      </w:r>
      <w:proofErr w:type="spellEnd"/>
      <w:r w:rsidRPr="00A2622B">
        <w:rPr>
          <w:rFonts w:ascii="Arial" w:eastAsia="Times New Roman" w:hAnsi="Arial" w:cs="Arial"/>
          <w:color w:val="000000"/>
          <w:sz w:val="23"/>
          <w:szCs w:val="23"/>
        </w:rPr>
        <w:t>, 2007). The only implication I perceive for not imputing the data is a smaller sample size, which stated earlier will not affect my projection.</w:t>
      </w:r>
    </w:p>
    <w:p w:rsidR="00A2622B" w:rsidRPr="00A2622B" w:rsidRDefault="00A2622B" w:rsidP="00A2622B">
      <w:pPr>
        <w:spacing w:after="0" w:line="240" w:lineRule="auto"/>
        <w:rPr>
          <w:rFonts w:ascii="Times New Roman" w:eastAsia="Times New Roman" w:hAnsi="Times New Roman" w:cs="Times New Roman"/>
          <w:sz w:val="24"/>
          <w:szCs w:val="24"/>
        </w:rPr>
      </w:pPr>
    </w:p>
    <w:p w:rsidR="00A2622B" w:rsidRPr="00A2622B" w:rsidRDefault="00A2622B" w:rsidP="00A2622B">
      <w:pPr>
        <w:spacing w:after="0" w:line="240" w:lineRule="auto"/>
        <w:jc w:val="center"/>
        <w:rPr>
          <w:rFonts w:ascii="Times New Roman" w:eastAsia="Times New Roman" w:hAnsi="Times New Roman" w:cs="Times New Roman"/>
          <w:sz w:val="24"/>
          <w:szCs w:val="24"/>
        </w:rPr>
      </w:pPr>
      <w:r w:rsidRPr="00A2622B">
        <w:rPr>
          <w:rFonts w:ascii="Arial" w:eastAsia="Times New Roman" w:hAnsi="Arial" w:cs="Arial"/>
          <w:color w:val="000000"/>
          <w:sz w:val="23"/>
          <w:szCs w:val="23"/>
        </w:rPr>
        <w:t>References</w:t>
      </w:r>
    </w:p>
    <w:p w:rsidR="00A2622B" w:rsidRPr="00A2622B" w:rsidRDefault="00A2622B" w:rsidP="00A2622B">
      <w:pPr>
        <w:spacing w:after="0" w:line="240" w:lineRule="auto"/>
        <w:ind w:left="800" w:hanging="800"/>
        <w:rPr>
          <w:rFonts w:ascii="Times New Roman" w:eastAsia="Times New Roman" w:hAnsi="Times New Roman" w:cs="Times New Roman"/>
          <w:sz w:val="24"/>
          <w:szCs w:val="24"/>
        </w:rPr>
      </w:pPr>
      <w:proofErr w:type="spellStart"/>
      <w:r w:rsidRPr="00A2622B">
        <w:rPr>
          <w:rFonts w:ascii="Arial" w:eastAsia="Times New Roman" w:hAnsi="Arial" w:cs="Arial"/>
          <w:color w:val="000000"/>
          <w:sz w:val="23"/>
          <w:szCs w:val="23"/>
        </w:rPr>
        <w:t>Sirkin</w:t>
      </w:r>
      <w:proofErr w:type="spellEnd"/>
      <w:r w:rsidRPr="00A2622B">
        <w:rPr>
          <w:rFonts w:ascii="Arial" w:eastAsia="Times New Roman" w:hAnsi="Arial" w:cs="Arial"/>
          <w:color w:val="000000"/>
          <w:sz w:val="23"/>
          <w:szCs w:val="23"/>
        </w:rPr>
        <w:t>, R. M. (2006).</w:t>
      </w:r>
      <w:r w:rsidRPr="00A2622B">
        <w:rPr>
          <w:rFonts w:ascii="Times New Roman" w:eastAsia="Times New Roman" w:hAnsi="Times New Roman" w:cs="Times New Roman"/>
          <w:sz w:val="24"/>
          <w:szCs w:val="24"/>
        </w:rPr>
        <w:t xml:space="preserve"> </w:t>
      </w:r>
      <w:r w:rsidRPr="00A2622B">
        <w:rPr>
          <w:rFonts w:ascii="Arial" w:eastAsia="Times New Roman" w:hAnsi="Arial" w:cs="Arial"/>
          <w:i/>
          <w:iCs/>
          <w:color w:val="000000"/>
          <w:sz w:val="23"/>
          <w:szCs w:val="23"/>
        </w:rPr>
        <w:t>Statistics for the social sciences</w:t>
      </w:r>
      <w:r w:rsidRPr="00A2622B">
        <w:rPr>
          <w:rFonts w:ascii="Times New Roman" w:eastAsia="Times New Roman" w:hAnsi="Times New Roman" w:cs="Times New Roman"/>
          <w:sz w:val="24"/>
          <w:szCs w:val="24"/>
        </w:rPr>
        <w:t xml:space="preserve"> </w:t>
      </w:r>
      <w:r w:rsidRPr="00A2622B">
        <w:rPr>
          <w:rFonts w:ascii="Arial" w:eastAsia="Times New Roman" w:hAnsi="Arial" w:cs="Arial"/>
          <w:color w:val="000000"/>
          <w:sz w:val="23"/>
          <w:szCs w:val="23"/>
        </w:rPr>
        <w:t xml:space="preserve">(3rd </w:t>
      </w:r>
      <w:proofErr w:type="gramStart"/>
      <w:r w:rsidRPr="00A2622B">
        <w:rPr>
          <w:rFonts w:ascii="Arial" w:eastAsia="Times New Roman" w:hAnsi="Arial" w:cs="Arial"/>
          <w:color w:val="000000"/>
          <w:sz w:val="23"/>
          <w:szCs w:val="23"/>
        </w:rPr>
        <w:t>ed</w:t>
      </w:r>
      <w:proofErr w:type="gramEnd"/>
      <w:r w:rsidRPr="00A2622B">
        <w:rPr>
          <w:rFonts w:ascii="Arial" w:eastAsia="Times New Roman" w:hAnsi="Arial" w:cs="Arial"/>
          <w:color w:val="000000"/>
          <w:sz w:val="23"/>
          <w:szCs w:val="23"/>
        </w:rPr>
        <w:t>.). Thousand Oaks, Calif.: Sage Publications.</w:t>
      </w:r>
    </w:p>
    <w:p w:rsidR="00A2622B" w:rsidRPr="00E1105E" w:rsidRDefault="00A2622B">
      <w:pPr>
        <w:rPr>
          <w:u w:val="single"/>
        </w:rPr>
      </w:pPr>
      <w:bookmarkStart w:id="0" w:name="_GoBack"/>
      <w:bookmarkEnd w:id="0"/>
    </w:p>
    <w:sectPr w:rsidR="00A2622B" w:rsidRPr="00E110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928"/>
    <w:multiLevelType w:val="multilevel"/>
    <w:tmpl w:val="0AF80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F6385"/>
    <w:multiLevelType w:val="multilevel"/>
    <w:tmpl w:val="7FE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5146CF"/>
    <w:multiLevelType w:val="multilevel"/>
    <w:tmpl w:val="8212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356CA3"/>
    <w:multiLevelType w:val="multilevel"/>
    <w:tmpl w:val="FAA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E6EEE"/>
    <w:multiLevelType w:val="multilevel"/>
    <w:tmpl w:val="D044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740DC1"/>
    <w:multiLevelType w:val="multilevel"/>
    <w:tmpl w:val="CECC2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BB37C5"/>
    <w:multiLevelType w:val="multilevel"/>
    <w:tmpl w:val="73B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175CF5"/>
    <w:multiLevelType w:val="multilevel"/>
    <w:tmpl w:val="C9E87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3656329"/>
    <w:multiLevelType w:val="multilevel"/>
    <w:tmpl w:val="AC38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A27AFD"/>
    <w:multiLevelType w:val="multilevel"/>
    <w:tmpl w:val="26723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7A6D39"/>
    <w:multiLevelType w:val="multilevel"/>
    <w:tmpl w:val="068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9"/>
  </w:num>
  <w:num w:numId="4">
    <w:abstractNumId w:val="10"/>
  </w:num>
  <w:num w:numId="5">
    <w:abstractNumId w:val="7"/>
  </w:num>
  <w:num w:numId="6">
    <w:abstractNumId w:val="4"/>
  </w:num>
  <w:num w:numId="7">
    <w:abstractNumId w:val="6"/>
  </w:num>
  <w:num w:numId="8">
    <w:abstractNumId w:val="5"/>
  </w:num>
  <w:num w:numId="9">
    <w:abstractNumId w:val="8"/>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05E"/>
    <w:rsid w:val="006C4040"/>
    <w:rsid w:val="00A2622B"/>
    <w:rsid w:val="00C21EDE"/>
    <w:rsid w:val="00E1105E"/>
    <w:rsid w:val="00F72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ymbol">
    <w:name w:val="font-symbol"/>
    <w:basedOn w:val="DefaultParagraphFont"/>
    <w:rsid w:val="00E1105E"/>
  </w:style>
  <w:style w:type="character" w:styleId="Hyperlink">
    <w:name w:val="Hyperlink"/>
    <w:basedOn w:val="DefaultParagraphFont"/>
    <w:uiPriority w:val="99"/>
    <w:unhideWhenUsed/>
    <w:rsid w:val="00E110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05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110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ymbol">
    <w:name w:val="font-symbol"/>
    <w:basedOn w:val="DefaultParagraphFont"/>
    <w:rsid w:val="00E1105E"/>
  </w:style>
  <w:style w:type="character" w:styleId="Hyperlink">
    <w:name w:val="Hyperlink"/>
    <w:basedOn w:val="DefaultParagraphFont"/>
    <w:uiPriority w:val="99"/>
    <w:unhideWhenUsed/>
    <w:rsid w:val="00E110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76637">
      <w:bodyDiv w:val="1"/>
      <w:marLeft w:val="0"/>
      <w:marRight w:val="0"/>
      <w:marTop w:val="0"/>
      <w:marBottom w:val="0"/>
      <w:divBdr>
        <w:top w:val="none" w:sz="0" w:space="0" w:color="auto"/>
        <w:left w:val="none" w:sz="0" w:space="0" w:color="auto"/>
        <w:bottom w:val="none" w:sz="0" w:space="0" w:color="auto"/>
        <w:right w:val="none" w:sz="0" w:space="0" w:color="auto"/>
      </w:divBdr>
      <w:divsChild>
        <w:div w:id="1685935992">
          <w:marLeft w:val="0"/>
          <w:marRight w:val="0"/>
          <w:marTop w:val="0"/>
          <w:marBottom w:val="0"/>
          <w:divBdr>
            <w:top w:val="none" w:sz="0" w:space="0" w:color="auto"/>
            <w:left w:val="none" w:sz="0" w:space="0" w:color="auto"/>
            <w:bottom w:val="none" w:sz="0" w:space="0" w:color="auto"/>
            <w:right w:val="none" w:sz="0" w:space="0" w:color="auto"/>
          </w:divBdr>
          <w:divsChild>
            <w:div w:id="1292252543">
              <w:marLeft w:val="0"/>
              <w:marRight w:val="0"/>
              <w:marTop w:val="0"/>
              <w:marBottom w:val="0"/>
              <w:divBdr>
                <w:top w:val="none" w:sz="0" w:space="0" w:color="auto"/>
                <w:left w:val="none" w:sz="0" w:space="0" w:color="auto"/>
                <w:bottom w:val="none" w:sz="0" w:space="0" w:color="auto"/>
                <w:right w:val="none" w:sz="0" w:space="0" w:color="auto"/>
              </w:divBdr>
              <w:divsChild>
                <w:div w:id="158618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1709">
          <w:marLeft w:val="0"/>
          <w:marRight w:val="0"/>
          <w:marTop w:val="0"/>
          <w:marBottom w:val="0"/>
          <w:divBdr>
            <w:top w:val="none" w:sz="0" w:space="0" w:color="auto"/>
            <w:left w:val="none" w:sz="0" w:space="0" w:color="auto"/>
            <w:bottom w:val="none" w:sz="0" w:space="0" w:color="auto"/>
            <w:right w:val="none" w:sz="0" w:space="0" w:color="auto"/>
          </w:divBdr>
        </w:div>
      </w:divsChild>
    </w:div>
    <w:div w:id="197818650">
      <w:bodyDiv w:val="1"/>
      <w:marLeft w:val="0"/>
      <w:marRight w:val="0"/>
      <w:marTop w:val="0"/>
      <w:marBottom w:val="0"/>
      <w:divBdr>
        <w:top w:val="none" w:sz="0" w:space="0" w:color="auto"/>
        <w:left w:val="none" w:sz="0" w:space="0" w:color="auto"/>
        <w:bottom w:val="none" w:sz="0" w:space="0" w:color="auto"/>
        <w:right w:val="none" w:sz="0" w:space="0" w:color="auto"/>
      </w:divBdr>
      <w:divsChild>
        <w:div w:id="986859846">
          <w:marLeft w:val="0"/>
          <w:marRight w:val="0"/>
          <w:marTop w:val="0"/>
          <w:marBottom w:val="0"/>
          <w:divBdr>
            <w:top w:val="none" w:sz="0" w:space="0" w:color="auto"/>
            <w:left w:val="none" w:sz="0" w:space="0" w:color="auto"/>
            <w:bottom w:val="none" w:sz="0" w:space="0" w:color="auto"/>
            <w:right w:val="none" w:sz="0" w:space="0" w:color="auto"/>
          </w:divBdr>
          <w:divsChild>
            <w:div w:id="1682658318">
              <w:marLeft w:val="0"/>
              <w:marRight w:val="0"/>
              <w:marTop w:val="0"/>
              <w:marBottom w:val="0"/>
              <w:divBdr>
                <w:top w:val="none" w:sz="0" w:space="0" w:color="auto"/>
                <w:left w:val="none" w:sz="0" w:space="0" w:color="auto"/>
                <w:bottom w:val="none" w:sz="0" w:space="0" w:color="auto"/>
                <w:right w:val="none" w:sz="0" w:space="0" w:color="auto"/>
              </w:divBdr>
              <w:divsChild>
                <w:div w:id="12267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78819">
          <w:marLeft w:val="0"/>
          <w:marRight w:val="0"/>
          <w:marTop w:val="0"/>
          <w:marBottom w:val="0"/>
          <w:divBdr>
            <w:top w:val="none" w:sz="0" w:space="0" w:color="auto"/>
            <w:left w:val="none" w:sz="0" w:space="0" w:color="auto"/>
            <w:bottom w:val="none" w:sz="0" w:space="0" w:color="auto"/>
            <w:right w:val="none" w:sz="0" w:space="0" w:color="auto"/>
          </w:divBdr>
        </w:div>
      </w:divsChild>
    </w:div>
    <w:div w:id="371199095">
      <w:bodyDiv w:val="1"/>
      <w:marLeft w:val="0"/>
      <w:marRight w:val="0"/>
      <w:marTop w:val="0"/>
      <w:marBottom w:val="0"/>
      <w:divBdr>
        <w:top w:val="none" w:sz="0" w:space="0" w:color="auto"/>
        <w:left w:val="none" w:sz="0" w:space="0" w:color="auto"/>
        <w:bottom w:val="none" w:sz="0" w:space="0" w:color="auto"/>
        <w:right w:val="none" w:sz="0" w:space="0" w:color="auto"/>
      </w:divBdr>
      <w:divsChild>
        <w:div w:id="214783271">
          <w:marLeft w:val="0"/>
          <w:marRight w:val="0"/>
          <w:marTop w:val="0"/>
          <w:marBottom w:val="0"/>
          <w:divBdr>
            <w:top w:val="none" w:sz="0" w:space="0" w:color="auto"/>
            <w:left w:val="none" w:sz="0" w:space="0" w:color="auto"/>
            <w:bottom w:val="none" w:sz="0" w:space="0" w:color="auto"/>
            <w:right w:val="none" w:sz="0" w:space="0" w:color="auto"/>
          </w:divBdr>
          <w:divsChild>
            <w:div w:id="267854364">
              <w:marLeft w:val="0"/>
              <w:marRight w:val="0"/>
              <w:marTop w:val="0"/>
              <w:marBottom w:val="0"/>
              <w:divBdr>
                <w:top w:val="none" w:sz="0" w:space="0" w:color="auto"/>
                <w:left w:val="none" w:sz="0" w:space="0" w:color="auto"/>
                <w:bottom w:val="none" w:sz="0" w:space="0" w:color="auto"/>
                <w:right w:val="none" w:sz="0" w:space="0" w:color="auto"/>
              </w:divBdr>
              <w:divsChild>
                <w:div w:id="16280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236729">
          <w:marLeft w:val="0"/>
          <w:marRight w:val="0"/>
          <w:marTop w:val="0"/>
          <w:marBottom w:val="0"/>
          <w:divBdr>
            <w:top w:val="none" w:sz="0" w:space="0" w:color="auto"/>
            <w:left w:val="none" w:sz="0" w:space="0" w:color="auto"/>
            <w:bottom w:val="none" w:sz="0" w:space="0" w:color="auto"/>
            <w:right w:val="none" w:sz="0" w:space="0" w:color="auto"/>
          </w:divBdr>
        </w:div>
      </w:divsChild>
    </w:div>
    <w:div w:id="394427597">
      <w:bodyDiv w:val="1"/>
      <w:marLeft w:val="0"/>
      <w:marRight w:val="0"/>
      <w:marTop w:val="0"/>
      <w:marBottom w:val="0"/>
      <w:divBdr>
        <w:top w:val="none" w:sz="0" w:space="0" w:color="auto"/>
        <w:left w:val="none" w:sz="0" w:space="0" w:color="auto"/>
        <w:bottom w:val="none" w:sz="0" w:space="0" w:color="auto"/>
        <w:right w:val="none" w:sz="0" w:space="0" w:color="auto"/>
      </w:divBdr>
      <w:divsChild>
        <w:div w:id="214465437">
          <w:marLeft w:val="0"/>
          <w:marRight w:val="0"/>
          <w:marTop w:val="0"/>
          <w:marBottom w:val="0"/>
          <w:divBdr>
            <w:top w:val="none" w:sz="0" w:space="0" w:color="auto"/>
            <w:left w:val="none" w:sz="0" w:space="0" w:color="auto"/>
            <w:bottom w:val="none" w:sz="0" w:space="0" w:color="auto"/>
            <w:right w:val="none" w:sz="0" w:space="0" w:color="auto"/>
          </w:divBdr>
          <w:divsChild>
            <w:div w:id="986199898">
              <w:marLeft w:val="0"/>
              <w:marRight w:val="0"/>
              <w:marTop w:val="0"/>
              <w:marBottom w:val="0"/>
              <w:divBdr>
                <w:top w:val="none" w:sz="0" w:space="0" w:color="auto"/>
                <w:left w:val="none" w:sz="0" w:space="0" w:color="auto"/>
                <w:bottom w:val="none" w:sz="0" w:space="0" w:color="auto"/>
                <w:right w:val="none" w:sz="0" w:space="0" w:color="auto"/>
              </w:divBdr>
              <w:divsChild>
                <w:div w:id="3579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4393">
          <w:marLeft w:val="0"/>
          <w:marRight w:val="0"/>
          <w:marTop w:val="0"/>
          <w:marBottom w:val="0"/>
          <w:divBdr>
            <w:top w:val="none" w:sz="0" w:space="0" w:color="auto"/>
            <w:left w:val="none" w:sz="0" w:space="0" w:color="auto"/>
            <w:bottom w:val="none" w:sz="0" w:space="0" w:color="auto"/>
            <w:right w:val="none" w:sz="0" w:space="0" w:color="auto"/>
          </w:divBdr>
        </w:div>
      </w:divsChild>
    </w:div>
    <w:div w:id="406612071">
      <w:bodyDiv w:val="1"/>
      <w:marLeft w:val="0"/>
      <w:marRight w:val="0"/>
      <w:marTop w:val="0"/>
      <w:marBottom w:val="0"/>
      <w:divBdr>
        <w:top w:val="none" w:sz="0" w:space="0" w:color="auto"/>
        <w:left w:val="none" w:sz="0" w:space="0" w:color="auto"/>
        <w:bottom w:val="none" w:sz="0" w:space="0" w:color="auto"/>
        <w:right w:val="none" w:sz="0" w:space="0" w:color="auto"/>
      </w:divBdr>
      <w:divsChild>
        <w:div w:id="615528383">
          <w:marLeft w:val="0"/>
          <w:marRight w:val="0"/>
          <w:marTop w:val="0"/>
          <w:marBottom w:val="0"/>
          <w:divBdr>
            <w:top w:val="none" w:sz="0" w:space="0" w:color="auto"/>
            <w:left w:val="none" w:sz="0" w:space="0" w:color="auto"/>
            <w:bottom w:val="none" w:sz="0" w:space="0" w:color="auto"/>
            <w:right w:val="none" w:sz="0" w:space="0" w:color="auto"/>
          </w:divBdr>
          <w:divsChild>
            <w:div w:id="31805483">
              <w:marLeft w:val="0"/>
              <w:marRight w:val="0"/>
              <w:marTop w:val="0"/>
              <w:marBottom w:val="0"/>
              <w:divBdr>
                <w:top w:val="none" w:sz="0" w:space="0" w:color="auto"/>
                <w:left w:val="none" w:sz="0" w:space="0" w:color="auto"/>
                <w:bottom w:val="none" w:sz="0" w:space="0" w:color="auto"/>
                <w:right w:val="none" w:sz="0" w:space="0" w:color="auto"/>
              </w:divBdr>
              <w:divsChild>
                <w:div w:id="12567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3315">
          <w:marLeft w:val="0"/>
          <w:marRight w:val="0"/>
          <w:marTop w:val="0"/>
          <w:marBottom w:val="0"/>
          <w:divBdr>
            <w:top w:val="none" w:sz="0" w:space="0" w:color="auto"/>
            <w:left w:val="none" w:sz="0" w:space="0" w:color="auto"/>
            <w:bottom w:val="none" w:sz="0" w:space="0" w:color="auto"/>
            <w:right w:val="none" w:sz="0" w:space="0" w:color="auto"/>
          </w:divBdr>
        </w:div>
      </w:divsChild>
    </w:div>
    <w:div w:id="492527126">
      <w:bodyDiv w:val="1"/>
      <w:marLeft w:val="0"/>
      <w:marRight w:val="0"/>
      <w:marTop w:val="0"/>
      <w:marBottom w:val="0"/>
      <w:divBdr>
        <w:top w:val="none" w:sz="0" w:space="0" w:color="auto"/>
        <w:left w:val="none" w:sz="0" w:space="0" w:color="auto"/>
        <w:bottom w:val="none" w:sz="0" w:space="0" w:color="auto"/>
        <w:right w:val="none" w:sz="0" w:space="0" w:color="auto"/>
      </w:divBdr>
      <w:divsChild>
        <w:div w:id="2077821428">
          <w:marLeft w:val="0"/>
          <w:marRight w:val="0"/>
          <w:marTop w:val="0"/>
          <w:marBottom w:val="0"/>
          <w:divBdr>
            <w:top w:val="none" w:sz="0" w:space="0" w:color="auto"/>
            <w:left w:val="none" w:sz="0" w:space="0" w:color="auto"/>
            <w:bottom w:val="none" w:sz="0" w:space="0" w:color="auto"/>
            <w:right w:val="none" w:sz="0" w:space="0" w:color="auto"/>
          </w:divBdr>
          <w:divsChild>
            <w:div w:id="1433431868">
              <w:marLeft w:val="0"/>
              <w:marRight w:val="0"/>
              <w:marTop w:val="0"/>
              <w:marBottom w:val="0"/>
              <w:divBdr>
                <w:top w:val="none" w:sz="0" w:space="0" w:color="auto"/>
                <w:left w:val="none" w:sz="0" w:space="0" w:color="auto"/>
                <w:bottom w:val="none" w:sz="0" w:space="0" w:color="auto"/>
                <w:right w:val="none" w:sz="0" w:space="0" w:color="auto"/>
              </w:divBdr>
              <w:divsChild>
                <w:div w:id="114597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1574">
          <w:marLeft w:val="0"/>
          <w:marRight w:val="0"/>
          <w:marTop w:val="0"/>
          <w:marBottom w:val="0"/>
          <w:divBdr>
            <w:top w:val="none" w:sz="0" w:space="0" w:color="auto"/>
            <w:left w:val="none" w:sz="0" w:space="0" w:color="auto"/>
            <w:bottom w:val="none" w:sz="0" w:space="0" w:color="auto"/>
            <w:right w:val="none" w:sz="0" w:space="0" w:color="auto"/>
          </w:divBdr>
        </w:div>
      </w:divsChild>
    </w:div>
    <w:div w:id="509756301">
      <w:bodyDiv w:val="1"/>
      <w:marLeft w:val="0"/>
      <w:marRight w:val="0"/>
      <w:marTop w:val="0"/>
      <w:marBottom w:val="0"/>
      <w:divBdr>
        <w:top w:val="none" w:sz="0" w:space="0" w:color="auto"/>
        <w:left w:val="none" w:sz="0" w:space="0" w:color="auto"/>
        <w:bottom w:val="none" w:sz="0" w:space="0" w:color="auto"/>
        <w:right w:val="none" w:sz="0" w:space="0" w:color="auto"/>
      </w:divBdr>
      <w:divsChild>
        <w:div w:id="454956784">
          <w:marLeft w:val="0"/>
          <w:marRight w:val="0"/>
          <w:marTop w:val="0"/>
          <w:marBottom w:val="0"/>
          <w:divBdr>
            <w:top w:val="none" w:sz="0" w:space="0" w:color="auto"/>
            <w:left w:val="none" w:sz="0" w:space="0" w:color="auto"/>
            <w:bottom w:val="none" w:sz="0" w:space="0" w:color="auto"/>
            <w:right w:val="none" w:sz="0" w:space="0" w:color="auto"/>
          </w:divBdr>
          <w:divsChild>
            <w:div w:id="1424760738">
              <w:marLeft w:val="0"/>
              <w:marRight w:val="0"/>
              <w:marTop w:val="0"/>
              <w:marBottom w:val="0"/>
              <w:divBdr>
                <w:top w:val="none" w:sz="0" w:space="0" w:color="auto"/>
                <w:left w:val="none" w:sz="0" w:space="0" w:color="auto"/>
                <w:bottom w:val="none" w:sz="0" w:space="0" w:color="auto"/>
                <w:right w:val="none" w:sz="0" w:space="0" w:color="auto"/>
              </w:divBdr>
              <w:divsChild>
                <w:div w:id="14614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03641">
          <w:marLeft w:val="0"/>
          <w:marRight w:val="0"/>
          <w:marTop w:val="0"/>
          <w:marBottom w:val="0"/>
          <w:divBdr>
            <w:top w:val="none" w:sz="0" w:space="0" w:color="auto"/>
            <w:left w:val="none" w:sz="0" w:space="0" w:color="auto"/>
            <w:bottom w:val="none" w:sz="0" w:space="0" w:color="auto"/>
            <w:right w:val="none" w:sz="0" w:space="0" w:color="auto"/>
          </w:divBdr>
        </w:div>
      </w:divsChild>
    </w:div>
    <w:div w:id="554659195">
      <w:bodyDiv w:val="1"/>
      <w:marLeft w:val="0"/>
      <w:marRight w:val="0"/>
      <w:marTop w:val="0"/>
      <w:marBottom w:val="0"/>
      <w:divBdr>
        <w:top w:val="none" w:sz="0" w:space="0" w:color="auto"/>
        <w:left w:val="none" w:sz="0" w:space="0" w:color="auto"/>
        <w:bottom w:val="none" w:sz="0" w:space="0" w:color="auto"/>
        <w:right w:val="none" w:sz="0" w:space="0" w:color="auto"/>
      </w:divBdr>
      <w:divsChild>
        <w:div w:id="624385301">
          <w:marLeft w:val="0"/>
          <w:marRight w:val="0"/>
          <w:marTop w:val="0"/>
          <w:marBottom w:val="0"/>
          <w:divBdr>
            <w:top w:val="none" w:sz="0" w:space="0" w:color="auto"/>
            <w:left w:val="none" w:sz="0" w:space="0" w:color="auto"/>
            <w:bottom w:val="none" w:sz="0" w:space="0" w:color="auto"/>
            <w:right w:val="none" w:sz="0" w:space="0" w:color="auto"/>
          </w:divBdr>
          <w:divsChild>
            <w:div w:id="1586498909">
              <w:marLeft w:val="0"/>
              <w:marRight w:val="0"/>
              <w:marTop w:val="0"/>
              <w:marBottom w:val="0"/>
              <w:divBdr>
                <w:top w:val="none" w:sz="0" w:space="0" w:color="auto"/>
                <w:left w:val="none" w:sz="0" w:space="0" w:color="auto"/>
                <w:bottom w:val="none" w:sz="0" w:space="0" w:color="auto"/>
                <w:right w:val="none" w:sz="0" w:space="0" w:color="auto"/>
              </w:divBdr>
              <w:divsChild>
                <w:div w:id="203005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74589">
          <w:marLeft w:val="0"/>
          <w:marRight w:val="0"/>
          <w:marTop w:val="0"/>
          <w:marBottom w:val="0"/>
          <w:divBdr>
            <w:top w:val="none" w:sz="0" w:space="0" w:color="auto"/>
            <w:left w:val="none" w:sz="0" w:space="0" w:color="auto"/>
            <w:bottom w:val="none" w:sz="0" w:space="0" w:color="auto"/>
            <w:right w:val="none" w:sz="0" w:space="0" w:color="auto"/>
          </w:divBdr>
        </w:div>
      </w:divsChild>
    </w:div>
    <w:div w:id="727999471">
      <w:bodyDiv w:val="1"/>
      <w:marLeft w:val="0"/>
      <w:marRight w:val="0"/>
      <w:marTop w:val="0"/>
      <w:marBottom w:val="0"/>
      <w:divBdr>
        <w:top w:val="none" w:sz="0" w:space="0" w:color="auto"/>
        <w:left w:val="none" w:sz="0" w:space="0" w:color="auto"/>
        <w:bottom w:val="none" w:sz="0" w:space="0" w:color="auto"/>
        <w:right w:val="none" w:sz="0" w:space="0" w:color="auto"/>
      </w:divBdr>
      <w:divsChild>
        <w:div w:id="1504661019">
          <w:marLeft w:val="0"/>
          <w:marRight w:val="0"/>
          <w:marTop w:val="0"/>
          <w:marBottom w:val="0"/>
          <w:divBdr>
            <w:top w:val="none" w:sz="0" w:space="0" w:color="auto"/>
            <w:left w:val="none" w:sz="0" w:space="0" w:color="auto"/>
            <w:bottom w:val="none" w:sz="0" w:space="0" w:color="auto"/>
            <w:right w:val="none" w:sz="0" w:space="0" w:color="auto"/>
          </w:divBdr>
          <w:divsChild>
            <w:div w:id="1601722907">
              <w:marLeft w:val="0"/>
              <w:marRight w:val="0"/>
              <w:marTop w:val="0"/>
              <w:marBottom w:val="0"/>
              <w:divBdr>
                <w:top w:val="none" w:sz="0" w:space="0" w:color="auto"/>
                <w:left w:val="none" w:sz="0" w:space="0" w:color="auto"/>
                <w:bottom w:val="none" w:sz="0" w:space="0" w:color="auto"/>
                <w:right w:val="none" w:sz="0" w:space="0" w:color="auto"/>
              </w:divBdr>
              <w:divsChild>
                <w:div w:id="6950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5888">
          <w:marLeft w:val="0"/>
          <w:marRight w:val="0"/>
          <w:marTop w:val="0"/>
          <w:marBottom w:val="0"/>
          <w:divBdr>
            <w:top w:val="none" w:sz="0" w:space="0" w:color="auto"/>
            <w:left w:val="none" w:sz="0" w:space="0" w:color="auto"/>
            <w:bottom w:val="none" w:sz="0" w:space="0" w:color="auto"/>
            <w:right w:val="none" w:sz="0" w:space="0" w:color="auto"/>
          </w:divBdr>
        </w:div>
      </w:divsChild>
    </w:div>
    <w:div w:id="975335563">
      <w:bodyDiv w:val="1"/>
      <w:marLeft w:val="0"/>
      <w:marRight w:val="0"/>
      <w:marTop w:val="0"/>
      <w:marBottom w:val="0"/>
      <w:divBdr>
        <w:top w:val="none" w:sz="0" w:space="0" w:color="auto"/>
        <w:left w:val="none" w:sz="0" w:space="0" w:color="auto"/>
        <w:bottom w:val="none" w:sz="0" w:space="0" w:color="auto"/>
        <w:right w:val="none" w:sz="0" w:space="0" w:color="auto"/>
      </w:divBdr>
      <w:divsChild>
        <w:div w:id="2077125984">
          <w:marLeft w:val="0"/>
          <w:marRight w:val="0"/>
          <w:marTop w:val="0"/>
          <w:marBottom w:val="0"/>
          <w:divBdr>
            <w:top w:val="none" w:sz="0" w:space="0" w:color="auto"/>
            <w:left w:val="none" w:sz="0" w:space="0" w:color="auto"/>
            <w:bottom w:val="none" w:sz="0" w:space="0" w:color="auto"/>
            <w:right w:val="none" w:sz="0" w:space="0" w:color="auto"/>
          </w:divBdr>
          <w:divsChild>
            <w:div w:id="890730651">
              <w:marLeft w:val="0"/>
              <w:marRight w:val="0"/>
              <w:marTop w:val="0"/>
              <w:marBottom w:val="0"/>
              <w:divBdr>
                <w:top w:val="none" w:sz="0" w:space="0" w:color="auto"/>
                <w:left w:val="none" w:sz="0" w:space="0" w:color="auto"/>
                <w:bottom w:val="none" w:sz="0" w:space="0" w:color="auto"/>
                <w:right w:val="none" w:sz="0" w:space="0" w:color="auto"/>
              </w:divBdr>
              <w:divsChild>
                <w:div w:id="1329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72543">
          <w:marLeft w:val="0"/>
          <w:marRight w:val="0"/>
          <w:marTop w:val="0"/>
          <w:marBottom w:val="0"/>
          <w:divBdr>
            <w:top w:val="none" w:sz="0" w:space="0" w:color="auto"/>
            <w:left w:val="none" w:sz="0" w:space="0" w:color="auto"/>
            <w:bottom w:val="none" w:sz="0" w:space="0" w:color="auto"/>
            <w:right w:val="none" w:sz="0" w:space="0" w:color="auto"/>
          </w:divBdr>
        </w:div>
      </w:divsChild>
    </w:div>
    <w:div w:id="995451464">
      <w:bodyDiv w:val="1"/>
      <w:marLeft w:val="0"/>
      <w:marRight w:val="0"/>
      <w:marTop w:val="0"/>
      <w:marBottom w:val="0"/>
      <w:divBdr>
        <w:top w:val="none" w:sz="0" w:space="0" w:color="auto"/>
        <w:left w:val="none" w:sz="0" w:space="0" w:color="auto"/>
        <w:bottom w:val="none" w:sz="0" w:space="0" w:color="auto"/>
        <w:right w:val="none" w:sz="0" w:space="0" w:color="auto"/>
      </w:divBdr>
      <w:divsChild>
        <w:div w:id="796875245">
          <w:marLeft w:val="0"/>
          <w:marRight w:val="0"/>
          <w:marTop w:val="0"/>
          <w:marBottom w:val="0"/>
          <w:divBdr>
            <w:top w:val="none" w:sz="0" w:space="0" w:color="auto"/>
            <w:left w:val="none" w:sz="0" w:space="0" w:color="auto"/>
            <w:bottom w:val="none" w:sz="0" w:space="0" w:color="auto"/>
            <w:right w:val="none" w:sz="0" w:space="0" w:color="auto"/>
          </w:divBdr>
          <w:divsChild>
            <w:div w:id="771390204">
              <w:marLeft w:val="0"/>
              <w:marRight w:val="0"/>
              <w:marTop w:val="0"/>
              <w:marBottom w:val="0"/>
              <w:divBdr>
                <w:top w:val="none" w:sz="0" w:space="0" w:color="auto"/>
                <w:left w:val="none" w:sz="0" w:space="0" w:color="auto"/>
                <w:bottom w:val="none" w:sz="0" w:space="0" w:color="auto"/>
                <w:right w:val="none" w:sz="0" w:space="0" w:color="auto"/>
              </w:divBdr>
              <w:divsChild>
                <w:div w:id="15817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123">
          <w:marLeft w:val="0"/>
          <w:marRight w:val="0"/>
          <w:marTop w:val="0"/>
          <w:marBottom w:val="0"/>
          <w:divBdr>
            <w:top w:val="none" w:sz="0" w:space="0" w:color="auto"/>
            <w:left w:val="none" w:sz="0" w:space="0" w:color="auto"/>
            <w:bottom w:val="none" w:sz="0" w:space="0" w:color="auto"/>
            <w:right w:val="none" w:sz="0" w:space="0" w:color="auto"/>
          </w:divBdr>
        </w:div>
      </w:divsChild>
    </w:div>
    <w:div w:id="1133249577">
      <w:bodyDiv w:val="1"/>
      <w:marLeft w:val="0"/>
      <w:marRight w:val="0"/>
      <w:marTop w:val="0"/>
      <w:marBottom w:val="0"/>
      <w:divBdr>
        <w:top w:val="none" w:sz="0" w:space="0" w:color="auto"/>
        <w:left w:val="none" w:sz="0" w:space="0" w:color="auto"/>
        <w:bottom w:val="none" w:sz="0" w:space="0" w:color="auto"/>
        <w:right w:val="none" w:sz="0" w:space="0" w:color="auto"/>
      </w:divBdr>
      <w:divsChild>
        <w:div w:id="1211192003">
          <w:marLeft w:val="0"/>
          <w:marRight w:val="0"/>
          <w:marTop w:val="0"/>
          <w:marBottom w:val="0"/>
          <w:divBdr>
            <w:top w:val="none" w:sz="0" w:space="0" w:color="auto"/>
            <w:left w:val="none" w:sz="0" w:space="0" w:color="auto"/>
            <w:bottom w:val="none" w:sz="0" w:space="0" w:color="auto"/>
            <w:right w:val="none" w:sz="0" w:space="0" w:color="auto"/>
          </w:divBdr>
          <w:divsChild>
            <w:div w:id="229924906">
              <w:marLeft w:val="0"/>
              <w:marRight w:val="0"/>
              <w:marTop w:val="0"/>
              <w:marBottom w:val="0"/>
              <w:divBdr>
                <w:top w:val="none" w:sz="0" w:space="0" w:color="auto"/>
                <w:left w:val="none" w:sz="0" w:space="0" w:color="auto"/>
                <w:bottom w:val="none" w:sz="0" w:space="0" w:color="auto"/>
                <w:right w:val="none" w:sz="0" w:space="0" w:color="auto"/>
              </w:divBdr>
              <w:divsChild>
                <w:div w:id="186201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99641">
          <w:marLeft w:val="0"/>
          <w:marRight w:val="0"/>
          <w:marTop w:val="0"/>
          <w:marBottom w:val="0"/>
          <w:divBdr>
            <w:top w:val="none" w:sz="0" w:space="0" w:color="auto"/>
            <w:left w:val="none" w:sz="0" w:space="0" w:color="auto"/>
            <w:bottom w:val="none" w:sz="0" w:space="0" w:color="auto"/>
            <w:right w:val="none" w:sz="0" w:space="0" w:color="auto"/>
          </w:divBdr>
        </w:div>
      </w:divsChild>
    </w:div>
    <w:div w:id="1213880198">
      <w:bodyDiv w:val="1"/>
      <w:marLeft w:val="0"/>
      <w:marRight w:val="0"/>
      <w:marTop w:val="0"/>
      <w:marBottom w:val="0"/>
      <w:divBdr>
        <w:top w:val="none" w:sz="0" w:space="0" w:color="auto"/>
        <w:left w:val="none" w:sz="0" w:space="0" w:color="auto"/>
        <w:bottom w:val="none" w:sz="0" w:space="0" w:color="auto"/>
        <w:right w:val="none" w:sz="0" w:space="0" w:color="auto"/>
      </w:divBdr>
      <w:divsChild>
        <w:div w:id="1912083360">
          <w:marLeft w:val="0"/>
          <w:marRight w:val="0"/>
          <w:marTop w:val="0"/>
          <w:marBottom w:val="0"/>
          <w:divBdr>
            <w:top w:val="none" w:sz="0" w:space="0" w:color="auto"/>
            <w:left w:val="none" w:sz="0" w:space="0" w:color="auto"/>
            <w:bottom w:val="none" w:sz="0" w:space="0" w:color="auto"/>
            <w:right w:val="none" w:sz="0" w:space="0" w:color="auto"/>
          </w:divBdr>
          <w:divsChild>
            <w:div w:id="1997144270">
              <w:marLeft w:val="0"/>
              <w:marRight w:val="0"/>
              <w:marTop w:val="0"/>
              <w:marBottom w:val="0"/>
              <w:divBdr>
                <w:top w:val="none" w:sz="0" w:space="0" w:color="auto"/>
                <w:left w:val="none" w:sz="0" w:space="0" w:color="auto"/>
                <w:bottom w:val="none" w:sz="0" w:space="0" w:color="auto"/>
                <w:right w:val="none" w:sz="0" w:space="0" w:color="auto"/>
              </w:divBdr>
              <w:divsChild>
                <w:div w:id="4007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18805">
          <w:marLeft w:val="0"/>
          <w:marRight w:val="0"/>
          <w:marTop w:val="0"/>
          <w:marBottom w:val="0"/>
          <w:divBdr>
            <w:top w:val="none" w:sz="0" w:space="0" w:color="auto"/>
            <w:left w:val="none" w:sz="0" w:space="0" w:color="auto"/>
            <w:bottom w:val="none" w:sz="0" w:space="0" w:color="auto"/>
            <w:right w:val="none" w:sz="0" w:space="0" w:color="auto"/>
          </w:divBdr>
        </w:div>
      </w:divsChild>
    </w:div>
    <w:div w:id="1277104369">
      <w:bodyDiv w:val="1"/>
      <w:marLeft w:val="0"/>
      <w:marRight w:val="0"/>
      <w:marTop w:val="0"/>
      <w:marBottom w:val="0"/>
      <w:divBdr>
        <w:top w:val="none" w:sz="0" w:space="0" w:color="auto"/>
        <w:left w:val="none" w:sz="0" w:space="0" w:color="auto"/>
        <w:bottom w:val="none" w:sz="0" w:space="0" w:color="auto"/>
        <w:right w:val="none" w:sz="0" w:space="0" w:color="auto"/>
      </w:divBdr>
      <w:divsChild>
        <w:div w:id="1896089027">
          <w:marLeft w:val="0"/>
          <w:marRight w:val="0"/>
          <w:marTop w:val="0"/>
          <w:marBottom w:val="0"/>
          <w:divBdr>
            <w:top w:val="none" w:sz="0" w:space="0" w:color="auto"/>
            <w:left w:val="none" w:sz="0" w:space="0" w:color="auto"/>
            <w:bottom w:val="none" w:sz="0" w:space="0" w:color="auto"/>
            <w:right w:val="none" w:sz="0" w:space="0" w:color="auto"/>
          </w:divBdr>
          <w:divsChild>
            <w:div w:id="1329819792">
              <w:marLeft w:val="0"/>
              <w:marRight w:val="0"/>
              <w:marTop w:val="0"/>
              <w:marBottom w:val="0"/>
              <w:divBdr>
                <w:top w:val="none" w:sz="0" w:space="0" w:color="auto"/>
                <w:left w:val="none" w:sz="0" w:space="0" w:color="auto"/>
                <w:bottom w:val="none" w:sz="0" w:space="0" w:color="auto"/>
                <w:right w:val="none" w:sz="0" w:space="0" w:color="auto"/>
              </w:divBdr>
              <w:divsChild>
                <w:div w:id="15460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328">
          <w:marLeft w:val="0"/>
          <w:marRight w:val="0"/>
          <w:marTop w:val="0"/>
          <w:marBottom w:val="0"/>
          <w:divBdr>
            <w:top w:val="none" w:sz="0" w:space="0" w:color="auto"/>
            <w:left w:val="none" w:sz="0" w:space="0" w:color="auto"/>
            <w:bottom w:val="none" w:sz="0" w:space="0" w:color="auto"/>
            <w:right w:val="none" w:sz="0" w:space="0" w:color="auto"/>
          </w:divBdr>
        </w:div>
      </w:divsChild>
    </w:div>
    <w:div w:id="1296792204">
      <w:bodyDiv w:val="1"/>
      <w:marLeft w:val="0"/>
      <w:marRight w:val="0"/>
      <w:marTop w:val="0"/>
      <w:marBottom w:val="0"/>
      <w:divBdr>
        <w:top w:val="none" w:sz="0" w:space="0" w:color="auto"/>
        <w:left w:val="none" w:sz="0" w:space="0" w:color="auto"/>
        <w:bottom w:val="none" w:sz="0" w:space="0" w:color="auto"/>
        <w:right w:val="none" w:sz="0" w:space="0" w:color="auto"/>
      </w:divBdr>
      <w:divsChild>
        <w:div w:id="879125209">
          <w:marLeft w:val="0"/>
          <w:marRight w:val="0"/>
          <w:marTop w:val="0"/>
          <w:marBottom w:val="0"/>
          <w:divBdr>
            <w:top w:val="none" w:sz="0" w:space="0" w:color="auto"/>
            <w:left w:val="none" w:sz="0" w:space="0" w:color="auto"/>
            <w:bottom w:val="none" w:sz="0" w:space="0" w:color="auto"/>
            <w:right w:val="none" w:sz="0" w:space="0" w:color="auto"/>
          </w:divBdr>
          <w:divsChild>
            <w:div w:id="245454752">
              <w:marLeft w:val="0"/>
              <w:marRight w:val="0"/>
              <w:marTop w:val="0"/>
              <w:marBottom w:val="0"/>
              <w:divBdr>
                <w:top w:val="none" w:sz="0" w:space="0" w:color="auto"/>
                <w:left w:val="none" w:sz="0" w:space="0" w:color="auto"/>
                <w:bottom w:val="none" w:sz="0" w:space="0" w:color="auto"/>
                <w:right w:val="none" w:sz="0" w:space="0" w:color="auto"/>
              </w:divBdr>
              <w:divsChild>
                <w:div w:id="9920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8036">
          <w:marLeft w:val="0"/>
          <w:marRight w:val="0"/>
          <w:marTop w:val="0"/>
          <w:marBottom w:val="0"/>
          <w:divBdr>
            <w:top w:val="none" w:sz="0" w:space="0" w:color="auto"/>
            <w:left w:val="none" w:sz="0" w:space="0" w:color="auto"/>
            <w:bottom w:val="none" w:sz="0" w:space="0" w:color="auto"/>
            <w:right w:val="none" w:sz="0" w:space="0" w:color="auto"/>
          </w:divBdr>
        </w:div>
      </w:divsChild>
    </w:div>
    <w:div w:id="1378967949">
      <w:bodyDiv w:val="1"/>
      <w:marLeft w:val="0"/>
      <w:marRight w:val="0"/>
      <w:marTop w:val="0"/>
      <w:marBottom w:val="0"/>
      <w:divBdr>
        <w:top w:val="none" w:sz="0" w:space="0" w:color="auto"/>
        <w:left w:val="none" w:sz="0" w:space="0" w:color="auto"/>
        <w:bottom w:val="none" w:sz="0" w:space="0" w:color="auto"/>
        <w:right w:val="none" w:sz="0" w:space="0" w:color="auto"/>
      </w:divBdr>
      <w:divsChild>
        <w:div w:id="450167945">
          <w:marLeft w:val="0"/>
          <w:marRight w:val="0"/>
          <w:marTop w:val="0"/>
          <w:marBottom w:val="0"/>
          <w:divBdr>
            <w:top w:val="none" w:sz="0" w:space="0" w:color="auto"/>
            <w:left w:val="none" w:sz="0" w:space="0" w:color="auto"/>
            <w:bottom w:val="none" w:sz="0" w:space="0" w:color="auto"/>
            <w:right w:val="none" w:sz="0" w:space="0" w:color="auto"/>
          </w:divBdr>
          <w:divsChild>
            <w:div w:id="1073165890">
              <w:marLeft w:val="0"/>
              <w:marRight w:val="0"/>
              <w:marTop w:val="0"/>
              <w:marBottom w:val="0"/>
              <w:divBdr>
                <w:top w:val="none" w:sz="0" w:space="0" w:color="auto"/>
                <w:left w:val="none" w:sz="0" w:space="0" w:color="auto"/>
                <w:bottom w:val="none" w:sz="0" w:space="0" w:color="auto"/>
                <w:right w:val="none" w:sz="0" w:space="0" w:color="auto"/>
              </w:divBdr>
              <w:divsChild>
                <w:div w:id="213759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0238">
          <w:marLeft w:val="0"/>
          <w:marRight w:val="0"/>
          <w:marTop w:val="0"/>
          <w:marBottom w:val="0"/>
          <w:divBdr>
            <w:top w:val="none" w:sz="0" w:space="0" w:color="auto"/>
            <w:left w:val="none" w:sz="0" w:space="0" w:color="auto"/>
            <w:bottom w:val="none" w:sz="0" w:space="0" w:color="auto"/>
            <w:right w:val="none" w:sz="0" w:space="0" w:color="auto"/>
          </w:divBdr>
        </w:div>
      </w:divsChild>
    </w:div>
    <w:div w:id="1428888496">
      <w:bodyDiv w:val="1"/>
      <w:marLeft w:val="0"/>
      <w:marRight w:val="0"/>
      <w:marTop w:val="0"/>
      <w:marBottom w:val="0"/>
      <w:divBdr>
        <w:top w:val="none" w:sz="0" w:space="0" w:color="auto"/>
        <w:left w:val="none" w:sz="0" w:space="0" w:color="auto"/>
        <w:bottom w:val="none" w:sz="0" w:space="0" w:color="auto"/>
        <w:right w:val="none" w:sz="0" w:space="0" w:color="auto"/>
      </w:divBdr>
    </w:div>
    <w:div w:id="1588465678">
      <w:bodyDiv w:val="1"/>
      <w:marLeft w:val="0"/>
      <w:marRight w:val="0"/>
      <w:marTop w:val="0"/>
      <w:marBottom w:val="0"/>
      <w:divBdr>
        <w:top w:val="none" w:sz="0" w:space="0" w:color="auto"/>
        <w:left w:val="none" w:sz="0" w:space="0" w:color="auto"/>
        <w:bottom w:val="none" w:sz="0" w:space="0" w:color="auto"/>
        <w:right w:val="none" w:sz="0" w:space="0" w:color="auto"/>
      </w:divBdr>
      <w:divsChild>
        <w:div w:id="1224944715">
          <w:marLeft w:val="0"/>
          <w:marRight w:val="0"/>
          <w:marTop w:val="0"/>
          <w:marBottom w:val="0"/>
          <w:divBdr>
            <w:top w:val="none" w:sz="0" w:space="0" w:color="auto"/>
            <w:left w:val="none" w:sz="0" w:space="0" w:color="auto"/>
            <w:bottom w:val="none" w:sz="0" w:space="0" w:color="auto"/>
            <w:right w:val="none" w:sz="0" w:space="0" w:color="auto"/>
          </w:divBdr>
          <w:divsChild>
            <w:div w:id="721096937">
              <w:marLeft w:val="0"/>
              <w:marRight w:val="0"/>
              <w:marTop w:val="0"/>
              <w:marBottom w:val="0"/>
              <w:divBdr>
                <w:top w:val="none" w:sz="0" w:space="0" w:color="auto"/>
                <w:left w:val="none" w:sz="0" w:space="0" w:color="auto"/>
                <w:bottom w:val="none" w:sz="0" w:space="0" w:color="auto"/>
                <w:right w:val="none" w:sz="0" w:space="0" w:color="auto"/>
              </w:divBdr>
              <w:divsChild>
                <w:div w:id="145779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0553">
          <w:marLeft w:val="0"/>
          <w:marRight w:val="0"/>
          <w:marTop w:val="0"/>
          <w:marBottom w:val="0"/>
          <w:divBdr>
            <w:top w:val="none" w:sz="0" w:space="0" w:color="auto"/>
            <w:left w:val="none" w:sz="0" w:space="0" w:color="auto"/>
            <w:bottom w:val="none" w:sz="0" w:space="0" w:color="auto"/>
            <w:right w:val="none" w:sz="0" w:space="0" w:color="auto"/>
          </w:divBdr>
        </w:div>
      </w:divsChild>
    </w:div>
    <w:div w:id="1845510213">
      <w:bodyDiv w:val="1"/>
      <w:marLeft w:val="0"/>
      <w:marRight w:val="0"/>
      <w:marTop w:val="0"/>
      <w:marBottom w:val="0"/>
      <w:divBdr>
        <w:top w:val="none" w:sz="0" w:space="0" w:color="auto"/>
        <w:left w:val="none" w:sz="0" w:space="0" w:color="auto"/>
        <w:bottom w:val="none" w:sz="0" w:space="0" w:color="auto"/>
        <w:right w:val="none" w:sz="0" w:space="0" w:color="auto"/>
      </w:divBdr>
      <w:divsChild>
        <w:div w:id="2007244455">
          <w:marLeft w:val="0"/>
          <w:marRight w:val="0"/>
          <w:marTop w:val="0"/>
          <w:marBottom w:val="0"/>
          <w:divBdr>
            <w:top w:val="none" w:sz="0" w:space="0" w:color="auto"/>
            <w:left w:val="none" w:sz="0" w:space="0" w:color="auto"/>
            <w:bottom w:val="none" w:sz="0" w:space="0" w:color="auto"/>
            <w:right w:val="none" w:sz="0" w:space="0" w:color="auto"/>
          </w:divBdr>
          <w:divsChild>
            <w:div w:id="1056314653">
              <w:marLeft w:val="0"/>
              <w:marRight w:val="0"/>
              <w:marTop w:val="0"/>
              <w:marBottom w:val="0"/>
              <w:divBdr>
                <w:top w:val="none" w:sz="0" w:space="0" w:color="auto"/>
                <w:left w:val="none" w:sz="0" w:space="0" w:color="auto"/>
                <w:bottom w:val="none" w:sz="0" w:space="0" w:color="auto"/>
                <w:right w:val="none" w:sz="0" w:space="0" w:color="auto"/>
              </w:divBdr>
              <w:divsChild>
                <w:div w:id="8829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0220">
          <w:marLeft w:val="0"/>
          <w:marRight w:val="0"/>
          <w:marTop w:val="0"/>
          <w:marBottom w:val="0"/>
          <w:divBdr>
            <w:top w:val="none" w:sz="0" w:space="0" w:color="auto"/>
            <w:left w:val="none" w:sz="0" w:space="0" w:color="auto"/>
            <w:bottom w:val="none" w:sz="0" w:space="0" w:color="auto"/>
            <w:right w:val="none" w:sz="0" w:space="0" w:color="auto"/>
          </w:divBdr>
        </w:div>
      </w:divsChild>
    </w:div>
    <w:div w:id="1930847545">
      <w:bodyDiv w:val="1"/>
      <w:marLeft w:val="0"/>
      <w:marRight w:val="0"/>
      <w:marTop w:val="0"/>
      <w:marBottom w:val="0"/>
      <w:divBdr>
        <w:top w:val="none" w:sz="0" w:space="0" w:color="auto"/>
        <w:left w:val="none" w:sz="0" w:space="0" w:color="auto"/>
        <w:bottom w:val="none" w:sz="0" w:space="0" w:color="auto"/>
        <w:right w:val="none" w:sz="0" w:space="0" w:color="auto"/>
      </w:divBdr>
      <w:divsChild>
        <w:div w:id="1101923009">
          <w:marLeft w:val="0"/>
          <w:marRight w:val="0"/>
          <w:marTop w:val="0"/>
          <w:marBottom w:val="0"/>
          <w:divBdr>
            <w:top w:val="none" w:sz="0" w:space="0" w:color="auto"/>
            <w:left w:val="none" w:sz="0" w:space="0" w:color="auto"/>
            <w:bottom w:val="none" w:sz="0" w:space="0" w:color="auto"/>
            <w:right w:val="none" w:sz="0" w:space="0" w:color="auto"/>
          </w:divBdr>
          <w:divsChild>
            <w:div w:id="304821730">
              <w:marLeft w:val="0"/>
              <w:marRight w:val="0"/>
              <w:marTop w:val="0"/>
              <w:marBottom w:val="0"/>
              <w:divBdr>
                <w:top w:val="none" w:sz="0" w:space="0" w:color="auto"/>
                <w:left w:val="none" w:sz="0" w:space="0" w:color="auto"/>
                <w:bottom w:val="none" w:sz="0" w:space="0" w:color="auto"/>
                <w:right w:val="none" w:sz="0" w:space="0" w:color="auto"/>
              </w:divBdr>
              <w:divsChild>
                <w:div w:id="994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100761">
          <w:marLeft w:val="0"/>
          <w:marRight w:val="0"/>
          <w:marTop w:val="0"/>
          <w:marBottom w:val="0"/>
          <w:divBdr>
            <w:top w:val="none" w:sz="0" w:space="0" w:color="auto"/>
            <w:left w:val="none" w:sz="0" w:space="0" w:color="auto"/>
            <w:bottom w:val="none" w:sz="0" w:space="0" w:color="auto"/>
            <w:right w:val="none" w:sz="0" w:space="0" w:color="auto"/>
          </w:divBdr>
        </w:div>
      </w:divsChild>
    </w:div>
    <w:div w:id="1932008804">
      <w:bodyDiv w:val="1"/>
      <w:marLeft w:val="0"/>
      <w:marRight w:val="0"/>
      <w:marTop w:val="0"/>
      <w:marBottom w:val="0"/>
      <w:divBdr>
        <w:top w:val="none" w:sz="0" w:space="0" w:color="auto"/>
        <w:left w:val="none" w:sz="0" w:space="0" w:color="auto"/>
        <w:bottom w:val="none" w:sz="0" w:space="0" w:color="auto"/>
        <w:right w:val="none" w:sz="0" w:space="0" w:color="auto"/>
      </w:divBdr>
      <w:divsChild>
        <w:div w:id="244414327">
          <w:marLeft w:val="0"/>
          <w:marRight w:val="0"/>
          <w:marTop w:val="0"/>
          <w:marBottom w:val="0"/>
          <w:divBdr>
            <w:top w:val="none" w:sz="0" w:space="0" w:color="auto"/>
            <w:left w:val="none" w:sz="0" w:space="0" w:color="auto"/>
            <w:bottom w:val="none" w:sz="0" w:space="0" w:color="auto"/>
            <w:right w:val="none" w:sz="0" w:space="0" w:color="auto"/>
          </w:divBdr>
          <w:divsChild>
            <w:div w:id="44330609">
              <w:marLeft w:val="0"/>
              <w:marRight w:val="0"/>
              <w:marTop w:val="0"/>
              <w:marBottom w:val="0"/>
              <w:divBdr>
                <w:top w:val="none" w:sz="0" w:space="0" w:color="auto"/>
                <w:left w:val="none" w:sz="0" w:space="0" w:color="auto"/>
                <w:bottom w:val="none" w:sz="0" w:space="0" w:color="auto"/>
                <w:right w:val="none" w:sz="0" w:space="0" w:color="auto"/>
              </w:divBdr>
              <w:divsChild>
                <w:div w:id="20557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9607">
          <w:marLeft w:val="0"/>
          <w:marRight w:val="0"/>
          <w:marTop w:val="0"/>
          <w:marBottom w:val="0"/>
          <w:divBdr>
            <w:top w:val="none" w:sz="0" w:space="0" w:color="auto"/>
            <w:left w:val="none" w:sz="0" w:space="0" w:color="auto"/>
            <w:bottom w:val="none" w:sz="0" w:space="0" w:color="auto"/>
            <w:right w:val="none" w:sz="0" w:space="0" w:color="auto"/>
          </w:divBdr>
        </w:div>
      </w:divsChild>
    </w:div>
    <w:div w:id="1952743329">
      <w:bodyDiv w:val="1"/>
      <w:marLeft w:val="0"/>
      <w:marRight w:val="0"/>
      <w:marTop w:val="0"/>
      <w:marBottom w:val="0"/>
      <w:divBdr>
        <w:top w:val="none" w:sz="0" w:space="0" w:color="auto"/>
        <w:left w:val="none" w:sz="0" w:space="0" w:color="auto"/>
        <w:bottom w:val="none" w:sz="0" w:space="0" w:color="auto"/>
        <w:right w:val="none" w:sz="0" w:space="0" w:color="auto"/>
      </w:divBdr>
      <w:divsChild>
        <w:div w:id="1839298283">
          <w:marLeft w:val="0"/>
          <w:marRight w:val="0"/>
          <w:marTop w:val="0"/>
          <w:marBottom w:val="0"/>
          <w:divBdr>
            <w:top w:val="none" w:sz="0" w:space="0" w:color="auto"/>
            <w:left w:val="none" w:sz="0" w:space="0" w:color="auto"/>
            <w:bottom w:val="none" w:sz="0" w:space="0" w:color="auto"/>
            <w:right w:val="none" w:sz="0" w:space="0" w:color="auto"/>
          </w:divBdr>
          <w:divsChild>
            <w:div w:id="1861427976">
              <w:marLeft w:val="0"/>
              <w:marRight w:val="0"/>
              <w:marTop w:val="0"/>
              <w:marBottom w:val="0"/>
              <w:divBdr>
                <w:top w:val="none" w:sz="0" w:space="0" w:color="auto"/>
                <w:left w:val="none" w:sz="0" w:space="0" w:color="auto"/>
                <w:bottom w:val="none" w:sz="0" w:space="0" w:color="auto"/>
                <w:right w:val="none" w:sz="0" w:space="0" w:color="auto"/>
              </w:divBdr>
              <w:divsChild>
                <w:div w:id="2133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1194">
          <w:marLeft w:val="0"/>
          <w:marRight w:val="0"/>
          <w:marTop w:val="0"/>
          <w:marBottom w:val="0"/>
          <w:divBdr>
            <w:top w:val="none" w:sz="0" w:space="0" w:color="auto"/>
            <w:left w:val="none" w:sz="0" w:space="0" w:color="auto"/>
            <w:bottom w:val="none" w:sz="0" w:space="0" w:color="auto"/>
            <w:right w:val="none" w:sz="0" w:space="0" w:color="auto"/>
          </w:divBdr>
        </w:div>
      </w:divsChild>
    </w:div>
    <w:div w:id="2005934425">
      <w:bodyDiv w:val="1"/>
      <w:marLeft w:val="0"/>
      <w:marRight w:val="0"/>
      <w:marTop w:val="0"/>
      <w:marBottom w:val="0"/>
      <w:divBdr>
        <w:top w:val="none" w:sz="0" w:space="0" w:color="auto"/>
        <w:left w:val="none" w:sz="0" w:space="0" w:color="auto"/>
        <w:bottom w:val="none" w:sz="0" w:space="0" w:color="auto"/>
        <w:right w:val="none" w:sz="0" w:space="0" w:color="auto"/>
      </w:divBdr>
      <w:divsChild>
        <w:div w:id="1281257255">
          <w:marLeft w:val="0"/>
          <w:marRight w:val="0"/>
          <w:marTop w:val="0"/>
          <w:marBottom w:val="0"/>
          <w:divBdr>
            <w:top w:val="none" w:sz="0" w:space="0" w:color="auto"/>
            <w:left w:val="none" w:sz="0" w:space="0" w:color="auto"/>
            <w:bottom w:val="none" w:sz="0" w:space="0" w:color="auto"/>
            <w:right w:val="none" w:sz="0" w:space="0" w:color="auto"/>
          </w:divBdr>
          <w:divsChild>
            <w:div w:id="2090496146">
              <w:marLeft w:val="0"/>
              <w:marRight w:val="0"/>
              <w:marTop w:val="0"/>
              <w:marBottom w:val="0"/>
              <w:divBdr>
                <w:top w:val="none" w:sz="0" w:space="0" w:color="auto"/>
                <w:left w:val="none" w:sz="0" w:space="0" w:color="auto"/>
                <w:bottom w:val="none" w:sz="0" w:space="0" w:color="auto"/>
                <w:right w:val="none" w:sz="0" w:space="0" w:color="auto"/>
              </w:divBdr>
              <w:divsChild>
                <w:div w:id="829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95421">
          <w:marLeft w:val="0"/>
          <w:marRight w:val="0"/>
          <w:marTop w:val="0"/>
          <w:marBottom w:val="0"/>
          <w:divBdr>
            <w:top w:val="none" w:sz="0" w:space="0" w:color="auto"/>
            <w:left w:val="none" w:sz="0" w:space="0" w:color="auto"/>
            <w:bottom w:val="none" w:sz="0" w:space="0" w:color="auto"/>
            <w:right w:val="none" w:sz="0" w:space="0" w:color="auto"/>
          </w:divBdr>
        </w:div>
      </w:divsChild>
    </w:div>
    <w:div w:id="2125878294">
      <w:bodyDiv w:val="1"/>
      <w:marLeft w:val="0"/>
      <w:marRight w:val="0"/>
      <w:marTop w:val="0"/>
      <w:marBottom w:val="0"/>
      <w:divBdr>
        <w:top w:val="none" w:sz="0" w:space="0" w:color="auto"/>
        <w:left w:val="none" w:sz="0" w:space="0" w:color="auto"/>
        <w:bottom w:val="none" w:sz="0" w:space="0" w:color="auto"/>
        <w:right w:val="none" w:sz="0" w:space="0" w:color="auto"/>
      </w:divBdr>
      <w:divsChild>
        <w:div w:id="1180507773">
          <w:marLeft w:val="0"/>
          <w:marRight w:val="0"/>
          <w:marTop w:val="0"/>
          <w:marBottom w:val="0"/>
          <w:divBdr>
            <w:top w:val="none" w:sz="0" w:space="0" w:color="auto"/>
            <w:left w:val="none" w:sz="0" w:space="0" w:color="auto"/>
            <w:bottom w:val="none" w:sz="0" w:space="0" w:color="auto"/>
            <w:right w:val="none" w:sz="0" w:space="0" w:color="auto"/>
          </w:divBdr>
          <w:divsChild>
            <w:div w:id="1292784144">
              <w:marLeft w:val="0"/>
              <w:marRight w:val="0"/>
              <w:marTop w:val="0"/>
              <w:marBottom w:val="0"/>
              <w:divBdr>
                <w:top w:val="none" w:sz="0" w:space="0" w:color="auto"/>
                <w:left w:val="none" w:sz="0" w:space="0" w:color="auto"/>
                <w:bottom w:val="none" w:sz="0" w:space="0" w:color="auto"/>
                <w:right w:val="none" w:sz="0" w:space="0" w:color="auto"/>
              </w:divBdr>
              <w:divsChild>
                <w:div w:id="13716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78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x.corporate-ir.net/phoenix.zhtml?c=83192&amp;" TargetMode="External"/><Relationship Id="rId13" Type="http://schemas.openxmlformats.org/officeDocument/2006/relationships/hyperlink" Target="http://web.ebscohost.com.turing.library.northwestern.edu/ehost/detail?vid=8&am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helter.org/what-we-do/economic-development/field-updates.html" TargetMode="External"/><Relationship Id="rId12" Type="http://schemas.openxmlformats.org/officeDocument/2006/relationships/hyperlink" Target="http://www.bls.gov/ooh/business-and-financial/management-analysts.htm" TargetMode="External"/><Relationship Id="rId17" Type="http://schemas.openxmlformats.org/officeDocument/2006/relationships/hyperlink" Target="http://dilbert.com/strips/comic/2012-06-30/" TargetMode="External"/><Relationship Id="rId2" Type="http://schemas.openxmlformats.org/officeDocument/2006/relationships/styles" Target="styles.xml"/><Relationship Id="rId16" Type="http://schemas.openxmlformats.org/officeDocument/2006/relationships/hyperlink" Target="http://www.google.com/patents/US7882219" TargetMode="External"/><Relationship Id="rId1" Type="http://schemas.openxmlformats.org/officeDocument/2006/relationships/numbering" Target="numbering.xml"/><Relationship Id="rId6" Type="http://schemas.openxmlformats.org/officeDocument/2006/relationships/hyperlink" Target="http://fellowshipone.com" TargetMode="External"/><Relationship Id="rId11" Type="http://schemas.openxmlformats.org/officeDocument/2006/relationships/hyperlink" Target="http://web.ebscohost.com.turing.library.northwestern.edu/ehost/results?sid=31957cac-c929-4b95-a4ec-57b31d1dc061%40sessionmgr104&amp;" TargetMode="External"/><Relationship Id="rId5" Type="http://schemas.openxmlformats.org/officeDocument/2006/relationships/webSettings" Target="webSettings.xml"/><Relationship Id="rId15" Type="http://schemas.openxmlformats.org/officeDocument/2006/relationships/hyperlink" Target="http://online.barrons.com/article/SB953335580704470544.html" TargetMode="External"/><Relationship Id="rId10" Type="http://schemas.openxmlformats.org/officeDocument/2006/relationships/hyperlink" Target="http://web.ebscohost.com.turing.library.northwestern.edu/ehost/detail?vid=8&am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ieeexplore.ieee.org.turing.library.northwestern.edu/stamp/stamp.jsp?tp=&amp;" TargetMode="External"/><Relationship Id="rId14" Type="http://schemas.openxmlformats.org/officeDocument/2006/relationships/hyperlink" Target="http://web.ebscohost.com.turing.library.northwestern.edu/ehost/detail?vid=8&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22</Pages>
  <Words>9457</Words>
  <Characters>53911</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1</cp:revision>
  <dcterms:created xsi:type="dcterms:W3CDTF">2012-09-02T21:48:00Z</dcterms:created>
  <dcterms:modified xsi:type="dcterms:W3CDTF">2012-09-02T22:10:00Z</dcterms:modified>
</cp:coreProperties>
</file>