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47A" w:rsidRPr="0003547A" w:rsidRDefault="0003547A" w:rsidP="000354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547A">
        <w:rPr>
          <w:rFonts w:ascii="Times New Roman" w:eastAsia="Times New Roman" w:hAnsi="Times New Roman" w:cs="Times New Roman"/>
          <w:b/>
          <w:bCs/>
          <w:kern w:val="36"/>
          <w:sz w:val="48"/>
          <w:szCs w:val="48"/>
        </w:rPr>
        <w:t xml:space="preserve">My Grades </w:t>
      </w:r>
    </w:p>
    <w:p w:rsidR="0003547A" w:rsidRPr="0003547A" w:rsidRDefault="0003547A" w:rsidP="0003547A">
      <w:pPr>
        <w:spacing w:before="100" w:beforeAutospacing="1" w:after="100" w:afterAutospacing="1" w:line="240" w:lineRule="auto"/>
        <w:outlineLvl w:val="1"/>
        <w:rPr>
          <w:rFonts w:ascii="Times New Roman" w:eastAsia="Times New Roman" w:hAnsi="Times New Roman" w:cs="Times New Roman"/>
          <w:b/>
          <w:bCs/>
          <w:sz w:val="36"/>
          <w:szCs w:val="36"/>
        </w:rPr>
      </w:pPr>
      <w:r w:rsidRPr="0003547A">
        <w:rPr>
          <w:rFonts w:ascii="Times New Roman" w:eastAsia="Times New Roman" w:hAnsi="Times New Roman" w:cs="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contains a list of my grades"/>
      </w:tblPr>
      <w:tblGrid>
        <w:gridCol w:w="5223"/>
        <w:gridCol w:w="803"/>
        <w:gridCol w:w="287"/>
        <w:gridCol w:w="444"/>
        <w:gridCol w:w="557"/>
        <w:gridCol w:w="371"/>
        <w:gridCol w:w="781"/>
        <w:gridCol w:w="984"/>
      </w:tblGrid>
      <w:tr w:rsidR="0003547A" w:rsidRPr="0003547A" w:rsidTr="0003547A">
        <w:trPr>
          <w:trHeight w:val="360"/>
          <w:tblCellSpacing w:w="15" w:type="dxa"/>
        </w:trPr>
        <w:tc>
          <w:tcPr>
            <w:tcW w:w="500" w:type="pct"/>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Item Name</w:t>
            </w:r>
          </w:p>
        </w:tc>
        <w:tc>
          <w:tcPr>
            <w:tcW w:w="500" w:type="pct"/>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Details</w:t>
            </w:r>
          </w:p>
        </w:tc>
        <w:tc>
          <w:tcPr>
            <w:tcW w:w="750" w:type="pct"/>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p>
        </w:tc>
        <w:tc>
          <w:tcPr>
            <w:tcW w:w="750" w:type="pct"/>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Last Student Activity</w:t>
            </w:r>
          </w:p>
        </w:tc>
        <w:tc>
          <w:tcPr>
            <w:tcW w:w="750" w:type="pct"/>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Last Instructor Activity</w:t>
            </w:r>
          </w:p>
        </w:tc>
        <w:tc>
          <w:tcPr>
            <w:tcW w:w="400" w:type="pct"/>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Grade</w:t>
            </w:r>
          </w:p>
        </w:tc>
        <w:tc>
          <w:tcPr>
            <w:tcW w:w="400" w:type="pct"/>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Points Possible</w:t>
            </w:r>
          </w:p>
        </w:tc>
        <w:tc>
          <w:tcPr>
            <w:tcW w:w="2000" w:type="pct"/>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Comments</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Weighted Total</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5"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Grading Criteria:</w:t>
            </w:r>
            <w:r w:rsidRPr="0003547A">
              <w:rPr>
                <w:rFonts w:ascii="Times New Roman" w:eastAsia="Times New Roman" w:hAnsi="Times New Roman" w:cs="Times New Roman"/>
                <w:sz w:val="24"/>
                <w:szCs w:val="24"/>
              </w:rPr>
              <w:t xml:space="preserve"> None</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The weighted sum of all grades for a user based on item or category weighting.</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Total</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6"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Grading Criteria:</w:t>
            </w:r>
            <w:r w:rsidRPr="0003547A">
              <w:rPr>
                <w:rFonts w:ascii="Times New Roman" w:eastAsia="Times New Roman" w:hAnsi="Times New Roman" w:cs="Times New Roman"/>
                <w:sz w:val="24"/>
                <w:szCs w:val="24"/>
              </w:rPr>
              <w:t xml:space="preserve"> Running Total of all grades</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w:t>
            </w:r>
            <w:r w:rsidRPr="0003547A">
              <w:rPr>
                <w:rFonts w:ascii="Times New Roman" w:eastAsia="Times New Roman" w:hAnsi="Times New Roman" w:cs="Times New Roman"/>
                <w:b/>
                <w:bCs/>
                <w:sz w:val="24"/>
                <w:szCs w:val="24"/>
              </w:rPr>
              <w:lastRenderedPageBreak/>
              <w:t>ption:</w:t>
            </w:r>
            <w:r w:rsidRPr="0003547A">
              <w:rPr>
                <w:rFonts w:ascii="Times New Roman" w:eastAsia="Times New Roman" w:hAnsi="Times New Roman" w:cs="Times New Roman"/>
                <w:sz w:val="24"/>
                <w:szCs w:val="24"/>
              </w:rPr>
              <w:t xml:space="preserve"> The </w:t>
            </w:r>
            <w:proofErr w:type="spellStart"/>
            <w:r w:rsidRPr="0003547A">
              <w:rPr>
                <w:rFonts w:ascii="Times New Roman" w:eastAsia="Times New Roman" w:hAnsi="Times New Roman" w:cs="Times New Roman"/>
                <w:sz w:val="24"/>
                <w:szCs w:val="24"/>
              </w:rPr>
              <w:t>unweighted</w:t>
            </w:r>
            <w:proofErr w:type="spellEnd"/>
            <w:r w:rsidRPr="0003547A">
              <w:rPr>
                <w:rFonts w:ascii="Times New Roman" w:eastAsia="Times New Roman" w:hAnsi="Times New Roman" w:cs="Times New Roman"/>
                <w:sz w:val="24"/>
                <w:szCs w:val="24"/>
              </w:rPr>
              <w:t xml:space="preserve"> sum of all grades for a user.</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565.00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600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lastRenderedPageBreak/>
              <w:t>Weighted Total</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7"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Grading Criteria:</w:t>
            </w:r>
            <w:r w:rsidRPr="0003547A">
              <w:rPr>
                <w:rFonts w:ascii="Times New Roman" w:eastAsia="Times New Roman" w:hAnsi="Times New Roman" w:cs="Times New Roman"/>
                <w:sz w:val="24"/>
                <w:szCs w:val="24"/>
              </w:rPr>
              <w:t xml:space="preserve"> None</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The weighted sum of all grades for a user based on item or category weighting.</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Total</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8"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Grading Criteria:</w:t>
            </w:r>
            <w:r w:rsidRPr="0003547A">
              <w:rPr>
                <w:rFonts w:ascii="Times New Roman" w:eastAsia="Times New Roman" w:hAnsi="Times New Roman" w:cs="Times New Roman"/>
                <w:sz w:val="24"/>
                <w:szCs w:val="24"/>
              </w:rPr>
              <w:t xml:space="preserve"> Running Total of all grades</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The </w:t>
            </w:r>
            <w:proofErr w:type="spellStart"/>
            <w:r w:rsidRPr="0003547A">
              <w:rPr>
                <w:rFonts w:ascii="Times New Roman" w:eastAsia="Times New Roman" w:hAnsi="Times New Roman" w:cs="Times New Roman"/>
                <w:sz w:val="24"/>
                <w:szCs w:val="24"/>
              </w:rPr>
              <w:t>unweighted</w:t>
            </w:r>
            <w:proofErr w:type="spellEnd"/>
            <w:r w:rsidRPr="0003547A">
              <w:rPr>
                <w:rFonts w:ascii="Times New Roman" w:eastAsia="Times New Roman" w:hAnsi="Times New Roman" w:cs="Times New Roman"/>
                <w:sz w:val="24"/>
                <w:szCs w:val="24"/>
              </w:rPr>
              <w:t xml:space="preserve"> sum of </w:t>
            </w:r>
            <w:r w:rsidRPr="0003547A">
              <w:rPr>
                <w:rFonts w:ascii="Times New Roman" w:eastAsia="Times New Roman" w:hAnsi="Times New Roman" w:cs="Times New Roman"/>
                <w:sz w:val="24"/>
                <w:szCs w:val="24"/>
              </w:rPr>
              <w:lastRenderedPageBreak/>
              <w:t>all grades for a user.</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565.00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600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lastRenderedPageBreak/>
              <w:t>Session 1</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9"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Jun 25, 2012 2:48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Jun 25, 2012 2:48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10"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Good participation in the first week.</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11"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Session 2</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12"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2, 2012 3:49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2, 2012 3:49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13"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Good participation in week 2.</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14"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Session 3</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15"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9, 2012 7:31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9, 2012 7:31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16"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Very good participation in week 3. Thanks for your contribution to discussion.</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17"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Session 4</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18"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w:t>
            </w:r>
            <w:r w:rsidRPr="0003547A">
              <w:rPr>
                <w:rFonts w:ascii="Times New Roman" w:eastAsia="Times New Roman" w:hAnsi="Times New Roman" w:cs="Times New Roman"/>
                <w:b/>
                <w:bCs/>
                <w:sz w:val="24"/>
                <w:szCs w:val="24"/>
              </w:rPr>
              <w:lastRenderedPageBreak/>
              <w:t>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 xml:space="preserve">Jul 17, 2012 4:45 </w:t>
            </w:r>
            <w:r w:rsidRPr="0003547A">
              <w:rPr>
                <w:rFonts w:ascii="Times New Roman" w:eastAsia="Times New Roman" w:hAnsi="Times New Roman" w:cs="Times New Roman"/>
                <w:sz w:val="24"/>
                <w:szCs w:val="24"/>
              </w:rPr>
              <w:lastRenderedPageBreak/>
              <w:t>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lastRenderedPageBreak/>
              <w:t>Jul 17, 2012 4:45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19"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OK participation in discussion during week 4.</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lastRenderedPageBreak/>
              <w:br/>
            </w:r>
            <w:hyperlink r:id="rId20"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lastRenderedPageBreak/>
              <w:t>Session 5</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21"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23, 2012 3:07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23, 2012 3:07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22"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Good participation during week 5.</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23"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Session 6</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24"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30, 2012 12:24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30, 2012 12:24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25"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Good participation during week 6.</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26"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Session 7</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27"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7, 2012 5:06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7, 2012 5:06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28"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Good work on the discussion board this during week 7. Thanks for your contributions. Excellent citations/references.</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29"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lastRenderedPageBreak/>
              <w:t>Session 8</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30"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13, 2012 2:41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13, 2012 2:41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31"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Good participation during week 8. Good use of reference material to support your arguments.</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32"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Session 9</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33"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20, 2012 12:05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20, 2012 12:05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34"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Good participation in week 9. Thanks for the references on patents. Good interaction with the class.</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35"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Session 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36"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r w:rsidRPr="0003547A">
              <w:rPr>
                <w:rFonts w:ascii="Times New Roman" w:eastAsia="Times New Roman" w:hAnsi="Times New Roman" w:cs="Times New Roman"/>
                <w:sz w:val="24"/>
                <w:szCs w:val="24"/>
              </w:rPr>
              <w:t>Discussion</w:t>
            </w:r>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27, 2012 12:52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27, 2012 12:52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37" w:history="1">
              <w:r w:rsidRPr="0003547A">
                <w:rPr>
                  <w:rFonts w:ascii="Times New Roman" w:eastAsia="Times New Roman" w:hAnsi="Times New Roman" w:cs="Times New Roman"/>
                  <w:b/>
                  <w:bCs/>
                  <w:color w:val="0000FF"/>
                  <w:sz w:val="24"/>
                  <w:szCs w:val="24"/>
                  <w:u w:val="single"/>
                </w:rPr>
                <w:t>10.00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Week 10 looks good.</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38"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lastRenderedPageBreak/>
              <w:t>Draft – Case Study Collection Mid-Course Check-In</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39"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Final - Case Study Collection Mid-Course Check-In (due Sunday, July 8, 2012 at 11:55 p.m. Central Time)</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40"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8, 2012</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8, 2012 11:58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13, 2012 8:33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41" w:history="1">
              <w:r w:rsidRPr="0003547A">
                <w:rPr>
                  <w:rFonts w:ascii="Times New Roman" w:eastAsia="Times New Roman" w:hAnsi="Times New Roman" w:cs="Times New Roman"/>
                  <w:b/>
                  <w:bCs/>
                  <w:color w:val="0000FF"/>
                  <w:sz w:val="24"/>
                  <w:szCs w:val="24"/>
                  <w:u w:val="single"/>
                </w:rPr>
                <w:t>50.00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50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 xml:space="preserve">The five organizations chosen as exemplary cases make good sense, and you have a very good start on completing the final case collection assignment. OK to drop Best </w:t>
            </w:r>
            <w:proofErr w:type="gramStart"/>
            <w:r w:rsidRPr="0003547A">
              <w:rPr>
                <w:rFonts w:ascii="Times New Roman" w:eastAsia="Times New Roman" w:hAnsi="Times New Roman" w:cs="Times New Roman"/>
                <w:sz w:val="24"/>
                <w:szCs w:val="24"/>
              </w:rPr>
              <w:t>Buy,</w:t>
            </w:r>
            <w:proofErr w:type="gramEnd"/>
            <w:r w:rsidRPr="0003547A">
              <w:rPr>
                <w:rFonts w:ascii="Times New Roman" w:eastAsia="Times New Roman" w:hAnsi="Times New Roman" w:cs="Times New Roman"/>
                <w:sz w:val="24"/>
                <w:szCs w:val="24"/>
              </w:rPr>
              <w:t xml:space="preserve"> and it seems you have developed much of the argument you will be using. To provide structure in the </w:t>
            </w:r>
            <w:r w:rsidRPr="0003547A">
              <w:rPr>
                <w:rFonts w:ascii="Times New Roman" w:eastAsia="Times New Roman" w:hAnsi="Times New Roman" w:cs="Times New Roman"/>
                <w:sz w:val="24"/>
                <w:szCs w:val="24"/>
              </w:rPr>
              <w:lastRenderedPageBreak/>
              <w:t>final paper, create sections with headings for each of the companies.</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42"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lastRenderedPageBreak/>
              <w:t>Draft – Dashboard and Executive Summary</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43"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Final – Dashboard and Executive Summary (due Sunday, July 15, 2012 at 11:55 p.m. Central Time)</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44"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15, 2012</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15, 2012 8:41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21, 2012 7:10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45" w:history="1">
              <w:r w:rsidRPr="0003547A">
                <w:rPr>
                  <w:rFonts w:ascii="Times New Roman" w:eastAsia="Times New Roman" w:hAnsi="Times New Roman" w:cs="Times New Roman"/>
                  <w:b/>
                  <w:bCs/>
                  <w:color w:val="0000FF"/>
                  <w:sz w:val="24"/>
                  <w:szCs w:val="24"/>
                  <w:u w:val="single"/>
                </w:rPr>
                <w:t>90.00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100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It is not clear what values are being displayed on the Membership Status image. Forget the traffic light; use a color coded box instead. Likewise with the Monthly Involve</w:t>
            </w:r>
            <w:r w:rsidRPr="0003547A">
              <w:rPr>
                <w:rFonts w:ascii="Times New Roman" w:eastAsia="Times New Roman" w:hAnsi="Times New Roman" w:cs="Times New Roman"/>
                <w:sz w:val="24"/>
                <w:szCs w:val="24"/>
              </w:rPr>
              <w:lastRenderedPageBreak/>
              <w:t>ment meter. The meter takes up a lot of space showing just one number; consider a simple color-coded box as an alternative. The other graphics are easy to understand. The executive summary is well written. Suitability to purpose: 25 of 25 Presentation: 40 of 50 Executive summary: 25 of 25</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46" w:history="1">
              <w:r w:rsidRPr="0003547A">
                <w:rPr>
                  <w:rFonts w:ascii="Times New Roman" w:eastAsia="Times New Roman" w:hAnsi="Times New Roman" w:cs="Times New Roman"/>
                  <w:color w:val="0000FF"/>
                  <w:sz w:val="24"/>
                  <w:szCs w:val="24"/>
                  <w:u w:val="single"/>
                </w:rPr>
                <w:t>View Full Comment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lastRenderedPageBreak/>
              <w:t>Draft - Survey Design and Implementation Topic</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47"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lastRenderedPageBreak/>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lastRenderedPageBreak/>
              <w:t>Final – Survey Design and Implementation Topic (due Sunday, July 22, 2012 at 11:55 p.m. Central Time)</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48"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22, 2012</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Jul 7, 2012 4:39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0.00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 xml:space="preserve">Draft - Case Study Collection Final Assignment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49"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Final – Case Study Collection Final Assignment (due Sunday, August 12, 2012 at 11:55 p.m. Central Time)</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50"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12, 2012</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11, 2012 12:17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23, 2012 5:03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51" w:history="1">
              <w:r w:rsidRPr="0003547A">
                <w:rPr>
                  <w:rFonts w:ascii="Times New Roman" w:eastAsia="Times New Roman" w:hAnsi="Times New Roman" w:cs="Times New Roman"/>
                  <w:b/>
                  <w:bCs/>
                  <w:color w:val="0000FF"/>
                  <w:sz w:val="24"/>
                  <w:szCs w:val="24"/>
                  <w:u w:val="single"/>
                </w:rPr>
                <w:t>190.00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200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Introduction. 25 of 2</w:t>
            </w:r>
            <w:bookmarkStart w:id="0" w:name="_GoBack"/>
            <w:bookmarkEnd w:id="0"/>
            <w:r w:rsidRPr="0003547A">
              <w:rPr>
                <w:rFonts w:ascii="Times New Roman" w:eastAsia="Times New Roman" w:hAnsi="Times New Roman" w:cs="Times New Roman"/>
                <w:sz w:val="24"/>
                <w:szCs w:val="24"/>
              </w:rPr>
              <w:t xml:space="preserve">5 points Literature Review and Methods. 45 of 50 points (citation formatting issue) Results. 50 of 50 points Conclusion 25 of 25 points Exposition 45 of 50 points A well </w:t>
            </w:r>
            <w:r w:rsidRPr="0003547A">
              <w:rPr>
                <w:rFonts w:ascii="Times New Roman" w:eastAsia="Times New Roman" w:hAnsi="Times New Roman" w:cs="Times New Roman"/>
                <w:sz w:val="24"/>
                <w:szCs w:val="24"/>
              </w:rPr>
              <w:lastRenderedPageBreak/>
              <w:t xml:space="preserve">written paper. Excellent introduction. Good organization. An extensive and most useful reference list. OK selection of cases. Sufficient detail in the presentation of results. I especially liked the section on SportVU. Note that APA author/date citations need dates. A few minor issues with exposition: Page 2, line 3, "titled" should be "entitled" Page 2, </w:t>
            </w:r>
            <w:r w:rsidRPr="0003547A">
              <w:rPr>
                <w:rFonts w:ascii="Times New Roman" w:eastAsia="Times New Roman" w:hAnsi="Times New Roman" w:cs="Times New Roman"/>
                <w:sz w:val="24"/>
                <w:szCs w:val="24"/>
              </w:rPr>
              <w:lastRenderedPageBreak/>
              <w:t>five lines from bottom, "prospective" should be "respective" Page 2, four lines from bottom, avoid use of "etc." by writing "entrepreneurship, and data collection." Page 5, line 3, omit "their" from "their vast amounts" because a firm is singular not plural... if you do not omit "</w:t>
            </w:r>
            <w:proofErr w:type="spellStart"/>
            <w:r w:rsidRPr="0003547A">
              <w:rPr>
                <w:rFonts w:ascii="Times New Roman" w:eastAsia="Times New Roman" w:hAnsi="Times New Roman" w:cs="Times New Roman"/>
                <w:sz w:val="24"/>
                <w:szCs w:val="24"/>
              </w:rPr>
              <w:t>their</w:t>
            </w:r>
            <w:proofErr w:type="spellEnd"/>
            <w:r w:rsidRPr="0003547A">
              <w:rPr>
                <w:rFonts w:ascii="Times New Roman" w:eastAsia="Times New Roman" w:hAnsi="Times New Roman" w:cs="Times New Roman"/>
                <w:sz w:val="24"/>
                <w:szCs w:val="24"/>
              </w:rPr>
              <w:t xml:space="preserve">," then replace it with "its" Page 5, lines 7 and 8, change </w:t>
            </w:r>
            <w:r w:rsidRPr="0003547A">
              <w:rPr>
                <w:rFonts w:ascii="Times New Roman" w:eastAsia="Times New Roman" w:hAnsi="Times New Roman" w:cs="Times New Roman"/>
                <w:sz w:val="24"/>
                <w:szCs w:val="24"/>
              </w:rPr>
              <w:lastRenderedPageBreak/>
              <w:t xml:space="preserve">"data and information" to "data" Page 5, line 11, suggest using "these data" in place of "this data" Page 5, line 15, "is over 240 job listings" should be "are over 240 job listings" Page 5, 5 lines from bottom, "unique from other" should be "unique among" Page 5, second to last line, "metric focused" should be "metric-focused" Page 7, line 8, </w:t>
            </w:r>
            <w:r w:rsidRPr="0003547A">
              <w:rPr>
                <w:rFonts w:ascii="Times New Roman" w:eastAsia="Times New Roman" w:hAnsi="Times New Roman" w:cs="Times New Roman"/>
                <w:sz w:val="24"/>
                <w:szCs w:val="24"/>
              </w:rPr>
              <w:lastRenderedPageBreak/>
              <w:t>"for innovating the use of" should be "for its innovative use of" Page 8, second line from bottom, change "their" to "its" Always proofread papers. Whenever possible, have someone else proofread for you as well. Edit, write, and rewrite. Make the most of these opportunities to present your ideas by writing well.</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br/>
            </w:r>
            <w:hyperlink r:id="rId52" w:history="1">
              <w:r w:rsidRPr="0003547A">
                <w:rPr>
                  <w:rFonts w:ascii="Times New Roman" w:eastAsia="Times New Roman" w:hAnsi="Times New Roman" w:cs="Times New Roman"/>
                  <w:color w:val="0000FF"/>
                  <w:sz w:val="24"/>
                  <w:szCs w:val="24"/>
                  <w:u w:val="single"/>
                </w:rPr>
                <w:t>View Full Commen</w:t>
              </w:r>
              <w:r w:rsidRPr="0003547A">
                <w:rPr>
                  <w:rFonts w:ascii="Times New Roman" w:eastAsia="Times New Roman" w:hAnsi="Times New Roman" w:cs="Times New Roman"/>
                  <w:color w:val="0000FF"/>
                  <w:sz w:val="24"/>
                  <w:szCs w:val="24"/>
                  <w:u w:val="single"/>
                </w:rPr>
                <w:lastRenderedPageBreak/>
                <w:t>t</w:t>
              </w:r>
            </w:hyperlink>
            <w:r w:rsidRPr="0003547A">
              <w:rPr>
                <w:rFonts w:ascii="Times New Roman" w:eastAsia="Times New Roman" w:hAnsi="Times New Roman" w:cs="Times New Roman"/>
                <w:sz w:val="24"/>
                <w:szCs w:val="24"/>
              </w:rPr>
              <w:t xml:space="preserve"> </w:t>
            </w: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lastRenderedPageBreak/>
              <w:t>Draft - Survey Design and Implementation</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53"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p>
        </w:tc>
      </w:tr>
      <w:tr w:rsidR="0003547A" w:rsidRPr="0003547A" w:rsidTr="0003547A">
        <w:trPr>
          <w:trHeight w:val="360"/>
          <w:tblCellSpacing w:w="15" w:type="dxa"/>
        </w:trPr>
        <w:tc>
          <w:tcPr>
            <w:tcW w:w="0" w:type="auto"/>
            <w:noWrap/>
            <w:vAlign w:val="center"/>
            <w:hideMark/>
          </w:tcPr>
          <w:p w:rsidR="0003547A" w:rsidRPr="0003547A" w:rsidRDefault="0003547A" w:rsidP="0003547A">
            <w:pPr>
              <w:spacing w:after="0" w:line="240" w:lineRule="auto"/>
              <w:jc w:val="center"/>
              <w:rPr>
                <w:rFonts w:ascii="Times New Roman" w:eastAsia="Times New Roman" w:hAnsi="Times New Roman" w:cs="Times New Roman"/>
                <w:b/>
                <w:bCs/>
                <w:sz w:val="24"/>
                <w:szCs w:val="24"/>
              </w:rPr>
            </w:pPr>
            <w:r w:rsidRPr="0003547A">
              <w:rPr>
                <w:rFonts w:ascii="Times New Roman" w:eastAsia="Times New Roman" w:hAnsi="Times New Roman" w:cs="Times New Roman"/>
                <w:b/>
                <w:bCs/>
                <w:sz w:val="24"/>
                <w:szCs w:val="24"/>
              </w:rPr>
              <w:t>Final – Survey Design and Implementation (due Sunday, August 26, 2012 at 11:55 p.m. central time)</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54" w:history="1">
              <w:r w:rsidRPr="0003547A">
                <w:rPr>
                  <w:rFonts w:ascii="Times New Roman" w:eastAsia="Times New Roman" w:hAnsi="Times New Roman" w:cs="Times New Roman"/>
                  <w:color w:val="0000FF"/>
                  <w:sz w:val="24"/>
                  <w:szCs w:val="24"/>
                  <w:u w:val="single"/>
                </w:rPr>
                <w:t>Details</w:t>
              </w:r>
            </w:hyperlink>
            <w:r w:rsidRPr="0003547A">
              <w:rPr>
                <w:rFonts w:ascii="Times New Roman" w:eastAsia="Times New Roman" w:hAnsi="Times New Roman" w:cs="Times New Roman"/>
                <w:sz w:val="24"/>
                <w:szCs w:val="24"/>
              </w:rPr>
              <w:t xml:space="preserve"> </w:t>
            </w:r>
          </w:p>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b/>
                <w:bCs/>
                <w:sz w:val="24"/>
                <w:szCs w:val="24"/>
              </w:rPr>
              <w:t xml:space="preserve">Category: </w:t>
            </w:r>
            <w:proofErr w:type="spellStart"/>
            <w:r w:rsidRPr="0003547A">
              <w:rPr>
                <w:rFonts w:ascii="Times New Roman" w:eastAsia="Times New Roman" w:hAnsi="Times New Roman" w:cs="Times New Roman"/>
                <w:sz w:val="24"/>
                <w:szCs w:val="24"/>
              </w:rPr>
              <w:t>SafeAssignment</w:t>
            </w:r>
            <w:proofErr w:type="spellEnd"/>
            <w:r w:rsidRPr="0003547A">
              <w:rPr>
                <w:rFonts w:ascii="Times New Roman" w:eastAsia="Times New Roman" w:hAnsi="Times New Roman" w:cs="Times New Roman"/>
                <w:sz w:val="24"/>
                <w:szCs w:val="24"/>
              </w:rPr>
              <w:br/>
            </w:r>
            <w:r w:rsidRPr="0003547A">
              <w:rPr>
                <w:rFonts w:ascii="Times New Roman" w:eastAsia="Times New Roman" w:hAnsi="Times New Roman" w:cs="Times New Roman"/>
                <w:b/>
                <w:bCs/>
                <w:sz w:val="24"/>
                <w:szCs w:val="24"/>
              </w:rPr>
              <w:t>Description:</w:t>
            </w:r>
            <w:r w:rsidRPr="0003547A">
              <w:rPr>
                <w:rFonts w:ascii="Times New Roman" w:eastAsia="Times New Roman" w:hAnsi="Times New Roman" w:cs="Times New Roman"/>
                <w:sz w:val="24"/>
                <w:szCs w:val="24"/>
              </w:rPr>
              <w:t xml:space="preserve"> </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26, 2011</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25, 2012 5:34 PM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Aug 28, 2012 9:55 AM</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hyperlink r:id="rId55" w:history="1">
              <w:r w:rsidRPr="0003547A">
                <w:rPr>
                  <w:rFonts w:ascii="Times New Roman" w:eastAsia="Times New Roman" w:hAnsi="Times New Roman" w:cs="Times New Roman"/>
                  <w:b/>
                  <w:bCs/>
                  <w:color w:val="0000FF"/>
                  <w:sz w:val="24"/>
                  <w:szCs w:val="24"/>
                  <w:u w:val="single"/>
                </w:rPr>
                <w:t>135.00</w:t>
              </w:r>
            </w:hyperlink>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150</w:t>
            </w:r>
          </w:p>
        </w:tc>
        <w:tc>
          <w:tcPr>
            <w:tcW w:w="0" w:type="auto"/>
            <w:vAlign w:val="center"/>
            <w:hideMark/>
          </w:tcPr>
          <w:p w:rsidR="0003547A" w:rsidRPr="0003547A" w:rsidRDefault="0003547A" w:rsidP="0003547A">
            <w:pPr>
              <w:spacing w:after="0" w:line="240" w:lineRule="auto"/>
              <w:rPr>
                <w:rFonts w:ascii="Times New Roman" w:eastAsia="Times New Roman" w:hAnsi="Times New Roman" w:cs="Times New Roman"/>
                <w:sz w:val="24"/>
                <w:szCs w:val="24"/>
              </w:rPr>
            </w:pPr>
            <w:r w:rsidRPr="0003547A">
              <w:rPr>
                <w:rFonts w:ascii="Times New Roman" w:eastAsia="Times New Roman" w:hAnsi="Times New Roman" w:cs="Times New Roman"/>
                <w:sz w:val="24"/>
                <w:szCs w:val="24"/>
              </w:rPr>
              <w:t>Sampling 50 of 50 points Survey Instrument 45 of 50 points Analysis Plan 40 of 50 points As you indicate, sampling is not an issue given the target population. So this part of the survey is under control. The survey instrument is not unduly long. The item stems are short and clear. The five-</w:t>
            </w:r>
            <w:r w:rsidRPr="0003547A">
              <w:rPr>
                <w:rFonts w:ascii="Times New Roman" w:eastAsia="Times New Roman" w:hAnsi="Times New Roman" w:cs="Times New Roman"/>
                <w:sz w:val="24"/>
                <w:szCs w:val="24"/>
              </w:rPr>
              <w:lastRenderedPageBreak/>
              <w:t xml:space="preserve">point scale response alternatives should present no special problem for respondents. Generally, in terms of both form and content, the survey looks very good. But missing from the survey are items relating to respondent characteristics or demographics. The primary area that needs work here is analysis. You address the issue </w:t>
            </w:r>
            <w:r w:rsidRPr="0003547A">
              <w:rPr>
                <w:rFonts w:ascii="Times New Roman" w:eastAsia="Times New Roman" w:hAnsi="Times New Roman" w:cs="Times New Roman"/>
                <w:sz w:val="24"/>
                <w:szCs w:val="24"/>
              </w:rPr>
              <w:lastRenderedPageBreak/>
              <w:t xml:space="preserve">of missing data, saying that it will not be an issue, but you say nothing about methods of analysis. How will you analyze these data? Will item response data be utilized to see if there are general trends or underlying dimensions running through the data? Many items relate to satisfaction. Will there be an attempt to combine these </w:t>
            </w:r>
            <w:r w:rsidRPr="0003547A">
              <w:rPr>
                <w:rFonts w:ascii="Times New Roman" w:eastAsia="Times New Roman" w:hAnsi="Times New Roman" w:cs="Times New Roman"/>
                <w:sz w:val="24"/>
                <w:szCs w:val="24"/>
              </w:rPr>
              <w:lastRenderedPageBreak/>
              <w:t>items into scale scores? What about group differences in satisfaction or respondent views of helpfulness, assuming that data are collected relating to respondent characteristics? Also, what about all those open-ended questions? What techniques of content analysis and qualitative data analysis will be employed?</w:t>
            </w:r>
          </w:p>
        </w:tc>
      </w:tr>
    </w:tbl>
    <w:p w:rsidR="006C4040" w:rsidRDefault="006C4040"/>
    <w:sectPr w:rsidR="006C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47A"/>
    <w:rsid w:val="0003547A"/>
    <w:rsid w:val="006C4040"/>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5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54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54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547A"/>
    <w:rPr>
      <w:color w:val="0000FF"/>
      <w:u w:val="single"/>
    </w:rPr>
  </w:style>
  <w:style w:type="character" w:styleId="Strong">
    <w:name w:val="Strong"/>
    <w:basedOn w:val="DefaultParagraphFont"/>
    <w:uiPriority w:val="22"/>
    <w:qFormat/>
    <w:rsid w:val="000354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5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54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54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547A"/>
    <w:rPr>
      <w:color w:val="0000FF"/>
      <w:u w:val="single"/>
    </w:rPr>
  </w:style>
  <w:style w:type="character" w:styleId="Strong">
    <w:name w:val="Strong"/>
    <w:basedOn w:val="DefaultParagraphFont"/>
    <w:uiPriority w:val="22"/>
    <w:qFormat/>
    <w:rsid w:val="00035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980924">
      <w:bodyDiv w:val="1"/>
      <w:marLeft w:val="0"/>
      <w:marRight w:val="0"/>
      <w:marTop w:val="0"/>
      <w:marBottom w:val="0"/>
      <w:divBdr>
        <w:top w:val="none" w:sz="0" w:space="0" w:color="auto"/>
        <w:left w:val="none" w:sz="0" w:space="0" w:color="auto"/>
        <w:bottom w:val="none" w:sz="0" w:space="0" w:color="auto"/>
        <w:right w:val="none" w:sz="0" w:space="0" w:color="auto"/>
      </w:divBdr>
      <w:divsChild>
        <w:div w:id="209418796">
          <w:marLeft w:val="0"/>
          <w:marRight w:val="0"/>
          <w:marTop w:val="0"/>
          <w:marBottom w:val="0"/>
          <w:divBdr>
            <w:top w:val="none" w:sz="0" w:space="0" w:color="auto"/>
            <w:left w:val="none" w:sz="0" w:space="0" w:color="auto"/>
            <w:bottom w:val="none" w:sz="0" w:space="0" w:color="auto"/>
            <w:right w:val="none" w:sz="0" w:space="0" w:color="auto"/>
          </w:divBdr>
        </w:div>
        <w:div w:id="456141939">
          <w:marLeft w:val="0"/>
          <w:marRight w:val="0"/>
          <w:marTop w:val="0"/>
          <w:marBottom w:val="0"/>
          <w:divBdr>
            <w:top w:val="none" w:sz="0" w:space="0" w:color="auto"/>
            <w:left w:val="none" w:sz="0" w:space="0" w:color="auto"/>
            <w:bottom w:val="none" w:sz="0" w:space="0" w:color="auto"/>
            <w:right w:val="none" w:sz="0" w:space="0" w:color="auto"/>
          </w:divBdr>
          <w:divsChild>
            <w:div w:id="2039237504">
              <w:marLeft w:val="0"/>
              <w:marRight w:val="0"/>
              <w:marTop w:val="0"/>
              <w:marBottom w:val="0"/>
              <w:divBdr>
                <w:top w:val="none" w:sz="0" w:space="0" w:color="auto"/>
                <w:left w:val="none" w:sz="0" w:space="0" w:color="auto"/>
                <w:bottom w:val="none" w:sz="0" w:space="0" w:color="auto"/>
                <w:right w:val="none" w:sz="0" w:space="0" w:color="auto"/>
              </w:divBdr>
              <w:divsChild>
                <w:div w:id="267280980">
                  <w:marLeft w:val="0"/>
                  <w:marRight w:val="0"/>
                  <w:marTop w:val="0"/>
                  <w:marBottom w:val="0"/>
                  <w:divBdr>
                    <w:top w:val="none" w:sz="0" w:space="0" w:color="auto"/>
                    <w:left w:val="none" w:sz="0" w:space="0" w:color="auto"/>
                    <w:bottom w:val="none" w:sz="0" w:space="0" w:color="auto"/>
                    <w:right w:val="none" w:sz="0" w:space="0" w:color="auto"/>
                  </w:divBdr>
                </w:div>
                <w:div w:id="1545020212">
                  <w:marLeft w:val="0"/>
                  <w:marRight w:val="0"/>
                  <w:marTop w:val="0"/>
                  <w:marBottom w:val="0"/>
                  <w:divBdr>
                    <w:top w:val="none" w:sz="0" w:space="0" w:color="auto"/>
                    <w:left w:val="none" w:sz="0" w:space="0" w:color="auto"/>
                    <w:bottom w:val="none" w:sz="0" w:space="0" w:color="auto"/>
                    <w:right w:val="none" w:sz="0" w:space="0" w:color="auto"/>
                  </w:divBdr>
                </w:div>
                <w:div w:id="97676813">
                  <w:marLeft w:val="0"/>
                  <w:marRight w:val="0"/>
                  <w:marTop w:val="0"/>
                  <w:marBottom w:val="0"/>
                  <w:divBdr>
                    <w:top w:val="none" w:sz="0" w:space="0" w:color="auto"/>
                    <w:left w:val="none" w:sz="0" w:space="0" w:color="auto"/>
                    <w:bottom w:val="none" w:sz="0" w:space="0" w:color="auto"/>
                    <w:right w:val="none" w:sz="0" w:space="0" w:color="auto"/>
                  </w:divBdr>
                </w:div>
                <w:div w:id="524832900">
                  <w:marLeft w:val="0"/>
                  <w:marRight w:val="0"/>
                  <w:marTop w:val="0"/>
                  <w:marBottom w:val="0"/>
                  <w:divBdr>
                    <w:top w:val="none" w:sz="0" w:space="0" w:color="auto"/>
                    <w:left w:val="none" w:sz="0" w:space="0" w:color="auto"/>
                    <w:bottom w:val="none" w:sz="0" w:space="0" w:color="auto"/>
                    <w:right w:val="none" w:sz="0" w:space="0" w:color="auto"/>
                  </w:divBdr>
                </w:div>
                <w:div w:id="81799814">
                  <w:marLeft w:val="0"/>
                  <w:marRight w:val="0"/>
                  <w:marTop w:val="0"/>
                  <w:marBottom w:val="0"/>
                  <w:divBdr>
                    <w:top w:val="none" w:sz="0" w:space="0" w:color="auto"/>
                    <w:left w:val="none" w:sz="0" w:space="0" w:color="auto"/>
                    <w:bottom w:val="none" w:sz="0" w:space="0" w:color="auto"/>
                    <w:right w:val="none" w:sz="0" w:space="0" w:color="auto"/>
                  </w:divBdr>
                </w:div>
                <w:div w:id="370110450">
                  <w:marLeft w:val="0"/>
                  <w:marRight w:val="0"/>
                  <w:marTop w:val="0"/>
                  <w:marBottom w:val="0"/>
                  <w:divBdr>
                    <w:top w:val="none" w:sz="0" w:space="0" w:color="auto"/>
                    <w:left w:val="none" w:sz="0" w:space="0" w:color="auto"/>
                    <w:bottom w:val="none" w:sz="0" w:space="0" w:color="auto"/>
                    <w:right w:val="none" w:sz="0" w:space="0" w:color="auto"/>
                  </w:divBdr>
                  <w:divsChild>
                    <w:div w:id="1492982479">
                      <w:marLeft w:val="0"/>
                      <w:marRight w:val="0"/>
                      <w:marTop w:val="0"/>
                      <w:marBottom w:val="0"/>
                      <w:divBdr>
                        <w:top w:val="none" w:sz="0" w:space="0" w:color="auto"/>
                        <w:left w:val="none" w:sz="0" w:space="0" w:color="auto"/>
                        <w:bottom w:val="none" w:sz="0" w:space="0" w:color="auto"/>
                        <w:right w:val="none" w:sz="0" w:space="0" w:color="auto"/>
                      </w:divBdr>
                    </w:div>
                  </w:divsChild>
                </w:div>
                <w:div w:id="1377271173">
                  <w:marLeft w:val="0"/>
                  <w:marRight w:val="0"/>
                  <w:marTop w:val="0"/>
                  <w:marBottom w:val="0"/>
                  <w:divBdr>
                    <w:top w:val="none" w:sz="0" w:space="0" w:color="auto"/>
                    <w:left w:val="none" w:sz="0" w:space="0" w:color="auto"/>
                    <w:bottom w:val="none" w:sz="0" w:space="0" w:color="auto"/>
                    <w:right w:val="none" w:sz="0" w:space="0" w:color="auto"/>
                  </w:divBdr>
                </w:div>
                <w:div w:id="1969121489">
                  <w:marLeft w:val="0"/>
                  <w:marRight w:val="0"/>
                  <w:marTop w:val="0"/>
                  <w:marBottom w:val="0"/>
                  <w:divBdr>
                    <w:top w:val="none" w:sz="0" w:space="0" w:color="auto"/>
                    <w:left w:val="none" w:sz="0" w:space="0" w:color="auto"/>
                    <w:bottom w:val="none" w:sz="0" w:space="0" w:color="auto"/>
                    <w:right w:val="none" w:sz="0" w:space="0" w:color="auto"/>
                  </w:divBdr>
                  <w:divsChild>
                    <w:div w:id="2039431486">
                      <w:marLeft w:val="0"/>
                      <w:marRight w:val="0"/>
                      <w:marTop w:val="0"/>
                      <w:marBottom w:val="0"/>
                      <w:divBdr>
                        <w:top w:val="none" w:sz="0" w:space="0" w:color="auto"/>
                        <w:left w:val="none" w:sz="0" w:space="0" w:color="auto"/>
                        <w:bottom w:val="none" w:sz="0" w:space="0" w:color="auto"/>
                        <w:right w:val="none" w:sz="0" w:space="0" w:color="auto"/>
                      </w:divBdr>
                    </w:div>
                  </w:divsChild>
                </w:div>
                <w:div w:id="1368678256">
                  <w:marLeft w:val="0"/>
                  <w:marRight w:val="0"/>
                  <w:marTop w:val="0"/>
                  <w:marBottom w:val="0"/>
                  <w:divBdr>
                    <w:top w:val="none" w:sz="0" w:space="0" w:color="auto"/>
                    <w:left w:val="none" w:sz="0" w:space="0" w:color="auto"/>
                    <w:bottom w:val="none" w:sz="0" w:space="0" w:color="auto"/>
                    <w:right w:val="none" w:sz="0" w:space="0" w:color="auto"/>
                  </w:divBdr>
                </w:div>
                <w:div w:id="975724165">
                  <w:marLeft w:val="0"/>
                  <w:marRight w:val="0"/>
                  <w:marTop w:val="0"/>
                  <w:marBottom w:val="0"/>
                  <w:divBdr>
                    <w:top w:val="none" w:sz="0" w:space="0" w:color="auto"/>
                    <w:left w:val="none" w:sz="0" w:space="0" w:color="auto"/>
                    <w:bottom w:val="none" w:sz="0" w:space="0" w:color="auto"/>
                    <w:right w:val="none" w:sz="0" w:space="0" w:color="auto"/>
                  </w:divBdr>
                  <w:divsChild>
                    <w:div w:id="2047022460">
                      <w:marLeft w:val="0"/>
                      <w:marRight w:val="0"/>
                      <w:marTop w:val="0"/>
                      <w:marBottom w:val="0"/>
                      <w:divBdr>
                        <w:top w:val="none" w:sz="0" w:space="0" w:color="auto"/>
                        <w:left w:val="none" w:sz="0" w:space="0" w:color="auto"/>
                        <w:bottom w:val="none" w:sz="0" w:space="0" w:color="auto"/>
                        <w:right w:val="none" w:sz="0" w:space="0" w:color="auto"/>
                      </w:divBdr>
                    </w:div>
                  </w:divsChild>
                </w:div>
                <w:div w:id="853616389">
                  <w:marLeft w:val="0"/>
                  <w:marRight w:val="0"/>
                  <w:marTop w:val="0"/>
                  <w:marBottom w:val="0"/>
                  <w:divBdr>
                    <w:top w:val="none" w:sz="0" w:space="0" w:color="auto"/>
                    <w:left w:val="none" w:sz="0" w:space="0" w:color="auto"/>
                    <w:bottom w:val="none" w:sz="0" w:space="0" w:color="auto"/>
                    <w:right w:val="none" w:sz="0" w:space="0" w:color="auto"/>
                  </w:divBdr>
                </w:div>
                <w:div w:id="136070697">
                  <w:marLeft w:val="0"/>
                  <w:marRight w:val="0"/>
                  <w:marTop w:val="0"/>
                  <w:marBottom w:val="0"/>
                  <w:divBdr>
                    <w:top w:val="none" w:sz="0" w:space="0" w:color="auto"/>
                    <w:left w:val="none" w:sz="0" w:space="0" w:color="auto"/>
                    <w:bottom w:val="none" w:sz="0" w:space="0" w:color="auto"/>
                    <w:right w:val="none" w:sz="0" w:space="0" w:color="auto"/>
                  </w:divBdr>
                  <w:divsChild>
                    <w:div w:id="2112701925">
                      <w:marLeft w:val="0"/>
                      <w:marRight w:val="0"/>
                      <w:marTop w:val="0"/>
                      <w:marBottom w:val="0"/>
                      <w:divBdr>
                        <w:top w:val="none" w:sz="0" w:space="0" w:color="auto"/>
                        <w:left w:val="none" w:sz="0" w:space="0" w:color="auto"/>
                        <w:bottom w:val="none" w:sz="0" w:space="0" w:color="auto"/>
                        <w:right w:val="none" w:sz="0" w:space="0" w:color="auto"/>
                      </w:divBdr>
                    </w:div>
                  </w:divsChild>
                </w:div>
                <w:div w:id="855657483">
                  <w:marLeft w:val="0"/>
                  <w:marRight w:val="0"/>
                  <w:marTop w:val="0"/>
                  <w:marBottom w:val="0"/>
                  <w:divBdr>
                    <w:top w:val="none" w:sz="0" w:space="0" w:color="auto"/>
                    <w:left w:val="none" w:sz="0" w:space="0" w:color="auto"/>
                    <w:bottom w:val="none" w:sz="0" w:space="0" w:color="auto"/>
                    <w:right w:val="none" w:sz="0" w:space="0" w:color="auto"/>
                  </w:divBdr>
                </w:div>
                <w:div w:id="1105227945">
                  <w:marLeft w:val="0"/>
                  <w:marRight w:val="0"/>
                  <w:marTop w:val="0"/>
                  <w:marBottom w:val="0"/>
                  <w:divBdr>
                    <w:top w:val="none" w:sz="0" w:space="0" w:color="auto"/>
                    <w:left w:val="none" w:sz="0" w:space="0" w:color="auto"/>
                    <w:bottom w:val="none" w:sz="0" w:space="0" w:color="auto"/>
                    <w:right w:val="none" w:sz="0" w:space="0" w:color="auto"/>
                  </w:divBdr>
                  <w:divsChild>
                    <w:div w:id="1583953368">
                      <w:marLeft w:val="0"/>
                      <w:marRight w:val="0"/>
                      <w:marTop w:val="0"/>
                      <w:marBottom w:val="0"/>
                      <w:divBdr>
                        <w:top w:val="none" w:sz="0" w:space="0" w:color="auto"/>
                        <w:left w:val="none" w:sz="0" w:space="0" w:color="auto"/>
                        <w:bottom w:val="none" w:sz="0" w:space="0" w:color="auto"/>
                        <w:right w:val="none" w:sz="0" w:space="0" w:color="auto"/>
                      </w:divBdr>
                    </w:div>
                  </w:divsChild>
                </w:div>
                <w:div w:id="542015192">
                  <w:marLeft w:val="0"/>
                  <w:marRight w:val="0"/>
                  <w:marTop w:val="0"/>
                  <w:marBottom w:val="0"/>
                  <w:divBdr>
                    <w:top w:val="none" w:sz="0" w:space="0" w:color="auto"/>
                    <w:left w:val="none" w:sz="0" w:space="0" w:color="auto"/>
                    <w:bottom w:val="none" w:sz="0" w:space="0" w:color="auto"/>
                    <w:right w:val="none" w:sz="0" w:space="0" w:color="auto"/>
                  </w:divBdr>
                </w:div>
                <w:div w:id="1936939685">
                  <w:marLeft w:val="0"/>
                  <w:marRight w:val="0"/>
                  <w:marTop w:val="0"/>
                  <w:marBottom w:val="0"/>
                  <w:divBdr>
                    <w:top w:val="none" w:sz="0" w:space="0" w:color="auto"/>
                    <w:left w:val="none" w:sz="0" w:space="0" w:color="auto"/>
                    <w:bottom w:val="none" w:sz="0" w:space="0" w:color="auto"/>
                    <w:right w:val="none" w:sz="0" w:space="0" w:color="auto"/>
                  </w:divBdr>
                  <w:divsChild>
                    <w:div w:id="1171212820">
                      <w:marLeft w:val="0"/>
                      <w:marRight w:val="0"/>
                      <w:marTop w:val="0"/>
                      <w:marBottom w:val="0"/>
                      <w:divBdr>
                        <w:top w:val="none" w:sz="0" w:space="0" w:color="auto"/>
                        <w:left w:val="none" w:sz="0" w:space="0" w:color="auto"/>
                        <w:bottom w:val="none" w:sz="0" w:space="0" w:color="auto"/>
                        <w:right w:val="none" w:sz="0" w:space="0" w:color="auto"/>
                      </w:divBdr>
                    </w:div>
                  </w:divsChild>
                </w:div>
                <w:div w:id="446195180">
                  <w:marLeft w:val="0"/>
                  <w:marRight w:val="0"/>
                  <w:marTop w:val="0"/>
                  <w:marBottom w:val="0"/>
                  <w:divBdr>
                    <w:top w:val="none" w:sz="0" w:space="0" w:color="auto"/>
                    <w:left w:val="none" w:sz="0" w:space="0" w:color="auto"/>
                    <w:bottom w:val="none" w:sz="0" w:space="0" w:color="auto"/>
                    <w:right w:val="none" w:sz="0" w:space="0" w:color="auto"/>
                  </w:divBdr>
                </w:div>
                <w:div w:id="748968930">
                  <w:marLeft w:val="0"/>
                  <w:marRight w:val="0"/>
                  <w:marTop w:val="0"/>
                  <w:marBottom w:val="0"/>
                  <w:divBdr>
                    <w:top w:val="none" w:sz="0" w:space="0" w:color="auto"/>
                    <w:left w:val="none" w:sz="0" w:space="0" w:color="auto"/>
                    <w:bottom w:val="none" w:sz="0" w:space="0" w:color="auto"/>
                    <w:right w:val="none" w:sz="0" w:space="0" w:color="auto"/>
                  </w:divBdr>
                  <w:divsChild>
                    <w:div w:id="716586239">
                      <w:marLeft w:val="0"/>
                      <w:marRight w:val="0"/>
                      <w:marTop w:val="0"/>
                      <w:marBottom w:val="0"/>
                      <w:divBdr>
                        <w:top w:val="none" w:sz="0" w:space="0" w:color="auto"/>
                        <w:left w:val="none" w:sz="0" w:space="0" w:color="auto"/>
                        <w:bottom w:val="none" w:sz="0" w:space="0" w:color="auto"/>
                        <w:right w:val="none" w:sz="0" w:space="0" w:color="auto"/>
                      </w:divBdr>
                    </w:div>
                  </w:divsChild>
                </w:div>
                <w:div w:id="160437491">
                  <w:marLeft w:val="0"/>
                  <w:marRight w:val="0"/>
                  <w:marTop w:val="0"/>
                  <w:marBottom w:val="0"/>
                  <w:divBdr>
                    <w:top w:val="none" w:sz="0" w:space="0" w:color="auto"/>
                    <w:left w:val="none" w:sz="0" w:space="0" w:color="auto"/>
                    <w:bottom w:val="none" w:sz="0" w:space="0" w:color="auto"/>
                    <w:right w:val="none" w:sz="0" w:space="0" w:color="auto"/>
                  </w:divBdr>
                </w:div>
                <w:div w:id="990518323">
                  <w:marLeft w:val="0"/>
                  <w:marRight w:val="0"/>
                  <w:marTop w:val="0"/>
                  <w:marBottom w:val="0"/>
                  <w:divBdr>
                    <w:top w:val="none" w:sz="0" w:space="0" w:color="auto"/>
                    <w:left w:val="none" w:sz="0" w:space="0" w:color="auto"/>
                    <w:bottom w:val="none" w:sz="0" w:space="0" w:color="auto"/>
                    <w:right w:val="none" w:sz="0" w:space="0" w:color="auto"/>
                  </w:divBdr>
                  <w:divsChild>
                    <w:div w:id="948664093">
                      <w:marLeft w:val="0"/>
                      <w:marRight w:val="0"/>
                      <w:marTop w:val="0"/>
                      <w:marBottom w:val="0"/>
                      <w:divBdr>
                        <w:top w:val="none" w:sz="0" w:space="0" w:color="auto"/>
                        <w:left w:val="none" w:sz="0" w:space="0" w:color="auto"/>
                        <w:bottom w:val="none" w:sz="0" w:space="0" w:color="auto"/>
                        <w:right w:val="none" w:sz="0" w:space="0" w:color="auto"/>
                      </w:divBdr>
                    </w:div>
                  </w:divsChild>
                </w:div>
                <w:div w:id="1358891914">
                  <w:marLeft w:val="0"/>
                  <w:marRight w:val="0"/>
                  <w:marTop w:val="0"/>
                  <w:marBottom w:val="0"/>
                  <w:divBdr>
                    <w:top w:val="none" w:sz="0" w:space="0" w:color="auto"/>
                    <w:left w:val="none" w:sz="0" w:space="0" w:color="auto"/>
                    <w:bottom w:val="none" w:sz="0" w:space="0" w:color="auto"/>
                    <w:right w:val="none" w:sz="0" w:space="0" w:color="auto"/>
                  </w:divBdr>
                </w:div>
                <w:div w:id="1286546015">
                  <w:marLeft w:val="0"/>
                  <w:marRight w:val="0"/>
                  <w:marTop w:val="0"/>
                  <w:marBottom w:val="0"/>
                  <w:divBdr>
                    <w:top w:val="none" w:sz="0" w:space="0" w:color="auto"/>
                    <w:left w:val="none" w:sz="0" w:space="0" w:color="auto"/>
                    <w:bottom w:val="none" w:sz="0" w:space="0" w:color="auto"/>
                    <w:right w:val="none" w:sz="0" w:space="0" w:color="auto"/>
                  </w:divBdr>
                  <w:divsChild>
                    <w:div w:id="730348443">
                      <w:marLeft w:val="0"/>
                      <w:marRight w:val="0"/>
                      <w:marTop w:val="0"/>
                      <w:marBottom w:val="0"/>
                      <w:divBdr>
                        <w:top w:val="none" w:sz="0" w:space="0" w:color="auto"/>
                        <w:left w:val="none" w:sz="0" w:space="0" w:color="auto"/>
                        <w:bottom w:val="none" w:sz="0" w:space="0" w:color="auto"/>
                        <w:right w:val="none" w:sz="0" w:space="0" w:color="auto"/>
                      </w:divBdr>
                    </w:div>
                  </w:divsChild>
                </w:div>
                <w:div w:id="769547838">
                  <w:marLeft w:val="0"/>
                  <w:marRight w:val="0"/>
                  <w:marTop w:val="0"/>
                  <w:marBottom w:val="0"/>
                  <w:divBdr>
                    <w:top w:val="none" w:sz="0" w:space="0" w:color="auto"/>
                    <w:left w:val="none" w:sz="0" w:space="0" w:color="auto"/>
                    <w:bottom w:val="none" w:sz="0" w:space="0" w:color="auto"/>
                    <w:right w:val="none" w:sz="0" w:space="0" w:color="auto"/>
                  </w:divBdr>
                </w:div>
                <w:div w:id="973218465">
                  <w:marLeft w:val="0"/>
                  <w:marRight w:val="0"/>
                  <w:marTop w:val="0"/>
                  <w:marBottom w:val="0"/>
                  <w:divBdr>
                    <w:top w:val="none" w:sz="0" w:space="0" w:color="auto"/>
                    <w:left w:val="none" w:sz="0" w:space="0" w:color="auto"/>
                    <w:bottom w:val="none" w:sz="0" w:space="0" w:color="auto"/>
                    <w:right w:val="none" w:sz="0" w:space="0" w:color="auto"/>
                  </w:divBdr>
                  <w:divsChild>
                    <w:div w:id="252321188">
                      <w:marLeft w:val="0"/>
                      <w:marRight w:val="0"/>
                      <w:marTop w:val="0"/>
                      <w:marBottom w:val="0"/>
                      <w:divBdr>
                        <w:top w:val="none" w:sz="0" w:space="0" w:color="auto"/>
                        <w:left w:val="none" w:sz="0" w:space="0" w:color="auto"/>
                        <w:bottom w:val="none" w:sz="0" w:space="0" w:color="auto"/>
                        <w:right w:val="none" w:sz="0" w:space="0" w:color="auto"/>
                      </w:divBdr>
                    </w:div>
                  </w:divsChild>
                </w:div>
                <w:div w:id="51664659">
                  <w:marLeft w:val="0"/>
                  <w:marRight w:val="0"/>
                  <w:marTop w:val="0"/>
                  <w:marBottom w:val="0"/>
                  <w:divBdr>
                    <w:top w:val="none" w:sz="0" w:space="0" w:color="auto"/>
                    <w:left w:val="none" w:sz="0" w:space="0" w:color="auto"/>
                    <w:bottom w:val="none" w:sz="0" w:space="0" w:color="auto"/>
                    <w:right w:val="none" w:sz="0" w:space="0" w:color="auto"/>
                  </w:divBdr>
                </w:div>
                <w:div w:id="632445452">
                  <w:marLeft w:val="0"/>
                  <w:marRight w:val="0"/>
                  <w:marTop w:val="0"/>
                  <w:marBottom w:val="0"/>
                  <w:divBdr>
                    <w:top w:val="none" w:sz="0" w:space="0" w:color="auto"/>
                    <w:left w:val="none" w:sz="0" w:space="0" w:color="auto"/>
                    <w:bottom w:val="none" w:sz="0" w:space="0" w:color="auto"/>
                    <w:right w:val="none" w:sz="0" w:space="0" w:color="auto"/>
                  </w:divBdr>
                </w:div>
                <w:div w:id="2133476925">
                  <w:marLeft w:val="0"/>
                  <w:marRight w:val="0"/>
                  <w:marTop w:val="0"/>
                  <w:marBottom w:val="0"/>
                  <w:divBdr>
                    <w:top w:val="none" w:sz="0" w:space="0" w:color="auto"/>
                    <w:left w:val="none" w:sz="0" w:space="0" w:color="auto"/>
                    <w:bottom w:val="none" w:sz="0" w:space="0" w:color="auto"/>
                    <w:right w:val="none" w:sz="0" w:space="0" w:color="auto"/>
                  </w:divBdr>
                  <w:divsChild>
                    <w:div w:id="319047164">
                      <w:marLeft w:val="0"/>
                      <w:marRight w:val="0"/>
                      <w:marTop w:val="0"/>
                      <w:marBottom w:val="0"/>
                      <w:divBdr>
                        <w:top w:val="none" w:sz="0" w:space="0" w:color="auto"/>
                        <w:left w:val="none" w:sz="0" w:space="0" w:color="auto"/>
                        <w:bottom w:val="none" w:sz="0" w:space="0" w:color="auto"/>
                        <w:right w:val="none" w:sz="0" w:space="0" w:color="auto"/>
                      </w:divBdr>
                    </w:div>
                  </w:divsChild>
                </w:div>
                <w:div w:id="617102471">
                  <w:marLeft w:val="0"/>
                  <w:marRight w:val="0"/>
                  <w:marTop w:val="0"/>
                  <w:marBottom w:val="0"/>
                  <w:divBdr>
                    <w:top w:val="none" w:sz="0" w:space="0" w:color="auto"/>
                    <w:left w:val="none" w:sz="0" w:space="0" w:color="auto"/>
                    <w:bottom w:val="none" w:sz="0" w:space="0" w:color="auto"/>
                    <w:right w:val="none" w:sz="0" w:space="0" w:color="auto"/>
                  </w:divBdr>
                </w:div>
                <w:div w:id="490945982">
                  <w:marLeft w:val="0"/>
                  <w:marRight w:val="0"/>
                  <w:marTop w:val="0"/>
                  <w:marBottom w:val="0"/>
                  <w:divBdr>
                    <w:top w:val="none" w:sz="0" w:space="0" w:color="auto"/>
                    <w:left w:val="none" w:sz="0" w:space="0" w:color="auto"/>
                    <w:bottom w:val="none" w:sz="0" w:space="0" w:color="auto"/>
                    <w:right w:val="none" w:sz="0" w:space="0" w:color="auto"/>
                  </w:divBdr>
                </w:div>
                <w:div w:id="1205600581">
                  <w:marLeft w:val="0"/>
                  <w:marRight w:val="0"/>
                  <w:marTop w:val="0"/>
                  <w:marBottom w:val="0"/>
                  <w:divBdr>
                    <w:top w:val="none" w:sz="0" w:space="0" w:color="auto"/>
                    <w:left w:val="none" w:sz="0" w:space="0" w:color="auto"/>
                    <w:bottom w:val="none" w:sz="0" w:space="0" w:color="auto"/>
                    <w:right w:val="none" w:sz="0" w:space="0" w:color="auto"/>
                  </w:divBdr>
                  <w:divsChild>
                    <w:div w:id="1171602224">
                      <w:marLeft w:val="0"/>
                      <w:marRight w:val="0"/>
                      <w:marTop w:val="0"/>
                      <w:marBottom w:val="0"/>
                      <w:divBdr>
                        <w:top w:val="none" w:sz="0" w:space="0" w:color="auto"/>
                        <w:left w:val="none" w:sz="0" w:space="0" w:color="auto"/>
                        <w:bottom w:val="none" w:sz="0" w:space="0" w:color="auto"/>
                        <w:right w:val="none" w:sz="0" w:space="0" w:color="auto"/>
                      </w:divBdr>
                    </w:div>
                  </w:divsChild>
                </w:div>
                <w:div w:id="1036270884">
                  <w:marLeft w:val="0"/>
                  <w:marRight w:val="0"/>
                  <w:marTop w:val="0"/>
                  <w:marBottom w:val="0"/>
                  <w:divBdr>
                    <w:top w:val="none" w:sz="0" w:space="0" w:color="auto"/>
                    <w:left w:val="none" w:sz="0" w:space="0" w:color="auto"/>
                    <w:bottom w:val="none" w:sz="0" w:space="0" w:color="auto"/>
                    <w:right w:val="none" w:sz="0" w:space="0" w:color="auto"/>
                  </w:divBdr>
                </w:div>
                <w:div w:id="573783296">
                  <w:marLeft w:val="0"/>
                  <w:marRight w:val="0"/>
                  <w:marTop w:val="0"/>
                  <w:marBottom w:val="0"/>
                  <w:divBdr>
                    <w:top w:val="none" w:sz="0" w:space="0" w:color="auto"/>
                    <w:left w:val="none" w:sz="0" w:space="0" w:color="auto"/>
                    <w:bottom w:val="none" w:sz="0" w:space="0" w:color="auto"/>
                    <w:right w:val="none" w:sz="0" w:space="0" w:color="auto"/>
                  </w:divBdr>
                </w:div>
                <w:div w:id="1180200967">
                  <w:marLeft w:val="0"/>
                  <w:marRight w:val="0"/>
                  <w:marTop w:val="0"/>
                  <w:marBottom w:val="0"/>
                  <w:divBdr>
                    <w:top w:val="none" w:sz="0" w:space="0" w:color="auto"/>
                    <w:left w:val="none" w:sz="0" w:space="0" w:color="auto"/>
                    <w:bottom w:val="none" w:sz="0" w:space="0" w:color="auto"/>
                    <w:right w:val="none" w:sz="0" w:space="0" w:color="auto"/>
                  </w:divBdr>
                </w:div>
                <w:div w:id="2018924158">
                  <w:marLeft w:val="0"/>
                  <w:marRight w:val="0"/>
                  <w:marTop w:val="0"/>
                  <w:marBottom w:val="0"/>
                  <w:divBdr>
                    <w:top w:val="none" w:sz="0" w:space="0" w:color="auto"/>
                    <w:left w:val="none" w:sz="0" w:space="0" w:color="auto"/>
                    <w:bottom w:val="none" w:sz="0" w:space="0" w:color="auto"/>
                    <w:right w:val="none" w:sz="0" w:space="0" w:color="auto"/>
                  </w:divBdr>
                </w:div>
                <w:div w:id="76362661">
                  <w:marLeft w:val="0"/>
                  <w:marRight w:val="0"/>
                  <w:marTop w:val="0"/>
                  <w:marBottom w:val="0"/>
                  <w:divBdr>
                    <w:top w:val="none" w:sz="0" w:space="0" w:color="auto"/>
                    <w:left w:val="none" w:sz="0" w:space="0" w:color="auto"/>
                    <w:bottom w:val="none" w:sz="0" w:space="0" w:color="auto"/>
                    <w:right w:val="none" w:sz="0" w:space="0" w:color="auto"/>
                  </w:divBdr>
                  <w:divsChild>
                    <w:div w:id="1023751428">
                      <w:marLeft w:val="0"/>
                      <w:marRight w:val="0"/>
                      <w:marTop w:val="0"/>
                      <w:marBottom w:val="0"/>
                      <w:divBdr>
                        <w:top w:val="none" w:sz="0" w:space="0" w:color="auto"/>
                        <w:left w:val="none" w:sz="0" w:space="0" w:color="auto"/>
                        <w:bottom w:val="none" w:sz="0" w:space="0" w:color="auto"/>
                        <w:right w:val="none" w:sz="0" w:space="0" w:color="auto"/>
                      </w:divBdr>
                    </w:div>
                  </w:divsChild>
                </w:div>
                <w:div w:id="1335645569">
                  <w:marLeft w:val="0"/>
                  <w:marRight w:val="0"/>
                  <w:marTop w:val="0"/>
                  <w:marBottom w:val="0"/>
                  <w:divBdr>
                    <w:top w:val="none" w:sz="0" w:space="0" w:color="auto"/>
                    <w:left w:val="none" w:sz="0" w:space="0" w:color="auto"/>
                    <w:bottom w:val="none" w:sz="0" w:space="0" w:color="auto"/>
                    <w:right w:val="none" w:sz="0" w:space="0" w:color="auto"/>
                  </w:divBdr>
                </w:div>
                <w:div w:id="1211503157">
                  <w:marLeft w:val="0"/>
                  <w:marRight w:val="0"/>
                  <w:marTop w:val="0"/>
                  <w:marBottom w:val="0"/>
                  <w:divBdr>
                    <w:top w:val="none" w:sz="0" w:space="0" w:color="auto"/>
                    <w:left w:val="none" w:sz="0" w:space="0" w:color="auto"/>
                    <w:bottom w:val="none" w:sz="0" w:space="0" w:color="auto"/>
                    <w:right w:val="none" w:sz="0" w:space="0" w:color="auto"/>
                  </w:divBdr>
                </w:div>
                <w:div w:id="339700910">
                  <w:marLeft w:val="0"/>
                  <w:marRight w:val="0"/>
                  <w:marTop w:val="0"/>
                  <w:marBottom w:val="0"/>
                  <w:divBdr>
                    <w:top w:val="none" w:sz="0" w:space="0" w:color="auto"/>
                    <w:left w:val="none" w:sz="0" w:space="0" w:color="auto"/>
                    <w:bottom w:val="none" w:sz="0" w:space="0" w:color="auto"/>
                    <w:right w:val="none" w:sz="0" w:space="0" w:color="auto"/>
                  </w:divBdr>
                  <w:divsChild>
                    <w:div w:id="298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northwestern.edu/webapps/discussionboard/do/discussiongrades?attempt_id=_8431956_1&amp;course_id=_360492_1&amp;outcomeDefinitionId=_911464_1&amp;linkRefId=be5299b9-e2b0-4880-9a77-1f489e3a6994&amp;courseMembershipId=_8300338_1&amp;cancelGradeUrl=/webapps/gradebook/do/student/viewGrades" TargetMode="External"/><Relationship Id="rId18" Type="http://schemas.openxmlformats.org/officeDocument/2006/relationships/hyperlink" Target="https://courses.northwestern.edu/webapps/gradebook/do/student/viewGrades?course_id=_360492_1&amp;callback=course" TargetMode="External"/><Relationship Id="rId26" Type="http://schemas.openxmlformats.org/officeDocument/2006/relationships/hyperlink" Target="https://courses.northwestern.edu/webapps/gradebook/do/student/viewGrades?course_id=_360492_1&amp;callback=course" TargetMode="External"/><Relationship Id="rId39" Type="http://schemas.openxmlformats.org/officeDocument/2006/relationships/hyperlink" Target="https://courses.northwestern.edu/webapps/gradebook/do/student/viewGrades?course_id=_360492_1&amp;callback=course" TargetMode="External"/><Relationship Id="rId21" Type="http://schemas.openxmlformats.org/officeDocument/2006/relationships/hyperlink" Target="https://courses.northwestern.edu/webapps/gradebook/do/student/viewGrades?course_id=_360492_1&amp;callback=course" TargetMode="External"/><Relationship Id="rId34" Type="http://schemas.openxmlformats.org/officeDocument/2006/relationships/hyperlink" Target="https://courses.northwestern.edu/webapps/discussionboard/do/discussiongrades?attempt_id=_8511893_1&amp;course_id=_360492_1&amp;outcomeDefinitionId=_911471_1&amp;linkRefId=60597fa1-af47-4474-b9d0-bd7447b1e865&amp;courseMembershipId=_8300338_1&amp;cancelGradeUrl=/webapps/gradebook/do/student/viewGrades" TargetMode="External"/><Relationship Id="rId42" Type="http://schemas.openxmlformats.org/officeDocument/2006/relationships/hyperlink" Target="https://courses.northwestern.edu/webapps/gradebook/do/student/viewGrades?course_id=_360492_1&amp;callback=course" TargetMode="External"/><Relationship Id="rId47" Type="http://schemas.openxmlformats.org/officeDocument/2006/relationships/hyperlink" Target="https://courses.northwestern.edu/webapps/gradebook/do/student/viewGrades?course_id=_360492_1&amp;callback=course" TargetMode="External"/><Relationship Id="rId50" Type="http://schemas.openxmlformats.org/officeDocument/2006/relationships/hyperlink" Target="https://courses.northwestern.edu/webapps/gradebook/do/student/viewGrades?course_id=_360492_1&amp;callback=course" TargetMode="External"/><Relationship Id="rId55" Type="http://schemas.openxmlformats.org/officeDocument/2006/relationships/hyperlink" Target="https://courses.northwestern.edu/webapps/mdb-sa-bb_bb60/gradebookItem?attempt_id=_8520941_1&amp;course_id=_360492_1&amp;outcomeDefinitionId=_911482_1&amp;linkRefId=_3069255_1&amp;courseMembershipId=_8300338_1&amp;cancelGradeUrl=/webapps/gradebook/do/student/viewGrades" TargetMode="External"/><Relationship Id="rId7" Type="http://schemas.openxmlformats.org/officeDocument/2006/relationships/hyperlink" Target="https://courses.northwestern.edu/webapps/gradebook/do/student/viewGrades?course_id=_360492_1&amp;callback=course" TargetMode="External"/><Relationship Id="rId12" Type="http://schemas.openxmlformats.org/officeDocument/2006/relationships/hyperlink" Target="https://courses.northwestern.edu/webapps/gradebook/do/student/viewGrades?course_id=_360492_1&amp;callback=course" TargetMode="External"/><Relationship Id="rId17" Type="http://schemas.openxmlformats.org/officeDocument/2006/relationships/hyperlink" Target="https://courses.northwestern.edu/webapps/gradebook/do/student/viewGrades?course_id=_360492_1&amp;callback=course" TargetMode="External"/><Relationship Id="rId25" Type="http://schemas.openxmlformats.org/officeDocument/2006/relationships/hyperlink" Target="https://courses.northwestern.edu/webapps/discussionboard/do/discussiongrades?attempt_id=_8475582_1&amp;course_id=_360492_1&amp;outcomeDefinitionId=_911468_1&amp;linkRefId=da69efb7-f2b5-47be-b6f5-917e8bce9f22&amp;courseMembershipId=_8300338_1&amp;cancelGradeUrl=/webapps/gradebook/do/student/viewGrades" TargetMode="External"/><Relationship Id="rId33" Type="http://schemas.openxmlformats.org/officeDocument/2006/relationships/hyperlink" Target="https://courses.northwestern.edu/webapps/gradebook/do/student/viewGrades?course_id=_360492_1&amp;callback=course" TargetMode="External"/><Relationship Id="rId38" Type="http://schemas.openxmlformats.org/officeDocument/2006/relationships/hyperlink" Target="https://courses.northwestern.edu/webapps/gradebook/do/student/viewGrades?course_id=_360492_1&amp;callback=course" TargetMode="External"/><Relationship Id="rId46" Type="http://schemas.openxmlformats.org/officeDocument/2006/relationships/hyperlink" Target="https://courses.northwestern.edu/webapps/gradebook/do/student/viewGrades?course_id=_360492_1&amp;callback=course" TargetMode="External"/><Relationship Id="rId2" Type="http://schemas.microsoft.com/office/2007/relationships/stylesWithEffects" Target="stylesWithEffects.xml"/><Relationship Id="rId16" Type="http://schemas.openxmlformats.org/officeDocument/2006/relationships/hyperlink" Target="https://courses.northwestern.edu/webapps/discussionboard/do/discussiongrades?attempt_id=_8447095_1&amp;course_id=_360492_1&amp;outcomeDefinitionId=_911465_1&amp;linkRefId=bad69a76-6a89-4ca9-9d57-323819f7fdd4&amp;courseMembershipId=_8300338_1&amp;cancelGradeUrl=/webapps/gradebook/do/student/viewGrades" TargetMode="External"/><Relationship Id="rId20" Type="http://schemas.openxmlformats.org/officeDocument/2006/relationships/hyperlink" Target="https://courses.northwestern.edu/webapps/gradebook/do/student/viewGrades?course_id=_360492_1&amp;callback=course" TargetMode="External"/><Relationship Id="rId29" Type="http://schemas.openxmlformats.org/officeDocument/2006/relationships/hyperlink" Target="https://courses.northwestern.edu/webapps/gradebook/do/student/viewGrades?course_id=_360492_1&amp;callback=course" TargetMode="External"/><Relationship Id="rId41" Type="http://schemas.openxmlformats.org/officeDocument/2006/relationships/hyperlink" Target="https://courses.northwestern.edu/webapps/mdb-sa-bb_bb60/gradebookItem?attempt_id=_8444856_1&amp;course_id=_360492_1&amp;outcomeDefinitionId=_911474_1&amp;linkRefId=_3066395_1&amp;courseMembershipId=_8300338_1&amp;cancelGradeUrl=/webapps/gradebook/do/student/viewGrades" TargetMode="External"/><Relationship Id="rId54" Type="http://schemas.openxmlformats.org/officeDocument/2006/relationships/hyperlink" Target="https://courses.northwestern.edu/webapps/gradebook/do/student/viewGrades?course_id=_360492_1&amp;callback=course" TargetMode="External"/><Relationship Id="rId1" Type="http://schemas.openxmlformats.org/officeDocument/2006/relationships/styles" Target="styles.xml"/><Relationship Id="rId6" Type="http://schemas.openxmlformats.org/officeDocument/2006/relationships/hyperlink" Target="https://courses.northwestern.edu/webapps/gradebook/do/student/viewGrades?course_id=_360492_1&amp;callback=course" TargetMode="External"/><Relationship Id="rId11" Type="http://schemas.openxmlformats.org/officeDocument/2006/relationships/hyperlink" Target="https://courses.northwestern.edu/webapps/gradebook/do/student/viewGrades?course_id=_360492_1&amp;callback=course" TargetMode="External"/><Relationship Id="rId24" Type="http://schemas.openxmlformats.org/officeDocument/2006/relationships/hyperlink" Target="https://courses.northwestern.edu/webapps/gradebook/do/student/viewGrades?course_id=_360492_1&amp;callback=course" TargetMode="External"/><Relationship Id="rId32" Type="http://schemas.openxmlformats.org/officeDocument/2006/relationships/hyperlink" Target="https://courses.northwestern.edu/webapps/gradebook/do/student/viewGrades?course_id=_360492_1&amp;callback=course" TargetMode="External"/><Relationship Id="rId37" Type="http://schemas.openxmlformats.org/officeDocument/2006/relationships/hyperlink" Target="https://courses.northwestern.edu/webapps/discussionboard/do/discussiongrades?attempt_id=_8522633_1&amp;course_id=_360492_1&amp;outcomeDefinitionId=_911472_1&amp;linkRefId=91bf57cd-1e0c-46ed-ab05-8f1675400cbd&amp;courseMembershipId=_8300338_1&amp;cancelGradeUrl=/webapps/gradebook/do/student/viewGrades" TargetMode="External"/><Relationship Id="rId40" Type="http://schemas.openxmlformats.org/officeDocument/2006/relationships/hyperlink" Target="https://courses.northwestern.edu/webapps/gradebook/do/student/viewGrades?course_id=_360492_1&amp;callback=course" TargetMode="External"/><Relationship Id="rId45" Type="http://schemas.openxmlformats.org/officeDocument/2006/relationships/hyperlink" Target="https://courses.northwestern.edu/webapps/mdb-sa-bb_bb60/gradebookItem?attempt_id=_8456092_1&amp;course_id=_360492_1&amp;outcomeDefinitionId=_911476_1&amp;linkRefId=_3066421_1&amp;courseMembershipId=_8300338_1&amp;cancelGradeUrl=/webapps/gradebook/do/student/viewGrades" TargetMode="External"/><Relationship Id="rId53" Type="http://schemas.openxmlformats.org/officeDocument/2006/relationships/hyperlink" Target="https://courses.northwestern.edu/webapps/gradebook/do/student/viewGrades?course_id=_360492_1&amp;callback=course" TargetMode="External"/><Relationship Id="rId5" Type="http://schemas.openxmlformats.org/officeDocument/2006/relationships/hyperlink" Target="https://courses.northwestern.edu/webapps/gradebook/do/student/viewGrades?course_id=_360492_1&amp;callback=course" TargetMode="External"/><Relationship Id="rId15" Type="http://schemas.openxmlformats.org/officeDocument/2006/relationships/hyperlink" Target="https://courses.northwestern.edu/webapps/gradebook/do/student/viewGrades?course_id=_360492_1&amp;callback=course" TargetMode="External"/><Relationship Id="rId23" Type="http://schemas.openxmlformats.org/officeDocument/2006/relationships/hyperlink" Target="https://courses.northwestern.edu/webapps/gradebook/do/student/viewGrades?course_id=_360492_1&amp;callback=course" TargetMode="External"/><Relationship Id="rId28" Type="http://schemas.openxmlformats.org/officeDocument/2006/relationships/hyperlink" Target="https://courses.northwestern.edu/webapps/discussionboard/do/discussiongrades?attempt_id=_8490698_1&amp;course_id=_360492_1&amp;outcomeDefinitionId=_911469_1&amp;linkRefId=26ceb98b-4512-4375-a279-a662d90d2826&amp;courseMembershipId=_8300338_1&amp;cancelGradeUrl=/webapps/gradebook/do/student/viewGrades" TargetMode="External"/><Relationship Id="rId36" Type="http://schemas.openxmlformats.org/officeDocument/2006/relationships/hyperlink" Target="https://courses.northwestern.edu/webapps/gradebook/do/student/viewGrades?course_id=_360492_1&amp;callback=course" TargetMode="External"/><Relationship Id="rId49" Type="http://schemas.openxmlformats.org/officeDocument/2006/relationships/hyperlink" Target="https://courses.northwestern.edu/webapps/gradebook/do/student/viewGrades?course_id=_360492_1&amp;callback=course" TargetMode="External"/><Relationship Id="rId57" Type="http://schemas.openxmlformats.org/officeDocument/2006/relationships/theme" Target="theme/theme1.xml"/><Relationship Id="rId10" Type="http://schemas.openxmlformats.org/officeDocument/2006/relationships/hyperlink" Target="https://courses.northwestern.edu/webapps/discussionboard/do/discussiongrades?attempt_id=_8420043_1&amp;course_id=_360492_1&amp;outcomeDefinitionId=_911463_1&amp;linkRefId=72388afa-79ca-462e-b0a0-5f2c5748fb86&amp;courseMembershipId=_8300338_1&amp;cancelGradeUrl=/webapps/gradebook/do/student/viewGrades" TargetMode="External"/><Relationship Id="rId19" Type="http://schemas.openxmlformats.org/officeDocument/2006/relationships/hyperlink" Target="https://courses.northwestern.edu/webapps/discussionboard/do/discussiongrades?attempt_id=_8458536_1&amp;course_id=_360492_1&amp;outcomeDefinitionId=_911466_1&amp;linkRefId=d239c68d-e264-444a-a4f3-01c3d72d8c3b&amp;courseMembershipId=_8300338_1&amp;cancelGradeUrl=/webapps/gradebook/do/student/viewGrades" TargetMode="External"/><Relationship Id="rId31" Type="http://schemas.openxmlformats.org/officeDocument/2006/relationships/hyperlink" Target="https://courses.northwestern.edu/webapps/discussionboard/do/discussiongrades?attempt_id=_8503055_1&amp;course_id=_360492_1&amp;outcomeDefinitionId=_911470_1&amp;linkRefId=f4912c61-a04a-431d-b2e2-00a317ec949e&amp;courseMembershipId=_8300338_1&amp;cancelGradeUrl=/webapps/gradebook/do/student/viewGrades" TargetMode="External"/><Relationship Id="rId44" Type="http://schemas.openxmlformats.org/officeDocument/2006/relationships/hyperlink" Target="https://courses.northwestern.edu/webapps/gradebook/do/student/viewGrades?course_id=_360492_1&amp;callback=course" TargetMode="External"/><Relationship Id="rId52" Type="http://schemas.openxmlformats.org/officeDocument/2006/relationships/hyperlink" Target="https://courses.northwestern.edu/webapps/gradebook/do/student/viewGrades?course_id=_360492_1&amp;callback=course" TargetMode="External"/><Relationship Id="rId4" Type="http://schemas.openxmlformats.org/officeDocument/2006/relationships/webSettings" Target="webSettings.xml"/><Relationship Id="rId9" Type="http://schemas.openxmlformats.org/officeDocument/2006/relationships/hyperlink" Target="https://courses.northwestern.edu/webapps/gradebook/do/student/viewGrades?course_id=_360492_1&amp;callback=course" TargetMode="External"/><Relationship Id="rId14" Type="http://schemas.openxmlformats.org/officeDocument/2006/relationships/hyperlink" Target="https://courses.northwestern.edu/webapps/gradebook/do/student/viewGrades?course_id=_360492_1&amp;callback=course" TargetMode="External"/><Relationship Id="rId22" Type="http://schemas.openxmlformats.org/officeDocument/2006/relationships/hyperlink" Target="https://courses.northwestern.edu/webapps/discussionboard/do/discussiongrades?attempt_id=_8465846_1&amp;course_id=_360492_1&amp;outcomeDefinitionId=_911467_1&amp;linkRefId=85097a91-5bb6-406e-a355-e9f76ef6f6e6&amp;courseMembershipId=_8300338_1&amp;cancelGradeUrl=/webapps/gradebook/do/student/viewGrades" TargetMode="External"/><Relationship Id="rId27" Type="http://schemas.openxmlformats.org/officeDocument/2006/relationships/hyperlink" Target="https://courses.northwestern.edu/webapps/gradebook/do/student/viewGrades?course_id=_360492_1&amp;callback=course" TargetMode="External"/><Relationship Id="rId30" Type="http://schemas.openxmlformats.org/officeDocument/2006/relationships/hyperlink" Target="https://courses.northwestern.edu/webapps/gradebook/do/student/viewGrades?course_id=_360492_1&amp;callback=course" TargetMode="External"/><Relationship Id="rId35" Type="http://schemas.openxmlformats.org/officeDocument/2006/relationships/hyperlink" Target="https://courses.northwestern.edu/webapps/gradebook/do/student/viewGrades?course_id=_360492_1&amp;callback=course" TargetMode="External"/><Relationship Id="rId43" Type="http://schemas.openxmlformats.org/officeDocument/2006/relationships/hyperlink" Target="https://courses.northwestern.edu/webapps/gradebook/do/student/viewGrades?course_id=_360492_1&amp;callback=course" TargetMode="External"/><Relationship Id="rId48" Type="http://schemas.openxmlformats.org/officeDocument/2006/relationships/hyperlink" Target="https://courses.northwestern.edu/webapps/gradebook/do/student/viewGrades?course_id=_360492_1&amp;callback=course" TargetMode="External"/><Relationship Id="rId56" Type="http://schemas.openxmlformats.org/officeDocument/2006/relationships/fontTable" Target="fontTable.xml"/><Relationship Id="rId8" Type="http://schemas.openxmlformats.org/officeDocument/2006/relationships/hyperlink" Target="https://courses.northwestern.edu/webapps/gradebook/do/student/viewGrades?course_id=_360492_1&amp;callback=course" TargetMode="External"/><Relationship Id="rId51" Type="http://schemas.openxmlformats.org/officeDocument/2006/relationships/hyperlink" Target="https://courses.northwestern.edu/webapps/mdb-sa-bb_bb60/gradebookItem?attempt_id=_8499765_1&amp;course_id=_360492_1&amp;outcomeDefinitionId=_911480_1&amp;linkRefId=_3066436_1&amp;courseMembershipId=_8300338_1&amp;cancelGradeUrl=/webapps/gradebook/do/student/viewGrad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2455</Words>
  <Characters>13995</Characters>
  <Application>Microsoft Office Word</Application>
  <DocSecurity>0</DocSecurity>
  <Lines>116</Lines>
  <Paragraphs>32</Paragraphs>
  <ScaleCrop>false</ScaleCrop>
  <Company>Microsoft</Company>
  <LinksUpToDate>false</LinksUpToDate>
  <CharactersWithSpaces>16418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2012-09-02T22:10:00Z</dcterms:created>
  <dcterms:modified xsi:type="dcterms:W3CDTF">2012-09-02T22:11:00Z</dcterms:modified>
</cp:coreProperties>
</file>