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5B4" w:rsidRDefault="00FF0D8E" w:rsidP="00AA43C7">
      <w:pPr>
        <w:pStyle w:val="subheading"/>
        <w:jc w:val="center"/>
        <w:rPr>
          <w:rFonts w:ascii="Arial" w:hAnsi="Arial" w:cs="Arial"/>
          <w:sz w:val="24"/>
          <w:szCs w:val="24"/>
        </w:rPr>
      </w:pPr>
      <w:bookmarkStart w:id="0" w:name="_GoBack"/>
      <w:bookmarkEnd w:id="0"/>
      <w:r>
        <w:rPr>
          <w:rFonts w:ascii="Arial" w:hAnsi="Arial" w:cs="Arial"/>
          <w:noProof/>
          <w:sz w:val="24"/>
          <w:szCs w:val="24"/>
        </w:rPr>
        <w:drawing>
          <wp:inline distT="0" distB="0" distL="0" distR="0">
            <wp:extent cx="3800475" cy="106553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800475" cy="1065530"/>
                    </a:xfrm>
                    <a:prstGeom prst="rect">
                      <a:avLst/>
                    </a:prstGeom>
                    <a:noFill/>
                    <a:ln>
                      <a:noFill/>
                    </a:ln>
                  </pic:spPr>
                </pic:pic>
              </a:graphicData>
            </a:graphic>
          </wp:inline>
        </w:drawing>
      </w:r>
    </w:p>
    <w:p w:rsidR="008865B4" w:rsidRDefault="00FF0D8E" w:rsidP="00AA43C7">
      <w:pPr>
        <w:pStyle w:val="subheading"/>
        <w:rPr>
          <w:rFonts w:ascii="Arial" w:hAnsi="Arial" w:cs="Arial"/>
          <w:sz w:val="24"/>
          <w:szCs w:val="24"/>
        </w:rPr>
      </w:pPr>
      <w:r>
        <w:rPr>
          <w:noProof/>
        </w:rPr>
        <mc:AlternateContent>
          <mc:Choice Requires="wps">
            <w:drawing>
              <wp:anchor distT="0" distB="0" distL="114300" distR="114300" simplePos="0" relativeHeight="251657728" behindDoc="0" locked="0" layoutInCell="1" allowOverlap="1">
                <wp:simplePos x="0" y="0"/>
                <wp:positionH relativeFrom="column">
                  <wp:posOffset>-228600</wp:posOffset>
                </wp:positionH>
                <wp:positionV relativeFrom="paragraph">
                  <wp:posOffset>116205</wp:posOffset>
                </wp:positionV>
                <wp:extent cx="6400800" cy="4572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57200"/>
                        </a:xfrm>
                        <a:prstGeom prst="rect">
                          <a:avLst/>
                        </a:prstGeom>
                        <a:solidFill>
                          <a:srgbClr val="000000">
                            <a:alpha val="5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5B4" w:rsidRDefault="008865B4" w:rsidP="00AA43C7">
                            <w:pPr>
                              <w:spacing w:line="264" w:lineRule="auto"/>
                              <w:jc w:val="center"/>
                              <w:rPr>
                                <w:rFonts w:ascii="Franklin Gothic Medium" w:hAnsi="Franklin Gothic Medium" w:cs="Arial"/>
                                <w:b/>
                                <w:bCs/>
                                <w:sz w:val="22"/>
                                <w:szCs w:val="22"/>
                              </w:rPr>
                            </w:pPr>
                            <w:r>
                              <w:rPr>
                                <w:rFonts w:ascii="Franklin Gothic Medium" w:hAnsi="Franklin Gothic Medium" w:cs="Arial"/>
                                <w:b/>
                                <w:bCs/>
                                <w:sz w:val="22"/>
                                <w:szCs w:val="22"/>
                              </w:rPr>
                              <w:t>Handout: Problem Set #2 Solutions</w:t>
                            </w:r>
                          </w:p>
                          <w:p w:rsidR="008865B4" w:rsidRPr="009F0196" w:rsidRDefault="008865B4" w:rsidP="008452D3">
                            <w:pPr>
                              <w:spacing w:line="264" w:lineRule="auto"/>
                              <w:jc w:val="center"/>
                              <w:rPr>
                                <w:rFonts w:ascii="Franklin Gothic Medium" w:hAnsi="Franklin Gothic Medium" w:cs="Arial"/>
                                <w:b/>
                                <w:bCs/>
                                <w:i/>
                                <w:sz w:val="22"/>
                                <w:szCs w:val="22"/>
                              </w:rPr>
                            </w:pPr>
                            <w:r w:rsidRPr="008452D3">
                              <w:rPr>
                                <w:rFonts w:ascii="Franklin Gothic Medium" w:hAnsi="Franklin Gothic Medium" w:cs="Arial"/>
                                <w:b/>
                                <w:bCs/>
                                <w:i/>
                                <w:sz w:val="22"/>
                                <w:szCs w:val="22"/>
                              </w:rPr>
                              <w:t>PREDICT 401: Introduction to Statistical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pt;margin-top:9.15pt;width:7in;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" fillcolor="black" stroked="f">
                <v:fill opacity="35980f"/>
                <v:textbox>
                  <w:txbxContent>
                    <w:p w:rsidR="008865B4" w:rsidRDefault="008865B4" w:rsidP="00AA43C7">
                      <w:pPr>
                        <w:spacing w:line="264" w:lineRule="auto"/>
                        <w:jc w:val="center"/>
                        <w:rPr>
                          <w:rFonts w:ascii="Franklin Gothic Medium" w:hAnsi="Franklin Gothic Medium" w:cs="Arial"/>
                          <w:b/>
                          <w:bCs/>
                          <w:sz w:val="22"/>
                          <w:szCs w:val="22"/>
                        </w:rPr>
                      </w:pPr>
                      <w:r>
                        <w:rPr>
                          <w:rFonts w:ascii="Franklin Gothic Medium" w:hAnsi="Franklin Gothic Medium" w:cs="Arial"/>
                          <w:b/>
                          <w:bCs/>
                          <w:sz w:val="22"/>
                          <w:szCs w:val="22"/>
                        </w:rPr>
                        <w:t>Handout: Problem Set #2 Solutions</w:t>
                      </w:r>
                    </w:p>
                    <w:p w:rsidR="008865B4" w:rsidRPr="009F0196" w:rsidRDefault="008865B4" w:rsidP="008452D3">
                      <w:pPr>
                        <w:spacing w:line="264" w:lineRule="auto"/>
                        <w:jc w:val="center"/>
                        <w:rPr>
                          <w:rFonts w:ascii="Franklin Gothic Medium" w:hAnsi="Franklin Gothic Medium" w:cs="Arial"/>
                          <w:b/>
                          <w:bCs/>
                          <w:i/>
                          <w:sz w:val="22"/>
                          <w:szCs w:val="22"/>
                        </w:rPr>
                      </w:pPr>
                      <w:r w:rsidRPr="008452D3">
                        <w:rPr>
                          <w:rFonts w:ascii="Franklin Gothic Medium" w:hAnsi="Franklin Gothic Medium" w:cs="Arial"/>
                          <w:b/>
                          <w:bCs/>
                          <w:i/>
                          <w:sz w:val="22"/>
                          <w:szCs w:val="22"/>
                        </w:rPr>
                        <w:t>PREDICT 401: Introduction to Statistical Analysis</w:t>
                      </w:r>
                    </w:p>
                  </w:txbxContent>
                </v:textbox>
              </v:shape>
            </w:pict>
          </mc:Fallback>
        </mc:AlternateContent>
      </w:r>
    </w:p>
    <w:p w:rsidR="008865B4" w:rsidRDefault="008865B4" w:rsidP="00AA43C7">
      <w:pPr>
        <w:pStyle w:val="subheading"/>
        <w:rPr>
          <w:rFonts w:ascii="Arial" w:hAnsi="Arial" w:cs="Arial"/>
          <w:sz w:val="24"/>
          <w:szCs w:val="24"/>
        </w:rPr>
      </w:pPr>
    </w:p>
    <w:p w:rsidR="008865B4" w:rsidRDefault="008865B4" w:rsidP="00AA43C7">
      <w:pPr>
        <w:pStyle w:val="ODEhandoutbody"/>
        <w:jc w:val="center"/>
        <w:rPr>
          <w:rFonts w:ascii="Arial" w:hAnsi="Arial"/>
          <w:i/>
          <w:szCs w:val="20"/>
        </w:rPr>
      </w:pPr>
    </w:p>
    <w:p w:rsidR="008865B4" w:rsidRDefault="008865B4" w:rsidP="00097743">
      <w:pPr>
        <w:tabs>
          <w:tab w:val="left" w:pos="0"/>
        </w:tabs>
        <w:ind w:right="-450"/>
        <w:jc w:val="center"/>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Default="008865B4" w:rsidP="00913412">
      <w:pPr>
        <w:tabs>
          <w:tab w:val="left" w:pos="0"/>
        </w:tabs>
        <w:ind w:right="-450"/>
        <w:rPr>
          <w:szCs w:val="20"/>
        </w:rPr>
      </w:pPr>
    </w:p>
    <w:p w:rsidR="008865B4" w:rsidRPr="00177B8A" w:rsidRDefault="008865B4" w:rsidP="00913412">
      <w:pPr>
        <w:tabs>
          <w:tab w:val="left" w:pos="0"/>
        </w:tabs>
        <w:ind w:right="-450"/>
        <w:rPr>
          <w:sz w:val="20"/>
          <w:szCs w:val="20"/>
        </w:rPr>
      </w:pPr>
      <w:r w:rsidRPr="00177B8A">
        <w:rPr>
          <w:sz w:val="20"/>
          <w:szCs w:val="20"/>
        </w:rPr>
        <w:t>These problem sets are meant to allow you to practice and check the accuracy of your work</w:t>
      </w:r>
      <w:r>
        <w:rPr>
          <w:sz w:val="20"/>
          <w:szCs w:val="20"/>
        </w:rPr>
        <w:t xml:space="preserve">. </w:t>
      </w:r>
      <w:r w:rsidRPr="00177B8A">
        <w:rPr>
          <w:sz w:val="20"/>
          <w:szCs w:val="20"/>
        </w:rPr>
        <w:t>Please do not review the solutions until you have finalized your work. Although these problem sets are not submitted and graded, treat them as if they were</w:t>
      </w:r>
      <w:r>
        <w:rPr>
          <w:sz w:val="20"/>
          <w:szCs w:val="20"/>
        </w:rPr>
        <w:t xml:space="preserve">. </w:t>
      </w:r>
      <w:r w:rsidRPr="00177B8A">
        <w:rPr>
          <w:sz w:val="20"/>
          <w:szCs w:val="20"/>
        </w:rPr>
        <w:t>It is to your great benefit to work on and even struggle with the problem sets</w:t>
      </w:r>
      <w:r>
        <w:rPr>
          <w:sz w:val="20"/>
          <w:szCs w:val="20"/>
        </w:rPr>
        <w:t xml:space="preserve">. </w:t>
      </w:r>
      <w:r w:rsidRPr="00177B8A">
        <w:rPr>
          <w:sz w:val="20"/>
          <w:szCs w:val="20"/>
        </w:rPr>
        <w:t>Looking at the solutions before finalizing your work will, quite simply, make for a less meaningful learning experience.</w:t>
      </w: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Default="008865B4" w:rsidP="00097743">
      <w:pPr>
        <w:tabs>
          <w:tab w:val="left" w:pos="0"/>
        </w:tabs>
        <w:ind w:right="-450"/>
        <w:jc w:val="center"/>
        <w:rPr>
          <w:szCs w:val="20"/>
        </w:rPr>
      </w:pPr>
    </w:p>
    <w:p w:rsidR="008865B4" w:rsidRPr="0041582A" w:rsidRDefault="008865B4" w:rsidP="00097743">
      <w:pPr>
        <w:rPr>
          <w:rFonts w:ascii="Franklin Gothic Medium" w:hAnsi="Franklin Gothic Medium"/>
          <w:b/>
          <w:sz w:val="22"/>
          <w:szCs w:val="20"/>
        </w:rPr>
      </w:pPr>
      <w:r w:rsidRPr="0041582A">
        <w:rPr>
          <w:rFonts w:ascii="Franklin Gothic Medium" w:hAnsi="Franklin Gothic Medium"/>
          <w:b/>
          <w:sz w:val="22"/>
          <w:szCs w:val="20"/>
        </w:rPr>
        <w:t>1. Shelter Demographics</w:t>
      </w:r>
    </w:p>
    <w:p w:rsidR="008865B4" w:rsidRPr="00097743" w:rsidRDefault="008865B4" w:rsidP="00097743">
      <w:pPr>
        <w:ind w:left="1440"/>
        <w:rPr>
          <w:szCs w:val="20"/>
        </w:rPr>
      </w:pPr>
    </w:p>
    <w:p w:rsidR="008865B4" w:rsidRPr="0041582A" w:rsidRDefault="008865B4" w:rsidP="00097743">
      <w:pPr>
        <w:rPr>
          <w:sz w:val="20"/>
          <w:szCs w:val="20"/>
        </w:rPr>
      </w:pPr>
      <w:r w:rsidRPr="0041582A">
        <w:rPr>
          <w:sz w:val="20"/>
          <w:szCs w:val="20"/>
        </w:rPr>
        <w:t>A survey of the homeless</w:t>
      </w:r>
      <w:r>
        <w:rPr>
          <w:sz w:val="20"/>
          <w:szCs w:val="20"/>
        </w:rPr>
        <w:t xml:space="preserve"> shelters</w:t>
      </w:r>
      <w:r w:rsidRPr="0041582A">
        <w:rPr>
          <w:sz w:val="20"/>
          <w:szCs w:val="20"/>
        </w:rPr>
        <w:t xml:space="preserve"> in your city asked people where they had stayed the night before. In your shelter, the results were as follows:</w:t>
      </w:r>
    </w:p>
    <w:p w:rsidR="008865B4" w:rsidRPr="0041582A" w:rsidRDefault="008865B4" w:rsidP="00097743">
      <w:pPr>
        <w:rPr>
          <w:sz w:val="20"/>
          <w:szCs w:val="20"/>
        </w:rPr>
      </w:pPr>
    </w:p>
    <w:p w:rsidR="008865B4" w:rsidRPr="0024351B" w:rsidRDefault="008865B4" w:rsidP="0024351B">
      <w:pPr>
        <w:ind w:left="1008"/>
        <w:rPr>
          <w:sz w:val="20"/>
          <w:szCs w:val="20"/>
        </w:rPr>
      </w:pPr>
      <w:r w:rsidRPr="0024351B">
        <w:rPr>
          <w:sz w:val="20"/>
          <w:szCs w:val="20"/>
        </w:rPr>
        <w:t>Men (150 people)</w:t>
      </w:r>
      <w:r w:rsidRPr="0024351B">
        <w:rPr>
          <w:sz w:val="20"/>
          <w:szCs w:val="20"/>
        </w:rPr>
        <w:tab/>
      </w:r>
      <w:r w:rsidRPr="0024351B">
        <w:rPr>
          <w:sz w:val="20"/>
          <w:szCs w:val="20"/>
        </w:rPr>
        <w:tab/>
      </w:r>
      <w:r w:rsidRPr="0024351B">
        <w:rPr>
          <w:sz w:val="20"/>
          <w:szCs w:val="20"/>
        </w:rPr>
        <w:tab/>
        <w:t>Women (70 people)</w:t>
      </w:r>
    </w:p>
    <w:p w:rsidR="008865B4" w:rsidRPr="0024351B" w:rsidRDefault="008865B4" w:rsidP="0024351B">
      <w:pPr>
        <w:ind w:left="1008"/>
        <w:rPr>
          <w:sz w:val="20"/>
          <w:szCs w:val="20"/>
        </w:rPr>
      </w:pPr>
    </w:p>
    <w:p w:rsidR="008865B4" w:rsidRPr="0024351B" w:rsidRDefault="008865B4" w:rsidP="0024351B">
      <w:pPr>
        <w:ind w:left="1008"/>
        <w:rPr>
          <w:sz w:val="20"/>
          <w:szCs w:val="20"/>
        </w:rPr>
      </w:pPr>
      <w:r w:rsidRPr="0024351B">
        <w:rPr>
          <w:sz w:val="20"/>
          <w:szCs w:val="20"/>
        </w:rPr>
        <w:t xml:space="preserve">Street </w:t>
      </w:r>
      <w:r w:rsidRPr="0024351B">
        <w:rPr>
          <w:sz w:val="20"/>
          <w:szCs w:val="20"/>
        </w:rPr>
        <w:tab/>
      </w:r>
      <w:r w:rsidRPr="0024351B">
        <w:rPr>
          <w:sz w:val="20"/>
          <w:szCs w:val="20"/>
        </w:rPr>
        <w:tab/>
        <w:t>40%</w:t>
      </w:r>
      <w:r w:rsidRPr="0024351B">
        <w:rPr>
          <w:sz w:val="20"/>
          <w:szCs w:val="20"/>
        </w:rPr>
        <w:tab/>
      </w:r>
      <w:r w:rsidRPr="0024351B">
        <w:rPr>
          <w:sz w:val="20"/>
          <w:szCs w:val="20"/>
        </w:rPr>
        <w:tab/>
        <w:t>Street</w:t>
      </w:r>
      <w:r w:rsidRPr="0024351B">
        <w:rPr>
          <w:sz w:val="20"/>
          <w:szCs w:val="20"/>
        </w:rPr>
        <w:tab/>
      </w:r>
      <w:r w:rsidRPr="0024351B">
        <w:rPr>
          <w:sz w:val="20"/>
          <w:szCs w:val="20"/>
        </w:rPr>
        <w:tab/>
        <w:t>28.57%</w:t>
      </w:r>
    </w:p>
    <w:p w:rsidR="008865B4" w:rsidRPr="0024351B" w:rsidRDefault="008865B4" w:rsidP="0024351B">
      <w:pPr>
        <w:ind w:left="1008"/>
        <w:rPr>
          <w:sz w:val="20"/>
          <w:szCs w:val="20"/>
        </w:rPr>
      </w:pPr>
      <w:r w:rsidRPr="0024351B">
        <w:rPr>
          <w:sz w:val="20"/>
          <w:szCs w:val="20"/>
        </w:rPr>
        <w:t>Friend</w:t>
      </w:r>
      <w:r w:rsidRPr="0024351B">
        <w:rPr>
          <w:sz w:val="20"/>
          <w:szCs w:val="20"/>
        </w:rPr>
        <w:tab/>
      </w:r>
      <w:r w:rsidRPr="0024351B">
        <w:rPr>
          <w:sz w:val="20"/>
          <w:szCs w:val="20"/>
        </w:rPr>
        <w:tab/>
        <w:t>15.33%</w:t>
      </w:r>
      <w:r w:rsidRPr="0024351B">
        <w:rPr>
          <w:sz w:val="20"/>
          <w:szCs w:val="20"/>
        </w:rPr>
        <w:tab/>
      </w:r>
      <w:r w:rsidRPr="0024351B">
        <w:rPr>
          <w:sz w:val="20"/>
          <w:szCs w:val="20"/>
        </w:rPr>
        <w:tab/>
        <w:t>Friends</w:t>
      </w:r>
      <w:r w:rsidRPr="0024351B">
        <w:rPr>
          <w:sz w:val="20"/>
          <w:szCs w:val="20"/>
        </w:rPr>
        <w:tab/>
      </w:r>
      <w:r w:rsidRPr="0024351B">
        <w:rPr>
          <w:sz w:val="20"/>
          <w:szCs w:val="20"/>
        </w:rPr>
        <w:tab/>
        <w:t>18.57%</w:t>
      </w:r>
    </w:p>
    <w:p w:rsidR="008865B4" w:rsidRPr="0024351B" w:rsidRDefault="008865B4" w:rsidP="0024351B">
      <w:pPr>
        <w:ind w:left="1008"/>
        <w:rPr>
          <w:sz w:val="20"/>
          <w:szCs w:val="20"/>
        </w:rPr>
      </w:pPr>
      <w:r w:rsidRPr="0024351B">
        <w:rPr>
          <w:sz w:val="20"/>
          <w:szCs w:val="20"/>
        </w:rPr>
        <w:t>Family</w:t>
      </w:r>
      <w:r w:rsidRPr="0024351B">
        <w:rPr>
          <w:sz w:val="20"/>
          <w:szCs w:val="20"/>
        </w:rPr>
        <w:tab/>
      </w:r>
      <w:r w:rsidRPr="0024351B">
        <w:rPr>
          <w:sz w:val="20"/>
          <w:szCs w:val="20"/>
        </w:rPr>
        <w:tab/>
        <w:t>14.0%</w:t>
      </w:r>
      <w:r w:rsidRPr="0024351B">
        <w:rPr>
          <w:sz w:val="20"/>
          <w:szCs w:val="20"/>
        </w:rPr>
        <w:tab/>
      </w:r>
      <w:r w:rsidRPr="0024351B">
        <w:rPr>
          <w:sz w:val="20"/>
          <w:szCs w:val="20"/>
        </w:rPr>
        <w:tab/>
        <w:t xml:space="preserve">Family </w:t>
      </w:r>
      <w:r w:rsidRPr="0024351B">
        <w:rPr>
          <w:sz w:val="20"/>
          <w:szCs w:val="20"/>
        </w:rPr>
        <w:tab/>
      </w:r>
      <w:r w:rsidRPr="0024351B">
        <w:rPr>
          <w:sz w:val="20"/>
          <w:szCs w:val="20"/>
        </w:rPr>
        <w:tab/>
        <w:t>17.14%</w:t>
      </w:r>
    </w:p>
    <w:p w:rsidR="008865B4" w:rsidRPr="0024351B" w:rsidRDefault="008865B4" w:rsidP="0024351B">
      <w:pPr>
        <w:ind w:left="1008"/>
        <w:rPr>
          <w:sz w:val="20"/>
          <w:szCs w:val="20"/>
        </w:rPr>
      </w:pPr>
      <w:r w:rsidRPr="0024351B">
        <w:rPr>
          <w:sz w:val="20"/>
          <w:szCs w:val="20"/>
        </w:rPr>
        <w:t xml:space="preserve">Own </w:t>
      </w:r>
      <w:smartTag w:uri="urn:schemas-microsoft-com:office:smarttags" w:element="address">
        <w:smartTag w:uri="urn:schemas-microsoft-com:office:smarttags" w:element="Street">
          <w:r w:rsidRPr="0024351B">
            <w:rPr>
              <w:sz w:val="20"/>
              <w:szCs w:val="20"/>
            </w:rPr>
            <w:t>Apartment</w:t>
          </w:r>
          <w:r w:rsidRPr="0024351B">
            <w:rPr>
              <w:sz w:val="20"/>
              <w:szCs w:val="20"/>
            </w:rPr>
            <w:tab/>
            <w:t>12.0</w:t>
          </w:r>
        </w:smartTag>
        <w:r w:rsidRPr="0024351B">
          <w:rPr>
            <w:sz w:val="20"/>
            <w:szCs w:val="20"/>
          </w:rPr>
          <w:t>%</w:t>
        </w:r>
      </w:smartTag>
      <w:r w:rsidRPr="0024351B">
        <w:rPr>
          <w:sz w:val="20"/>
          <w:szCs w:val="20"/>
        </w:rPr>
        <w:tab/>
      </w:r>
      <w:r w:rsidRPr="0024351B">
        <w:rPr>
          <w:sz w:val="20"/>
          <w:szCs w:val="20"/>
        </w:rPr>
        <w:tab/>
        <w:t xml:space="preserve">Own </w:t>
      </w:r>
      <w:smartTag w:uri="urn:schemas-microsoft-com:office:smarttags" w:element="address">
        <w:smartTag w:uri="urn:schemas-microsoft-com:office:smarttags" w:element="Street">
          <w:r w:rsidRPr="0024351B">
            <w:rPr>
              <w:sz w:val="20"/>
              <w:szCs w:val="20"/>
            </w:rPr>
            <w:t>Apartment</w:t>
          </w:r>
          <w:r w:rsidRPr="0024351B">
            <w:rPr>
              <w:sz w:val="20"/>
              <w:szCs w:val="20"/>
            </w:rPr>
            <w:tab/>
            <w:t>14.3</w:t>
          </w:r>
        </w:smartTag>
        <w:r w:rsidRPr="0024351B">
          <w:rPr>
            <w:sz w:val="20"/>
            <w:szCs w:val="20"/>
          </w:rPr>
          <w:t>%</w:t>
        </w:r>
      </w:smartTag>
    </w:p>
    <w:p w:rsidR="008865B4" w:rsidRDefault="008865B4" w:rsidP="0024351B">
      <w:pPr>
        <w:ind w:left="1008"/>
        <w:rPr>
          <w:sz w:val="20"/>
          <w:szCs w:val="20"/>
        </w:rPr>
      </w:pPr>
      <w:r w:rsidRPr="0024351B">
        <w:rPr>
          <w:sz w:val="20"/>
          <w:szCs w:val="20"/>
        </w:rPr>
        <w:t xml:space="preserve">Other Institution </w:t>
      </w:r>
      <w:r w:rsidRPr="0024351B">
        <w:rPr>
          <w:sz w:val="20"/>
          <w:szCs w:val="20"/>
        </w:rPr>
        <w:tab/>
        <w:t>18.67%</w:t>
      </w:r>
      <w:r w:rsidRPr="0024351B">
        <w:rPr>
          <w:sz w:val="20"/>
          <w:szCs w:val="20"/>
        </w:rPr>
        <w:tab/>
      </w:r>
      <w:r w:rsidRPr="0024351B">
        <w:rPr>
          <w:sz w:val="20"/>
          <w:szCs w:val="20"/>
        </w:rPr>
        <w:tab/>
        <w:t>Other Institution</w:t>
      </w:r>
      <w:r w:rsidRPr="0024351B">
        <w:rPr>
          <w:sz w:val="20"/>
          <w:szCs w:val="20"/>
        </w:rPr>
        <w:tab/>
        <w:t>21.43%</w:t>
      </w:r>
    </w:p>
    <w:p w:rsidR="008865B4" w:rsidRPr="0041582A" w:rsidRDefault="008865B4" w:rsidP="0024351B">
      <w:pPr>
        <w:ind w:left="1008"/>
        <w:rPr>
          <w:sz w:val="20"/>
          <w:szCs w:val="20"/>
        </w:rPr>
      </w:pPr>
    </w:p>
    <w:p w:rsidR="008865B4" w:rsidRPr="0041582A" w:rsidRDefault="008865B4" w:rsidP="00097743">
      <w:pPr>
        <w:rPr>
          <w:sz w:val="20"/>
          <w:szCs w:val="20"/>
        </w:rPr>
      </w:pPr>
      <w:r w:rsidRPr="0041582A">
        <w:rPr>
          <w:sz w:val="20"/>
          <w:szCs w:val="20"/>
        </w:rPr>
        <w:t>Assume that each person's decision about where to spend the night is independent of all</w:t>
      </w:r>
      <w:r>
        <w:rPr>
          <w:sz w:val="20"/>
          <w:szCs w:val="20"/>
        </w:rPr>
        <w:t xml:space="preserve"> </w:t>
      </w:r>
      <w:r w:rsidRPr="0041582A">
        <w:rPr>
          <w:sz w:val="20"/>
          <w:szCs w:val="20"/>
        </w:rPr>
        <w:t>the others. Based on this information, answer the following questions.</w:t>
      </w:r>
    </w:p>
    <w:p w:rsidR="008865B4" w:rsidRPr="0041582A" w:rsidRDefault="008865B4" w:rsidP="00097743">
      <w:pPr>
        <w:rPr>
          <w:sz w:val="20"/>
          <w:szCs w:val="20"/>
        </w:rPr>
      </w:pPr>
    </w:p>
    <w:p w:rsidR="008865B4" w:rsidRPr="0041778C" w:rsidRDefault="008865B4" w:rsidP="0041778C">
      <w:pPr>
        <w:pStyle w:val="ListParagraph"/>
        <w:numPr>
          <w:ilvl w:val="0"/>
          <w:numId w:val="3"/>
        </w:numPr>
        <w:rPr>
          <w:sz w:val="20"/>
          <w:szCs w:val="20"/>
        </w:rPr>
      </w:pPr>
      <w:r w:rsidRPr="0041778C">
        <w:rPr>
          <w:sz w:val="20"/>
          <w:szCs w:val="20"/>
        </w:rPr>
        <w:t>What is the probability that a person in your shelter is a man?</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 xml:space="preserve">P(Man) = 150/220 = </w:t>
      </w:r>
      <w:r w:rsidR="00D23E6C">
        <w:rPr>
          <w:b/>
          <w:sz w:val="20"/>
          <w:szCs w:val="20"/>
        </w:rPr>
        <w:t>0</w:t>
      </w:r>
      <w:r w:rsidRPr="0041778C">
        <w:rPr>
          <w:b/>
          <w:sz w:val="20"/>
          <w:szCs w:val="20"/>
        </w:rPr>
        <w:t>.682</w:t>
      </w:r>
    </w:p>
    <w:p w:rsidR="008865B4" w:rsidRPr="0041582A" w:rsidRDefault="008865B4" w:rsidP="00097743">
      <w:pPr>
        <w:rPr>
          <w:sz w:val="20"/>
          <w:szCs w:val="20"/>
        </w:rPr>
      </w:pPr>
    </w:p>
    <w:p w:rsidR="008865B4" w:rsidRPr="0041778C" w:rsidRDefault="008865B4" w:rsidP="0041778C">
      <w:pPr>
        <w:pStyle w:val="ListParagraph"/>
        <w:numPr>
          <w:ilvl w:val="0"/>
          <w:numId w:val="3"/>
        </w:numPr>
        <w:rPr>
          <w:sz w:val="20"/>
          <w:szCs w:val="20"/>
        </w:rPr>
      </w:pPr>
      <w:r w:rsidRPr="0041778C">
        <w:rPr>
          <w:sz w:val="20"/>
          <w:szCs w:val="20"/>
        </w:rPr>
        <w:t>What is the probability that a person in your shelter is a man who spent last night on the street?</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We can resta</w:t>
      </w:r>
      <w:r w:rsidR="001C52C2">
        <w:rPr>
          <w:b/>
          <w:sz w:val="20"/>
          <w:szCs w:val="20"/>
        </w:rPr>
        <w:t xml:space="preserve">te this question in probability </w:t>
      </w:r>
      <w:r w:rsidRPr="0041778C">
        <w:rPr>
          <w:b/>
          <w:sz w:val="20"/>
          <w:szCs w:val="20"/>
        </w:rPr>
        <w:t>terms as:</w:t>
      </w:r>
      <w:r w:rsidRPr="0041778C">
        <w:rPr>
          <w:b/>
          <w:sz w:val="20"/>
          <w:szCs w:val="20"/>
        </w:rPr>
        <w:br/>
        <w:t>“What is t</w:t>
      </w:r>
      <w:r w:rsidR="001C52C2">
        <w:rPr>
          <w:b/>
          <w:sz w:val="20"/>
          <w:szCs w:val="20"/>
        </w:rPr>
        <w:t xml:space="preserve">he probability that a person 1) is </w:t>
      </w:r>
      <w:r w:rsidRPr="0041778C">
        <w:rPr>
          <w:b/>
          <w:sz w:val="20"/>
          <w:szCs w:val="20"/>
        </w:rPr>
        <w:t xml:space="preserve">a man </w:t>
      </w:r>
      <w:r w:rsidRPr="0041778C">
        <w:rPr>
          <w:b/>
          <w:sz w:val="20"/>
          <w:szCs w:val="20"/>
          <w:u w:val="single"/>
        </w:rPr>
        <w:t>and</w:t>
      </w:r>
      <w:r w:rsidRPr="0041778C">
        <w:rPr>
          <w:b/>
          <w:sz w:val="20"/>
          <w:szCs w:val="20"/>
        </w:rPr>
        <w:t xml:space="preserve"> </w:t>
      </w:r>
      <w:r w:rsidR="001C52C2">
        <w:rPr>
          <w:b/>
          <w:sz w:val="20"/>
          <w:szCs w:val="20"/>
        </w:rPr>
        <w:t xml:space="preserve">2) </w:t>
      </w:r>
      <w:r w:rsidRPr="0041778C">
        <w:rPr>
          <w:b/>
          <w:sz w:val="20"/>
          <w:szCs w:val="20"/>
        </w:rPr>
        <w:t>spent last night on the street?”</w:t>
      </w:r>
    </w:p>
    <w:p w:rsidR="008865B4" w:rsidRPr="0041778C" w:rsidRDefault="008865B4" w:rsidP="00097743">
      <w:pPr>
        <w:rPr>
          <w:b/>
          <w:sz w:val="20"/>
          <w:szCs w:val="20"/>
        </w:rPr>
      </w:pPr>
      <w:r w:rsidRPr="0041778C">
        <w:rPr>
          <w:b/>
          <w:sz w:val="20"/>
          <w:szCs w:val="20"/>
        </w:rPr>
        <w:t>P(Man and Street) = P(Man) * P(Street given that the person is a Man)</w:t>
      </w:r>
      <w:r w:rsidR="001C52C2">
        <w:rPr>
          <w:b/>
          <w:sz w:val="20"/>
          <w:szCs w:val="20"/>
        </w:rPr>
        <w:t xml:space="preserve"> = P(Man) * P(Street | Man)</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t xml:space="preserve">So P(Man and Street) = </w:t>
      </w:r>
      <w:r w:rsidR="00D23E6C">
        <w:rPr>
          <w:b/>
          <w:sz w:val="20"/>
          <w:szCs w:val="20"/>
        </w:rPr>
        <w:t>0</w:t>
      </w:r>
      <w:r w:rsidRPr="0041778C">
        <w:rPr>
          <w:b/>
          <w:sz w:val="20"/>
          <w:szCs w:val="20"/>
        </w:rPr>
        <w:t>.682*</w:t>
      </w:r>
      <w:r w:rsidR="00D23E6C">
        <w:rPr>
          <w:b/>
          <w:sz w:val="20"/>
          <w:szCs w:val="20"/>
        </w:rPr>
        <w:t>0</w:t>
      </w:r>
      <w:r w:rsidRPr="0041778C">
        <w:rPr>
          <w:b/>
          <w:sz w:val="20"/>
          <w:szCs w:val="20"/>
        </w:rPr>
        <w:t xml:space="preserve">.40 = </w:t>
      </w:r>
      <w:r w:rsidR="00D23E6C">
        <w:rPr>
          <w:b/>
          <w:sz w:val="20"/>
          <w:szCs w:val="20"/>
        </w:rPr>
        <w:t>0</w:t>
      </w:r>
      <w:r w:rsidRPr="0041778C">
        <w:rPr>
          <w:b/>
          <w:sz w:val="20"/>
          <w:szCs w:val="20"/>
        </w:rPr>
        <w:t>.273</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t xml:space="preserve">Alternatively, we could </w:t>
      </w:r>
      <w:r w:rsidR="001C52C2">
        <w:rPr>
          <w:b/>
          <w:sz w:val="20"/>
          <w:szCs w:val="20"/>
        </w:rPr>
        <w:t>calculate</w:t>
      </w:r>
      <w:r w:rsidRPr="0041778C">
        <w:rPr>
          <w:b/>
          <w:sz w:val="20"/>
          <w:szCs w:val="20"/>
        </w:rPr>
        <w:t xml:space="preserve"> the number of men who spent the night on the street (.4*150) and divided that by the total number of people (220):</w:t>
      </w:r>
    </w:p>
    <w:p w:rsidR="001C52C2" w:rsidRDefault="001C52C2" w:rsidP="001C52C2">
      <w:pPr>
        <w:rPr>
          <w:b/>
          <w:sz w:val="20"/>
          <w:szCs w:val="20"/>
        </w:rPr>
      </w:pPr>
    </w:p>
    <w:p w:rsidR="008865B4" w:rsidRPr="0041778C" w:rsidRDefault="008865B4" w:rsidP="001C52C2">
      <w:pPr>
        <w:rPr>
          <w:b/>
          <w:sz w:val="20"/>
          <w:szCs w:val="20"/>
        </w:rPr>
      </w:pPr>
      <w:r w:rsidRPr="0041778C">
        <w:rPr>
          <w:b/>
          <w:sz w:val="20"/>
          <w:szCs w:val="20"/>
        </w:rPr>
        <w:t>P(Man and Street) = (</w:t>
      </w:r>
      <w:r w:rsidR="00D23E6C">
        <w:rPr>
          <w:b/>
          <w:sz w:val="20"/>
          <w:szCs w:val="20"/>
        </w:rPr>
        <w:t>0</w:t>
      </w:r>
      <w:r w:rsidRPr="0041778C">
        <w:rPr>
          <w:b/>
          <w:sz w:val="20"/>
          <w:szCs w:val="20"/>
        </w:rPr>
        <w:t xml:space="preserve">.4*150)/220 = </w:t>
      </w:r>
      <w:r w:rsidR="00D23E6C">
        <w:rPr>
          <w:b/>
          <w:sz w:val="20"/>
          <w:szCs w:val="20"/>
        </w:rPr>
        <w:t>0</w:t>
      </w:r>
      <w:r w:rsidRPr="0041778C">
        <w:rPr>
          <w:b/>
          <w:sz w:val="20"/>
          <w:szCs w:val="20"/>
        </w:rPr>
        <w:t>.273</w:t>
      </w:r>
    </w:p>
    <w:p w:rsidR="008865B4" w:rsidRPr="0041582A" w:rsidRDefault="008865B4" w:rsidP="00097743">
      <w:pPr>
        <w:rPr>
          <w:sz w:val="20"/>
          <w:szCs w:val="20"/>
        </w:rPr>
      </w:pPr>
    </w:p>
    <w:p w:rsidR="008865B4" w:rsidRPr="0041778C" w:rsidRDefault="008865B4" w:rsidP="0041778C">
      <w:pPr>
        <w:pStyle w:val="ListParagraph"/>
        <w:numPr>
          <w:ilvl w:val="0"/>
          <w:numId w:val="3"/>
        </w:numPr>
        <w:rPr>
          <w:sz w:val="20"/>
          <w:szCs w:val="20"/>
        </w:rPr>
      </w:pPr>
      <w:r w:rsidRPr="0041778C">
        <w:rPr>
          <w:sz w:val="20"/>
          <w:szCs w:val="20"/>
        </w:rPr>
        <w:t>What is the probability that a person in your shelter spent last night on the street?</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Answering this question requires that we use both the “and” and “or” rules. We want P(Street). You could have spent last night on the street if you spent last night on the street and are a man OR if you spent last night on the street and are a woman.</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t>P(</w:t>
      </w:r>
      <w:r w:rsidR="001C52C2">
        <w:rPr>
          <w:b/>
          <w:sz w:val="20"/>
          <w:szCs w:val="20"/>
        </w:rPr>
        <w:t xml:space="preserve">Street) = P(Street and Man OR </w:t>
      </w:r>
      <w:r w:rsidRPr="0041778C">
        <w:rPr>
          <w:b/>
          <w:sz w:val="20"/>
          <w:szCs w:val="20"/>
        </w:rPr>
        <w:t>Street and Woman)</w:t>
      </w:r>
    </w:p>
    <w:p w:rsidR="008865B4" w:rsidRPr="0041778C" w:rsidRDefault="008865B4" w:rsidP="00097743">
      <w:pPr>
        <w:rPr>
          <w:b/>
          <w:sz w:val="20"/>
          <w:szCs w:val="20"/>
        </w:rPr>
      </w:pPr>
      <w:r w:rsidRPr="0041778C">
        <w:rPr>
          <w:b/>
          <w:sz w:val="20"/>
          <w:szCs w:val="20"/>
        </w:rPr>
        <w:t>For OR, recall:</w:t>
      </w:r>
    </w:p>
    <w:p w:rsidR="008865B4" w:rsidRPr="0041778C" w:rsidRDefault="008865B4" w:rsidP="00097743">
      <w:pPr>
        <w:rPr>
          <w:b/>
          <w:sz w:val="20"/>
          <w:szCs w:val="20"/>
        </w:rPr>
      </w:pPr>
      <w:r w:rsidRPr="0041778C">
        <w:rPr>
          <w:b/>
          <w:sz w:val="20"/>
          <w:szCs w:val="20"/>
        </w:rPr>
        <w:t>P(A or B) = P(A) + P(B) – P(A and B)</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t>Since a person cannot be both a man and woman, the possibilities here are mutually exclusive. Thus, P(A and B) = 0.</w:t>
      </w:r>
    </w:p>
    <w:p w:rsidR="008865B4" w:rsidRPr="0041778C" w:rsidRDefault="008865B4" w:rsidP="00097743">
      <w:pPr>
        <w:rPr>
          <w:b/>
          <w:sz w:val="20"/>
          <w:szCs w:val="20"/>
        </w:rPr>
      </w:pPr>
    </w:p>
    <w:p w:rsidR="001C52C2" w:rsidRDefault="008865B4" w:rsidP="00097743">
      <w:pPr>
        <w:rPr>
          <w:b/>
          <w:sz w:val="20"/>
          <w:szCs w:val="20"/>
        </w:rPr>
      </w:pPr>
      <w:r w:rsidRPr="0041778C">
        <w:rPr>
          <w:b/>
          <w:sz w:val="20"/>
          <w:szCs w:val="20"/>
        </w:rPr>
        <w:t xml:space="preserve">Above, we found that P(Street and Man) = </w:t>
      </w:r>
      <w:r w:rsidR="00D23E6C">
        <w:rPr>
          <w:b/>
          <w:sz w:val="20"/>
          <w:szCs w:val="20"/>
        </w:rPr>
        <w:t>0</w:t>
      </w:r>
      <w:r w:rsidRPr="0041778C">
        <w:rPr>
          <w:b/>
          <w:sz w:val="20"/>
          <w:szCs w:val="20"/>
        </w:rPr>
        <w:t>.273</w:t>
      </w:r>
      <w:r w:rsidR="001C52C2">
        <w:rPr>
          <w:b/>
          <w:sz w:val="20"/>
          <w:szCs w:val="20"/>
        </w:rPr>
        <w:t>.  Also, P(Woman) = 1-P(Man) = 0.318.</w:t>
      </w:r>
    </w:p>
    <w:p w:rsidR="008865B4" w:rsidRPr="0041778C" w:rsidRDefault="00D23E6C" w:rsidP="00097743">
      <w:pPr>
        <w:rPr>
          <w:b/>
          <w:sz w:val="20"/>
          <w:szCs w:val="20"/>
        </w:rPr>
      </w:pPr>
      <w:r>
        <w:rPr>
          <w:b/>
          <w:sz w:val="20"/>
          <w:szCs w:val="20"/>
        </w:rPr>
        <w:t>[</w:t>
      </w:r>
      <w:r w:rsidR="001C52C2">
        <w:rPr>
          <w:b/>
          <w:sz w:val="20"/>
          <w:szCs w:val="20"/>
        </w:rPr>
        <w:t>Alternatively, P(Woman) = 70/220 = 0.318</w:t>
      </w:r>
      <w:r>
        <w:rPr>
          <w:b/>
          <w:sz w:val="20"/>
          <w:szCs w:val="20"/>
        </w:rPr>
        <w:t>]</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t xml:space="preserve">P(Street and Woman) = P(Woman)*P(Street | Woman) = </w:t>
      </w:r>
      <w:r w:rsidR="00D23E6C">
        <w:rPr>
          <w:b/>
          <w:sz w:val="20"/>
          <w:szCs w:val="20"/>
        </w:rPr>
        <w:t>0</w:t>
      </w:r>
      <w:r w:rsidRPr="0041778C">
        <w:rPr>
          <w:b/>
          <w:sz w:val="20"/>
          <w:szCs w:val="20"/>
        </w:rPr>
        <w:t>.318*</w:t>
      </w:r>
      <w:r w:rsidR="00D23E6C">
        <w:rPr>
          <w:b/>
          <w:sz w:val="20"/>
          <w:szCs w:val="20"/>
        </w:rPr>
        <w:t>0</w:t>
      </w:r>
      <w:r w:rsidRPr="0041778C">
        <w:rPr>
          <w:b/>
          <w:sz w:val="20"/>
          <w:szCs w:val="20"/>
        </w:rPr>
        <w:t xml:space="preserve">.2857 = </w:t>
      </w:r>
      <w:r w:rsidR="00D23E6C">
        <w:rPr>
          <w:b/>
          <w:sz w:val="20"/>
          <w:szCs w:val="20"/>
        </w:rPr>
        <w:t>0</w:t>
      </w:r>
      <w:r w:rsidRPr="0041778C">
        <w:rPr>
          <w:b/>
          <w:sz w:val="20"/>
          <w:szCs w:val="20"/>
        </w:rPr>
        <w:t>.091</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t>Now, we combine the probabilities for the two groups who spent the night on the street:</w:t>
      </w:r>
    </w:p>
    <w:p w:rsidR="008865B4" w:rsidRPr="0041778C" w:rsidRDefault="008865B4" w:rsidP="00097743">
      <w:pPr>
        <w:rPr>
          <w:b/>
          <w:sz w:val="20"/>
          <w:szCs w:val="20"/>
        </w:rPr>
      </w:pPr>
      <w:r w:rsidRPr="0041778C">
        <w:rPr>
          <w:b/>
          <w:sz w:val="20"/>
          <w:szCs w:val="20"/>
        </w:rPr>
        <w:t>P(Street) = P(</w:t>
      </w:r>
      <w:r w:rsidR="001C52C2">
        <w:rPr>
          <w:b/>
          <w:sz w:val="20"/>
          <w:szCs w:val="20"/>
        </w:rPr>
        <w:t>Street and Man</w:t>
      </w:r>
      <w:r w:rsidRPr="0041778C">
        <w:rPr>
          <w:b/>
          <w:sz w:val="20"/>
          <w:szCs w:val="20"/>
        </w:rPr>
        <w:t>) + P(</w:t>
      </w:r>
      <w:r w:rsidR="001C52C2">
        <w:rPr>
          <w:b/>
          <w:sz w:val="20"/>
          <w:szCs w:val="20"/>
        </w:rPr>
        <w:t>Street and Woman</w:t>
      </w:r>
      <w:r w:rsidRPr="0041778C">
        <w:rPr>
          <w:b/>
          <w:sz w:val="20"/>
          <w:szCs w:val="20"/>
        </w:rPr>
        <w:t xml:space="preserve">) = </w:t>
      </w:r>
      <w:r w:rsidR="00D23E6C">
        <w:rPr>
          <w:b/>
          <w:sz w:val="20"/>
          <w:szCs w:val="20"/>
        </w:rPr>
        <w:t>0</w:t>
      </w:r>
      <w:r w:rsidRPr="0041778C">
        <w:rPr>
          <w:b/>
          <w:sz w:val="20"/>
          <w:szCs w:val="20"/>
        </w:rPr>
        <w:t>.273+</w:t>
      </w:r>
      <w:r w:rsidR="00D23E6C">
        <w:rPr>
          <w:b/>
          <w:sz w:val="20"/>
          <w:szCs w:val="20"/>
        </w:rPr>
        <w:t>0</w:t>
      </w:r>
      <w:r w:rsidRPr="0041778C">
        <w:rPr>
          <w:b/>
          <w:sz w:val="20"/>
          <w:szCs w:val="20"/>
        </w:rPr>
        <w:t xml:space="preserve">.091 = </w:t>
      </w:r>
      <w:r w:rsidR="00D23E6C">
        <w:rPr>
          <w:b/>
          <w:sz w:val="20"/>
          <w:szCs w:val="20"/>
        </w:rPr>
        <w:t>0</w:t>
      </w:r>
      <w:r w:rsidRPr="0041778C">
        <w:rPr>
          <w:b/>
          <w:sz w:val="20"/>
          <w:szCs w:val="20"/>
        </w:rPr>
        <w:t>.364</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lastRenderedPageBreak/>
        <w:t xml:space="preserve">Alternatively, you could have calculated the total number of people spending the night on the street: P(Man and Street) = </w:t>
      </w:r>
      <w:r w:rsidR="00D23E6C">
        <w:rPr>
          <w:b/>
          <w:sz w:val="20"/>
          <w:szCs w:val="20"/>
        </w:rPr>
        <w:t>0</w:t>
      </w:r>
      <w:r w:rsidRPr="0041778C">
        <w:rPr>
          <w:b/>
          <w:sz w:val="20"/>
          <w:szCs w:val="20"/>
        </w:rPr>
        <w:t>.4*150 = 60; P(Woman and Street) = (</w:t>
      </w:r>
      <w:r w:rsidR="00D23E6C">
        <w:rPr>
          <w:b/>
          <w:sz w:val="20"/>
          <w:szCs w:val="20"/>
        </w:rPr>
        <w:t>0</w:t>
      </w:r>
      <w:r w:rsidRPr="0041778C">
        <w:rPr>
          <w:b/>
          <w:sz w:val="20"/>
          <w:szCs w:val="20"/>
        </w:rPr>
        <w:t>.286*</w:t>
      </w:r>
      <w:r w:rsidR="00D23E6C">
        <w:rPr>
          <w:b/>
          <w:sz w:val="20"/>
          <w:szCs w:val="20"/>
        </w:rPr>
        <w:t>0</w:t>
      </w:r>
      <w:r w:rsidRPr="0041778C">
        <w:rPr>
          <w:b/>
          <w:sz w:val="20"/>
          <w:szCs w:val="20"/>
        </w:rPr>
        <w:t xml:space="preserve">.70) = 20. Then </w:t>
      </w:r>
      <w:r w:rsidR="00D23E6C">
        <w:rPr>
          <w:b/>
          <w:sz w:val="20"/>
          <w:szCs w:val="20"/>
        </w:rPr>
        <w:t xml:space="preserve">add these and </w:t>
      </w:r>
      <w:r w:rsidRPr="0041778C">
        <w:rPr>
          <w:b/>
          <w:sz w:val="20"/>
          <w:szCs w:val="20"/>
        </w:rPr>
        <w:t>divide by the total</w:t>
      </w:r>
      <w:r w:rsidR="00D23E6C">
        <w:rPr>
          <w:b/>
          <w:sz w:val="20"/>
          <w:szCs w:val="20"/>
        </w:rPr>
        <w:t xml:space="preserve"> number of people</w:t>
      </w:r>
      <w:r w:rsidRPr="0041778C">
        <w:rPr>
          <w:b/>
          <w:sz w:val="20"/>
          <w:szCs w:val="20"/>
        </w:rPr>
        <w:t>: (60+20)/220 =</w:t>
      </w:r>
      <w:r w:rsidR="00D23E6C">
        <w:rPr>
          <w:b/>
          <w:sz w:val="20"/>
          <w:szCs w:val="20"/>
        </w:rPr>
        <w:t>80/220 = 0</w:t>
      </w:r>
      <w:r w:rsidRPr="0041778C">
        <w:rPr>
          <w:b/>
          <w:sz w:val="20"/>
          <w:szCs w:val="20"/>
        </w:rPr>
        <w:t>.364</w:t>
      </w:r>
    </w:p>
    <w:p w:rsidR="008865B4" w:rsidRPr="0041582A" w:rsidRDefault="008865B4" w:rsidP="00097743">
      <w:pPr>
        <w:rPr>
          <w:sz w:val="20"/>
          <w:szCs w:val="20"/>
        </w:rPr>
      </w:pPr>
    </w:p>
    <w:p w:rsidR="008865B4" w:rsidRPr="0041778C" w:rsidRDefault="008865B4" w:rsidP="0041778C">
      <w:pPr>
        <w:pStyle w:val="ListParagraph"/>
        <w:numPr>
          <w:ilvl w:val="0"/>
          <w:numId w:val="3"/>
        </w:numPr>
        <w:rPr>
          <w:sz w:val="20"/>
          <w:szCs w:val="20"/>
        </w:rPr>
      </w:pPr>
      <w:r w:rsidRPr="0041778C">
        <w:rPr>
          <w:sz w:val="20"/>
          <w:szCs w:val="20"/>
        </w:rPr>
        <w:t>What is the probability that a person in your shelter is either a man or someone who spent last night on the street?</w:t>
      </w:r>
    </w:p>
    <w:p w:rsidR="008865B4" w:rsidRPr="0041582A" w:rsidRDefault="008865B4" w:rsidP="00097743">
      <w:pPr>
        <w:rPr>
          <w:sz w:val="20"/>
          <w:szCs w:val="20"/>
        </w:rPr>
      </w:pPr>
    </w:p>
    <w:p w:rsidR="008865B4" w:rsidRPr="0041778C" w:rsidRDefault="00D23E6C" w:rsidP="00097743">
      <w:pPr>
        <w:rPr>
          <w:b/>
          <w:sz w:val="20"/>
          <w:szCs w:val="20"/>
        </w:rPr>
      </w:pPr>
      <w:r>
        <w:rPr>
          <w:b/>
          <w:sz w:val="20"/>
          <w:szCs w:val="20"/>
        </w:rPr>
        <w:t xml:space="preserve">This is an “either </w:t>
      </w:r>
      <w:r w:rsidR="008865B4" w:rsidRPr="0041778C">
        <w:rPr>
          <w:b/>
          <w:sz w:val="20"/>
          <w:szCs w:val="20"/>
        </w:rPr>
        <w:t>or</w:t>
      </w:r>
      <w:r>
        <w:rPr>
          <w:b/>
          <w:sz w:val="20"/>
          <w:szCs w:val="20"/>
        </w:rPr>
        <w:t xml:space="preserve"> both</w:t>
      </w:r>
      <w:r w:rsidR="008865B4" w:rsidRPr="0041778C">
        <w:rPr>
          <w:b/>
          <w:sz w:val="20"/>
          <w:szCs w:val="20"/>
        </w:rPr>
        <w:t>” probability. We want P(Man or Street).</w:t>
      </w:r>
    </w:p>
    <w:p w:rsidR="008865B4" w:rsidRPr="0041778C" w:rsidRDefault="008865B4" w:rsidP="00097743">
      <w:pPr>
        <w:rPr>
          <w:b/>
          <w:sz w:val="20"/>
          <w:szCs w:val="20"/>
        </w:rPr>
      </w:pPr>
      <w:r w:rsidRPr="0041778C">
        <w:rPr>
          <w:b/>
          <w:sz w:val="20"/>
          <w:szCs w:val="20"/>
        </w:rPr>
        <w:t>P(A or B) = P(A) + P(B) – P(A and B)</w:t>
      </w:r>
    </w:p>
    <w:p w:rsidR="00D23E6C" w:rsidRPr="0041778C" w:rsidRDefault="00D23E6C" w:rsidP="00D23E6C">
      <w:pPr>
        <w:rPr>
          <w:b/>
          <w:sz w:val="20"/>
          <w:szCs w:val="20"/>
        </w:rPr>
      </w:pPr>
      <w:r w:rsidRPr="0041778C">
        <w:rPr>
          <w:b/>
          <w:sz w:val="20"/>
          <w:szCs w:val="20"/>
        </w:rPr>
        <w:t>P(Man or Street) = P(Man) + P(Street) – P(Man and Street)</w:t>
      </w:r>
    </w:p>
    <w:p w:rsidR="008865B4" w:rsidRPr="0041778C" w:rsidRDefault="008865B4" w:rsidP="00097743">
      <w:pPr>
        <w:rPr>
          <w:b/>
          <w:sz w:val="20"/>
          <w:szCs w:val="20"/>
        </w:rPr>
      </w:pPr>
    </w:p>
    <w:p w:rsidR="008865B4" w:rsidRPr="0041778C" w:rsidRDefault="00D23E6C" w:rsidP="00097743">
      <w:pPr>
        <w:rPr>
          <w:b/>
          <w:sz w:val="20"/>
          <w:szCs w:val="20"/>
        </w:rPr>
      </w:pPr>
      <w:r>
        <w:rPr>
          <w:b/>
          <w:sz w:val="20"/>
          <w:szCs w:val="20"/>
        </w:rPr>
        <w:t xml:space="preserve">Here A and B </w:t>
      </w:r>
      <w:r w:rsidR="008865B4" w:rsidRPr="0041778C">
        <w:rPr>
          <w:b/>
          <w:sz w:val="20"/>
          <w:szCs w:val="20"/>
        </w:rPr>
        <w:t>aren’t mutually exclusive (someone on the street can be a man). This means</w:t>
      </w:r>
      <w:r>
        <w:rPr>
          <w:b/>
          <w:sz w:val="20"/>
          <w:szCs w:val="20"/>
        </w:rPr>
        <w:t xml:space="preserve"> that P(Man and Street) exists.  We already calculated these values</w:t>
      </w:r>
      <w:r w:rsidR="008865B4" w:rsidRPr="0041778C">
        <w:rPr>
          <w:b/>
          <w:sz w:val="20"/>
          <w:szCs w:val="20"/>
        </w:rPr>
        <w:t>, so just plug them in:</w:t>
      </w:r>
    </w:p>
    <w:p w:rsidR="008865B4" w:rsidRPr="0041778C" w:rsidRDefault="008865B4" w:rsidP="00097743">
      <w:pPr>
        <w:rPr>
          <w:b/>
          <w:sz w:val="20"/>
          <w:szCs w:val="20"/>
        </w:rPr>
      </w:pPr>
      <w:r w:rsidRPr="0041778C">
        <w:rPr>
          <w:b/>
          <w:sz w:val="20"/>
          <w:szCs w:val="20"/>
        </w:rPr>
        <w:t xml:space="preserve">P(Man or Street) = </w:t>
      </w:r>
      <w:r w:rsidR="00D23E6C">
        <w:rPr>
          <w:b/>
          <w:sz w:val="20"/>
          <w:szCs w:val="20"/>
        </w:rPr>
        <w:t>0</w:t>
      </w:r>
      <w:r w:rsidRPr="0041778C">
        <w:rPr>
          <w:b/>
          <w:sz w:val="20"/>
          <w:szCs w:val="20"/>
        </w:rPr>
        <w:t>.682+</w:t>
      </w:r>
      <w:r w:rsidR="00D23E6C">
        <w:rPr>
          <w:b/>
          <w:sz w:val="20"/>
          <w:szCs w:val="20"/>
        </w:rPr>
        <w:t>0</w:t>
      </w:r>
      <w:r w:rsidRPr="0041778C">
        <w:rPr>
          <w:b/>
          <w:sz w:val="20"/>
          <w:szCs w:val="20"/>
        </w:rPr>
        <w:t>.364-</w:t>
      </w:r>
      <w:r w:rsidR="00D23E6C">
        <w:rPr>
          <w:b/>
          <w:sz w:val="20"/>
          <w:szCs w:val="20"/>
        </w:rPr>
        <w:t>0</w:t>
      </w:r>
      <w:r w:rsidRPr="0041778C">
        <w:rPr>
          <w:b/>
          <w:sz w:val="20"/>
          <w:szCs w:val="20"/>
        </w:rPr>
        <w:t xml:space="preserve">.273 = </w:t>
      </w:r>
      <w:r w:rsidR="00D23E6C">
        <w:rPr>
          <w:b/>
          <w:sz w:val="20"/>
          <w:szCs w:val="20"/>
        </w:rPr>
        <w:t>0</w:t>
      </w:r>
      <w:r w:rsidRPr="0041778C">
        <w:rPr>
          <w:b/>
          <w:sz w:val="20"/>
          <w:szCs w:val="20"/>
        </w:rPr>
        <w:t>.773</w:t>
      </w:r>
    </w:p>
    <w:p w:rsidR="008865B4" w:rsidRPr="0041582A" w:rsidRDefault="008865B4" w:rsidP="00097743">
      <w:pPr>
        <w:rPr>
          <w:sz w:val="20"/>
          <w:szCs w:val="20"/>
        </w:rPr>
      </w:pPr>
    </w:p>
    <w:p w:rsidR="008865B4" w:rsidRPr="0041778C" w:rsidRDefault="008865B4" w:rsidP="0041778C">
      <w:pPr>
        <w:pStyle w:val="ListParagraph"/>
        <w:numPr>
          <w:ilvl w:val="0"/>
          <w:numId w:val="3"/>
        </w:numPr>
        <w:rPr>
          <w:sz w:val="20"/>
          <w:szCs w:val="20"/>
        </w:rPr>
      </w:pPr>
      <w:r w:rsidRPr="0041778C">
        <w:rPr>
          <w:sz w:val="20"/>
          <w:szCs w:val="20"/>
        </w:rPr>
        <w:t>What is the probability that a woman in your shelter either spent last night in her own apartment or with her family (not in her own apartment)?</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Note that this is only about women here. So, of the women, we want P(Apt or Family).</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t>P(Apt or Family) = P(Apt) + P(Family) – P(Apt and family).</w:t>
      </w:r>
    </w:p>
    <w:p w:rsidR="008865B4" w:rsidRPr="0041778C" w:rsidRDefault="008865B4" w:rsidP="00097743">
      <w:pPr>
        <w:rPr>
          <w:b/>
          <w:sz w:val="20"/>
          <w:szCs w:val="20"/>
        </w:rPr>
      </w:pPr>
      <w:r w:rsidRPr="0041778C">
        <w:rPr>
          <w:b/>
          <w:sz w:val="20"/>
          <w:szCs w:val="20"/>
        </w:rPr>
        <w:t>But “apt” and “family” are mutually exclusive (P(Apt and family) = 0)</w:t>
      </w:r>
    </w:p>
    <w:p w:rsidR="008865B4" w:rsidRPr="0041778C" w:rsidRDefault="008865B4" w:rsidP="00097743">
      <w:pPr>
        <w:rPr>
          <w:b/>
          <w:sz w:val="20"/>
          <w:szCs w:val="20"/>
        </w:rPr>
      </w:pPr>
      <w:r w:rsidRPr="0041778C">
        <w:rPr>
          <w:b/>
          <w:sz w:val="20"/>
          <w:szCs w:val="20"/>
        </w:rPr>
        <w:t>So, of women:</w:t>
      </w:r>
    </w:p>
    <w:p w:rsidR="008865B4" w:rsidRPr="0041778C" w:rsidRDefault="008865B4" w:rsidP="00097743">
      <w:pPr>
        <w:rPr>
          <w:b/>
          <w:sz w:val="20"/>
          <w:szCs w:val="20"/>
        </w:rPr>
      </w:pPr>
      <w:r w:rsidRPr="0041778C">
        <w:rPr>
          <w:b/>
          <w:sz w:val="20"/>
          <w:szCs w:val="20"/>
        </w:rPr>
        <w:t xml:space="preserve">P(Apt or Family) = </w:t>
      </w:r>
      <w:r w:rsidR="00C25CD9">
        <w:rPr>
          <w:b/>
          <w:sz w:val="20"/>
          <w:szCs w:val="20"/>
        </w:rPr>
        <w:t>0</w:t>
      </w:r>
      <w:r w:rsidRPr="0041778C">
        <w:rPr>
          <w:b/>
          <w:sz w:val="20"/>
          <w:szCs w:val="20"/>
        </w:rPr>
        <w:t>.143+</w:t>
      </w:r>
      <w:r w:rsidR="00C25CD9">
        <w:rPr>
          <w:b/>
          <w:sz w:val="20"/>
          <w:szCs w:val="20"/>
        </w:rPr>
        <w:t>0</w:t>
      </w:r>
      <w:r w:rsidRPr="0041778C">
        <w:rPr>
          <w:b/>
          <w:sz w:val="20"/>
          <w:szCs w:val="20"/>
        </w:rPr>
        <w:t xml:space="preserve">.171 = </w:t>
      </w:r>
      <w:r w:rsidR="00C25CD9">
        <w:rPr>
          <w:b/>
          <w:sz w:val="20"/>
          <w:szCs w:val="20"/>
        </w:rPr>
        <w:t>0</w:t>
      </w:r>
      <w:r w:rsidRPr="0041778C">
        <w:rPr>
          <w:b/>
          <w:sz w:val="20"/>
          <w:szCs w:val="20"/>
        </w:rPr>
        <w:t>.314</w:t>
      </w:r>
    </w:p>
    <w:p w:rsidR="008865B4" w:rsidRPr="0041582A" w:rsidRDefault="008865B4" w:rsidP="00097743">
      <w:pPr>
        <w:rPr>
          <w:sz w:val="20"/>
          <w:szCs w:val="20"/>
        </w:rPr>
      </w:pPr>
    </w:p>
    <w:p w:rsidR="008865B4" w:rsidRPr="0041778C" w:rsidRDefault="008865B4" w:rsidP="0041778C">
      <w:pPr>
        <w:pStyle w:val="ListParagraph"/>
        <w:numPr>
          <w:ilvl w:val="0"/>
          <w:numId w:val="3"/>
        </w:numPr>
        <w:rPr>
          <w:sz w:val="20"/>
          <w:szCs w:val="20"/>
        </w:rPr>
      </w:pPr>
      <w:r w:rsidRPr="0041778C">
        <w:rPr>
          <w:sz w:val="20"/>
          <w:szCs w:val="20"/>
        </w:rPr>
        <w:t>Three people come into your shelter. What is the probability that none</w:t>
      </w:r>
      <w:r>
        <w:rPr>
          <w:sz w:val="20"/>
          <w:szCs w:val="20"/>
        </w:rPr>
        <w:t xml:space="preserve"> of them</w:t>
      </w:r>
      <w:r w:rsidRPr="0041778C">
        <w:rPr>
          <w:sz w:val="20"/>
          <w:szCs w:val="20"/>
        </w:rPr>
        <w:t xml:space="preserve"> spent last night on the street?</w:t>
      </w:r>
      <w:r w:rsidRPr="0041778C">
        <w:rPr>
          <w:sz w:val="20"/>
          <w:szCs w:val="20"/>
        </w:rPr>
        <w:br/>
      </w:r>
    </w:p>
    <w:p w:rsidR="008865B4" w:rsidRDefault="00C25CD9" w:rsidP="00097743">
      <w:pPr>
        <w:rPr>
          <w:b/>
          <w:sz w:val="20"/>
          <w:szCs w:val="20"/>
        </w:rPr>
      </w:pPr>
      <w:r>
        <w:rPr>
          <w:b/>
          <w:sz w:val="20"/>
          <w:szCs w:val="20"/>
        </w:rPr>
        <w:t xml:space="preserve">What is probability </w:t>
      </w:r>
      <w:r w:rsidR="008865B4" w:rsidRPr="0041778C">
        <w:rPr>
          <w:b/>
          <w:sz w:val="20"/>
          <w:szCs w:val="20"/>
        </w:rPr>
        <w:t>of P(not street and not street and</w:t>
      </w:r>
      <w:r>
        <w:rPr>
          <w:b/>
          <w:sz w:val="20"/>
          <w:szCs w:val="20"/>
        </w:rPr>
        <w:t xml:space="preserve"> not street) = P(A and B and C)?  </w:t>
      </w:r>
      <w:r w:rsidR="008865B4" w:rsidRPr="0041778C">
        <w:rPr>
          <w:b/>
          <w:sz w:val="20"/>
          <w:szCs w:val="20"/>
        </w:rPr>
        <w:t>These are independent</w:t>
      </w:r>
      <w:r>
        <w:rPr>
          <w:b/>
          <w:sz w:val="20"/>
          <w:szCs w:val="20"/>
        </w:rPr>
        <w:t xml:space="preserve"> events</w:t>
      </w:r>
      <w:r w:rsidR="008865B4" w:rsidRPr="0041778C">
        <w:rPr>
          <w:b/>
          <w:sz w:val="20"/>
          <w:szCs w:val="20"/>
        </w:rPr>
        <w:t xml:space="preserve">, so P(not street and not street and not street) = P(not street) * P(not street) * P(not street). We previously found that P(street) = </w:t>
      </w:r>
      <w:r>
        <w:rPr>
          <w:b/>
          <w:sz w:val="20"/>
          <w:szCs w:val="20"/>
        </w:rPr>
        <w:t>0</w:t>
      </w:r>
      <w:r w:rsidR="008865B4" w:rsidRPr="0041778C">
        <w:rPr>
          <w:b/>
          <w:sz w:val="20"/>
          <w:szCs w:val="20"/>
        </w:rPr>
        <w:t>.364. Thus, P(not street) = 1-</w:t>
      </w:r>
      <w:r>
        <w:rPr>
          <w:b/>
          <w:sz w:val="20"/>
          <w:szCs w:val="20"/>
        </w:rPr>
        <w:t>0</w:t>
      </w:r>
      <w:r w:rsidR="008865B4" w:rsidRPr="0041778C">
        <w:rPr>
          <w:b/>
          <w:sz w:val="20"/>
          <w:szCs w:val="20"/>
        </w:rPr>
        <w:t xml:space="preserve">.364 = </w:t>
      </w:r>
      <w:r>
        <w:rPr>
          <w:b/>
          <w:sz w:val="20"/>
          <w:szCs w:val="20"/>
        </w:rPr>
        <w:t>0</w:t>
      </w:r>
      <w:r w:rsidR="008865B4" w:rsidRPr="0041778C">
        <w:rPr>
          <w:b/>
          <w:sz w:val="20"/>
          <w:szCs w:val="20"/>
        </w:rPr>
        <w:t xml:space="preserve">.636. So, P(not street)* P(not street)* P(not street)= </w:t>
      </w:r>
      <w:r>
        <w:rPr>
          <w:b/>
          <w:sz w:val="20"/>
          <w:szCs w:val="20"/>
        </w:rPr>
        <w:t>0</w:t>
      </w:r>
      <w:r w:rsidR="008865B4" w:rsidRPr="0041778C">
        <w:rPr>
          <w:b/>
          <w:sz w:val="20"/>
          <w:szCs w:val="20"/>
        </w:rPr>
        <w:t>.636*</w:t>
      </w:r>
      <w:r>
        <w:rPr>
          <w:b/>
          <w:sz w:val="20"/>
          <w:szCs w:val="20"/>
        </w:rPr>
        <w:t>0</w:t>
      </w:r>
      <w:r w:rsidR="008865B4" w:rsidRPr="0041778C">
        <w:rPr>
          <w:b/>
          <w:sz w:val="20"/>
          <w:szCs w:val="20"/>
        </w:rPr>
        <w:t>.636*</w:t>
      </w:r>
      <w:r>
        <w:rPr>
          <w:b/>
          <w:sz w:val="20"/>
          <w:szCs w:val="20"/>
        </w:rPr>
        <w:t>0</w:t>
      </w:r>
      <w:r w:rsidR="008865B4" w:rsidRPr="0041778C">
        <w:rPr>
          <w:b/>
          <w:sz w:val="20"/>
          <w:szCs w:val="20"/>
        </w:rPr>
        <w:t xml:space="preserve">.636 = </w:t>
      </w:r>
      <w:r>
        <w:rPr>
          <w:b/>
          <w:sz w:val="20"/>
          <w:szCs w:val="20"/>
        </w:rPr>
        <w:t>0</w:t>
      </w:r>
      <w:r w:rsidR="008865B4" w:rsidRPr="0041778C">
        <w:rPr>
          <w:b/>
          <w:sz w:val="20"/>
          <w:szCs w:val="20"/>
        </w:rPr>
        <w:t>.26</w:t>
      </w:r>
    </w:p>
    <w:p w:rsidR="008865B4" w:rsidRDefault="008865B4" w:rsidP="00097743">
      <w:pPr>
        <w:rPr>
          <w:b/>
          <w:sz w:val="20"/>
          <w:szCs w:val="20"/>
        </w:rPr>
      </w:pPr>
    </w:p>
    <w:p w:rsidR="008865B4" w:rsidRPr="0041582A" w:rsidRDefault="008865B4" w:rsidP="00097743">
      <w:pPr>
        <w:rPr>
          <w:b/>
          <w:sz w:val="20"/>
          <w:szCs w:val="20"/>
        </w:rPr>
      </w:pPr>
      <w:r w:rsidRPr="007C1D20">
        <w:rPr>
          <w:rFonts w:ascii="Franklin Gothic Medium" w:hAnsi="Franklin Gothic Medium"/>
          <w:b/>
          <w:sz w:val="22"/>
          <w:szCs w:val="20"/>
        </w:rPr>
        <w:t>2. Accounting for Absences</w:t>
      </w:r>
    </w:p>
    <w:p w:rsidR="008865B4" w:rsidRPr="0041582A" w:rsidRDefault="008865B4" w:rsidP="00097743">
      <w:pPr>
        <w:rPr>
          <w:sz w:val="20"/>
          <w:szCs w:val="20"/>
        </w:rPr>
      </w:pPr>
    </w:p>
    <w:p w:rsidR="008865B4" w:rsidRPr="0041582A" w:rsidRDefault="008865B4" w:rsidP="00097743">
      <w:pPr>
        <w:rPr>
          <w:sz w:val="20"/>
          <w:szCs w:val="20"/>
        </w:rPr>
      </w:pPr>
      <w:r w:rsidRPr="0041582A">
        <w:rPr>
          <w:sz w:val="20"/>
          <w:szCs w:val="20"/>
        </w:rPr>
        <w:t xml:space="preserve">You are staffing a day program at a </w:t>
      </w:r>
      <w:smartTag w:uri="urn:schemas-microsoft-com:office:smarttags" w:element="place">
        <w:smartTag w:uri="urn:schemas-microsoft-com:office:smarttags" w:element="PlaceName">
          <w:r w:rsidRPr="0041582A">
            <w:rPr>
              <w:sz w:val="20"/>
              <w:szCs w:val="20"/>
            </w:rPr>
            <w:t>Community</w:t>
          </w:r>
        </w:smartTag>
        <w:r w:rsidRPr="0041582A">
          <w:rPr>
            <w:sz w:val="20"/>
            <w:szCs w:val="20"/>
          </w:rPr>
          <w:t xml:space="preserve"> </w:t>
        </w:r>
        <w:smartTag w:uri="urn:schemas-microsoft-com:office:smarttags" w:element="PlaceName">
          <w:r w:rsidRPr="0041582A">
            <w:rPr>
              <w:sz w:val="20"/>
              <w:szCs w:val="20"/>
            </w:rPr>
            <w:t>Mental</w:t>
          </w:r>
        </w:smartTag>
        <w:r w:rsidRPr="0041582A">
          <w:rPr>
            <w:sz w:val="20"/>
            <w:szCs w:val="20"/>
          </w:rPr>
          <w:t xml:space="preserve"> </w:t>
        </w:r>
        <w:smartTag w:uri="urn:schemas-microsoft-com:office:smarttags" w:element="PlaceName">
          <w:r w:rsidRPr="0041582A">
            <w:rPr>
              <w:sz w:val="20"/>
              <w:szCs w:val="20"/>
            </w:rPr>
            <w:t>Health</w:t>
          </w:r>
        </w:smartTag>
        <w:r w:rsidRPr="0041582A">
          <w:rPr>
            <w:sz w:val="20"/>
            <w:szCs w:val="20"/>
          </w:rPr>
          <w:t xml:space="preserve"> </w:t>
        </w:r>
        <w:smartTag w:uri="urn:schemas-microsoft-com:office:smarttags" w:element="PlaceType">
          <w:r w:rsidRPr="0041582A">
            <w:rPr>
              <w:sz w:val="20"/>
              <w:szCs w:val="20"/>
            </w:rPr>
            <w:t>Center</w:t>
          </w:r>
        </w:smartTag>
      </w:smartTag>
      <w:r>
        <w:rPr>
          <w:sz w:val="20"/>
          <w:szCs w:val="20"/>
        </w:rPr>
        <w:t xml:space="preserve">. </w:t>
      </w:r>
      <w:r w:rsidRPr="0041582A">
        <w:rPr>
          <w:sz w:val="20"/>
          <w:szCs w:val="20"/>
        </w:rPr>
        <w:t>Suppose that prior experience shows that on any given day the probability of at least one client being absent from the program (which takes place on both weekdays and weekends) is 0.10</w:t>
      </w:r>
      <w:r>
        <w:rPr>
          <w:sz w:val="20"/>
          <w:szCs w:val="20"/>
        </w:rPr>
        <w:t xml:space="preserve">. </w:t>
      </w:r>
      <w:r w:rsidRPr="0041582A">
        <w:rPr>
          <w:sz w:val="20"/>
          <w:szCs w:val="20"/>
        </w:rPr>
        <w:t>Assume that the probability of at least one client being absent is the same for every day regardless of what happens on the other days</w:t>
      </w:r>
      <w:r>
        <w:rPr>
          <w:sz w:val="20"/>
          <w:szCs w:val="20"/>
        </w:rPr>
        <w:t xml:space="preserve">. </w:t>
      </w:r>
      <w:r w:rsidRPr="0041582A">
        <w:rPr>
          <w:sz w:val="20"/>
          <w:szCs w:val="20"/>
        </w:rPr>
        <w:t>Based on this information, answer the following questions.</w:t>
      </w:r>
    </w:p>
    <w:p w:rsidR="008865B4" w:rsidRPr="0041582A" w:rsidRDefault="008865B4" w:rsidP="00097743">
      <w:pPr>
        <w:ind w:left="1440"/>
        <w:rPr>
          <w:sz w:val="20"/>
          <w:szCs w:val="20"/>
        </w:rPr>
      </w:pPr>
    </w:p>
    <w:p w:rsidR="008865B4" w:rsidRPr="0041778C" w:rsidRDefault="008865B4" w:rsidP="0041778C">
      <w:pPr>
        <w:pStyle w:val="ListParagraph"/>
        <w:numPr>
          <w:ilvl w:val="0"/>
          <w:numId w:val="4"/>
        </w:numPr>
        <w:ind w:left="1080"/>
        <w:rPr>
          <w:sz w:val="20"/>
          <w:szCs w:val="20"/>
        </w:rPr>
      </w:pPr>
      <w:r w:rsidRPr="0041778C">
        <w:rPr>
          <w:sz w:val="20"/>
          <w:szCs w:val="20"/>
        </w:rPr>
        <w:t>What is the probability that no one is absent during the first four days of a week?</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 xml:space="preserve">On each day, the probability that at least one person is absent is </w:t>
      </w:r>
      <w:r w:rsidR="009B3AF8">
        <w:rPr>
          <w:b/>
          <w:sz w:val="20"/>
          <w:szCs w:val="20"/>
        </w:rPr>
        <w:t>0</w:t>
      </w:r>
      <w:r w:rsidRPr="0041778C">
        <w:rPr>
          <w:b/>
          <w:sz w:val="20"/>
          <w:szCs w:val="20"/>
        </w:rPr>
        <w:t>.10. On any given day, either someone is absent or no one is absent. There are no other possibilities.</w:t>
      </w:r>
    </w:p>
    <w:p w:rsidR="008865B4" w:rsidRPr="0041778C" w:rsidRDefault="008865B4" w:rsidP="00097743">
      <w:pPr>
        <w:rPr>
          <w:b/>
          <w:sz w:val="20"/>
          <w:szCs w:val="20"/>
        </w:rPr>
      </w:pPr>
    </w:p>
    <w:p w:rsidR="008865B4" w:rsidRPr="0041778C" w:rsidRDefault="008865B4" w:rsidP="00097743">
      <w:pPr>
        <w:rPr>
          <w:b/>
          <w:sz w:val="20"/>
          <w:szCs w:val="20"/>
        </w:rPr>
      </w:pPr>
      <w:r w:rsidRPr="0041778C">
        <w:rPr>
          <w:b/>
          <w:sz w:val="20"/>
          <w:szCs w:val="20"/>
        </w:rPr>
        <w:t>Here, “A” denotes absent, “</w:t>
      </w:r>
      <w:r w:rsidRPr="0041778C">
        <w:rPr>
          <w:b/>
          <w:position w:val="-2"/>
          <w:sz w:val="20"/>
          <w:szCs w:val="20"/>
        </w:rPr>
        <w:object w:dxaOrig="24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1.9pt" o:ole="">
            <v:imagedata r:id="rId9" o:title=""/>
          </v:shape>
          <o:OLEObject Type="Embed" ProgID="Equation.3" ShapeID="_x0000_i1025" DrawAspect="Content" ObjectID="_1402988391" r:id="rId10"/>
        </w:object>
      </w:r>
      <w:r w:rsidRPr="0041778C">
        <w:rPr>
          <w:b/>
          <w:sz w:val="20"/>
          <w:szCs w:val="20"/>
        </w:rPr>
        <w:t>” denotes no one absent</w:t>
      </w:r>
      <w:r w:rsidR="009B3AF8">
        <w:rPr>
          <w:b/>
          <w:sz w:val="20"/>
          <w:szCs w:val="20"/>
        </w:rPr>
        <w:t xml:space="preserve"> (the complementary event)</w:t>
      </w:r>
      <w:r w:rsidRPr="0041778C">
        <w:rPr>
          <w:b/>
          <w:sz w:val="20"/>
          <w:szCs w:val="20"/>
        </w:rPr>
        <w:t>.</w:t>
      </w:r>
    </w:p>
    <w:p w:rsidR="008865B4" w:rsidRPr="0041778C" w:rsidRDefault="008865B4" w:rsidP="00097743">
      <w:pPr>
        <w:rPr>
          <w:b/>
          <w:sz w:val="20"/>
          <w:szCs w:val="20"/>
        </w:rPr>
      </w:pPr>
      <w:r w:rsidRPr="0041778C">
        <w:rPr>
          <w:b/>
          <w:sz w:val="20"/>
          <w:szCs w:val="20"/>
        </w:rPr>
        <w:t xml:space="preserve">P(A) = </w:t>
      </w:r>
      <w:r w:rsidR="009B3AF8">
        <w:rPr>
          <w:b/>
          <w:sz w:val="20"/>
          <w:szCs w:val="20"/>
        </w:rPr>
        <w:t>0</w:t>
      </w:r>
      <w:r w:rsidRPr="0041778C">
        <w:rPr>
          <w:b/>
          <w:sz w:val="20"/>
          <w:szCs w:val="20"/>
        </w:rPr>
        <w:t>.1; P(</w:t>
      </w:r>
      <w:r w:rsidRPr="0041778C">
        <w:rPr>
          <w:b/>
          <w:position w:val="-2"/>
          <w:sz w:val="20"/>
          <w:szCs w:val="20"/>
        </w:rPr>
        <w:object w:dxaOrig="240" w:dyaOrig="240">
          <v:shape id="_x0000_i1026" type="#_x0000_t75" style="width:11.9pt;height:11.9pt" o:ole="">
            <v:imagedata r:id="rId9" o:title=""/>
          </v:shape>
          <o:OLEObject Type="Embed" ProgID="Equation.3" ShapeID="_x0000_i1026" DrawAspect="Content" ObjectID="_1402988392" r:id="rId11"/>
        </w:object>
      </w:r>
      <w:r w:rsidRPr="0041778C">
        <w:rPr>
          <w:b/>
          <w:sz w:val="20"/>
          <w:szCs w:val="20"/>
        </w:rPr>
        <w:t xml:space="preserve">) = </w:t>
      </w:r>
      <w:r w:rsidR="009B3AF8">
        <w:rPr>
          <w:b/>
          <w:sz w:val="20"/>
          <w:szCs w:val="20"/>
        </w:rPr>
        <w:t>0</w:t>
      </w:r>
      <w:r w:rsidRPr="0041778C">
        <w:rPr>
          <w:b/>
          <w:sz w:val="20"/>
          <w:szCs w:val="20"/>
        </w:rPr>
        <w:t>.9</w:t>
      </w:r>
    </w:p>
    <w:p w:rsidR="008865B4" w:rsidRPr="0041778C" w:rsidRDefault="008865B4" w:rsidP="00097743">
      <w:pPr>
        <w:rPr>
          <w:b/>
          <w:sz w:val="20"/>
          <w:szCs w:val="20"/>
        </w:rPr>
      </w:pPr>
      <w:r w:rsidRPr="0041778C">
        <w:rPr>
          <w:b/>
          <w:sz w:val="20"/>
          <w:szCs w:val="20"/>
        </w:rPr>
        <w:t>P(</w:t>
      </w:r>
      <w:r w:rsidRPr="0041778C">
        <w:rPr>
          <w:b/>
          <w:position w:val="-2"/>
          <w:sz w:val="20"/>
          <w:szCs w:val="20"/>
        </w:rPr>
        <w:object w:dxaOrig="240" w:dyaOrig="240">
          <v:shape id="_x0000_i1027" type="#_x0000_t75" style="width:11.9pt;height:11.9pt" o:ole="">
            <v:imagedata r:id="rId9" o:title=""/>
          </v:shape>
          <o:OLEObject Type="Embed" ProgID="Equation.3" ShapeID="_x0000_i1027" DrawAspect="Content" ObjectID="_1402988393" r:id="rId12"/>
        </w:object>
      </w:r>
      <w:r w:rsidRPr="0041778C">
        <w:rPr>
          <w:b/>
          <w:sz w:val="20"/>
          <w:szCs w:val="20"/>
        </w:rPr>
        <w:t xml:space="preserve"> and </w:t>
      </w:r>
      <w:r w:rsidRPr="0041778C">
        <w:rPr>
          <w:b/>
          <w:position w:val="-2"/>
          <w:sz w:val="20"/>
          <w:szCs w:val="20"/>
        </w:rPr>
        <w:object w:dxaOrig="240" w:dyaOrig="240">
          <v:shape id="_x0000_i1028" type="#_x0000_t75" style="width:11.9pt;height:11.9pt" o:ole="">
            <v:imagedata r:id="rId9" o:title=""/>
          </v:shape>
          <o:OLEObject Type="Embed" ProgID="Equation.3" ShapeID="_x0000_i1028" DrawAspect="Content" ObjectID="_1402988394" r:id="rId13"/>
        </w:object>
      </w:r>
      <w:r w:rsidRPr="0041778C">
        <w:rPr>
          <w:b/>
          <w:sz w:val="20"/>
          <w:szCs w:val="20"/>
        </w:rPr>
        <w:t xml:space="preserve"> and </w:t>
      </w:r>
      <w:r w:rsidRPr="0041778C">
        <w:rPr>
          <w:b/>
          <w:position w:val="-2"/>
          <w:sz w:val="20"/>
          <w:szCs w:val="20"/>
        </w:rPr>
        <w:object w:dxaOrig="240" w:dyaOrig="240">
          <v:shape id="_x0000_i1029" type="#_x0000_t75" style="width:11.9pt;height:11.9pt" o:ole="">
            <v:imagedata r:id="rId9" o:title=""/>
          </v:shape>
          <o:OLEObject Type="Embed" ProgID="Equation.3" ShapeID="_x0000_i1029" DrawAspect="Content" ObjectID="_1402988395" r:id="rId14"/>
        </w:object>
      </w:r>
      <w:r w:rsidRPr="0041778C">
        <w:rPr>
          <w:b/>
          <w:sz w:val="20"/>
          <w:szCs w:val="20"/>
        </w:rPr>
        <w:t xml:space="preserve"> and </w:t>
      </w:r>
      <w:r w:rsidRPr="0041778C">
        <w:rPr>
          <w:b/>
          <w:position w:val="-2"/>
          <w:sz w:val="20"/>
          <w:szCs w:val="20"/>
        </w:rPr>
        <w:object w:dxaOrig="240" w:dyaOrig="240">
          <v:shape id="_x0000_i1030" type="#_x0000_t75" style="width:11.9pt;height:11.9pt" o:ole="">
            <v:imagedata r:id="rId9" o:title=""/>
          </v:shape>
          <o:OLEObject Type="Embed" ProgID="Equation.3" ShapeID="_x0000_i1030" DrawAspect="Content" ObjectID="_1402988396" r:id="rId15"/>
        </w:object>
      </w:r>
      <w:r w:rsidRPr="0041778C">
        <w:rPr>
          <w:b/>
          <w:sz w:val="20"/>
          <w:szCs w:val="20"/>
        </w:rPr>
        <w:t xml:space="preserve">) = </w:t>
      </w:r>
      <w:r w:rsidR="009B3AF8">
        <w:rPr>
          <w:b/>
          <w:sz w:val="20"/>
          <w:szCs w:val="20"/>
        </w:rPr>
        <w:t>0</w:t>
      </w:r>
      <w:r w:rsidRPr="0041778C">
        <w:rPr>
          <w:b/>
          <w:sz w:val="20"/>
          <w:szCs w:val="20"/>
        </w:rPr>
        <w:t>.9*</w:t>
      </w:r>
      <w:r w:rsidR="009B3AF8">
        <w:rPr>
          <w:b/>
          <w:sz w:val="20"/>
          <w:szCs w:val="20"/>
        </w:rPr>
        <w:t>0</w:t>
      </w:r>
      <w:r w:rsidRPr="0041778C">
        <w:rPr>
          <w:b/>
          <w:sz w:val="20"/>
          <w:szCs w:val="20"/>
        </w:rPr>
        <w:t>.9*</w:t>
      </w:r>
      <w:r w:rsidR="009B3AF8">
        <w:rPr>
          <w:b/>
          <w:sz w:val="20"/>
          <w:szCs w:val="20"/>
        </w:rPr>
        <w:t>0</w:t>
      </w:r>
      <w:r w:rsidRPr="0041778C">
        <w:rPr>
          <w:b/>
          <w:sz w:val="20"/>
          <w:szCs w:val="20"/>
        </w:rPr>
        <w:t>.9*</w:t>
      </w:r>
      <w:r w:rsidR="009B3AF8">
        <w:rPr>
          <w:b/>
          <w:sz w:val="20"/>
          <w:szCs w:val="20"/>
        </w:rPr>
        <w:t>0</w:t>
      </w:r>
      <w:r w:rsidRPr="0041778C">
        <w:rPr>
          <w:b/>
          <w:sz w:val="20"/>
          <w:szCs w:val="20"/>
        </w:rPr>
        <w:t xml:space="preserve">.9 = </w:t>
      </w:r>
      <w:r w:rsidR="009B3AF8">
        <w:rPr>
          <w:b/>
          <w:sz w:val="20"/>
          <w:szCs w:val="20"/>
        </w:rPr>
        <w:t>0</w:t>
      </w:r>
      <w:r w:rsidRPr="0041778C">
        <w:rPr>
          <w:b/>
          <w:sz w:val="20"/>
          <w:szCs w:val="20"/>
        </w:rPr>
        <w:t>.656</w:t>
      </w:r>
    </w:p>
    <w:p w:rsidR="008865B4" w:rsidRPr="0041582A" w:rsidRDefault="008865B4" w:rsidP="00097743">
      <w:pPr>
        <w:rPr>
          <w:sz w:val="20"/>
          <w:szCs w:val="20"/>
        </w:rPr>
      </w:pPr>
    </w:p>
    <w:p w:rsidR="008865B4" w:rsidRPr="0041778C" w:rsidRDefault="008865B4" w:rsidP="0041778C">
      <w:pPr>
        <w:pStyle w:val="ListParagraph"/>
        <w:numPr>
          <w:ilvl w:val="0"/>
          <w:numId w:val="4"/>
        </w:numPr>
        <w:ind w:left="1080"/>
        <w:rPr>
          <w:sz w:val="20"/>
          <w:szCs w:val="20"/>
        </w:rPr>
      </w:pPr>
      <w:r w:rsidRPr="0041778C">
        <w:rPr>
          <w:sz w:val="20"/>
          <w:szCs w:val="20"/>
        </w:rPr>
        <w:t>What is the probability that Thursday is the first day that someone is absent? (Assume that the week begins on a Monday.)</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P(</w:t>
      </w:r>
      <w:r w:rsidRPr="0041778C">
        <w:rPr>
          <w:b/>
          <w:position w:val="-2"/>
          <w:sz w:val="20"/>
          <w:szCs w:val="20"/>
        </w:rPr>
        <w:object w:dxaOrig="240" w:dyaOrig="240">
          <v:shape id="_x0000_i1031" type="#_x0000_t75" style="width:11.9pt;height:11.9pt" o:ole="">
            <v:imagedata r:id="rId9" o:title=""/>
          </v:shape>
          <o:OLEObject Type="Embed" ProgID="Equation.3" ShapeID="_x0000_i1031" DrawAspect="Content" ObjectID="_1402988397" r:id="rId16"/>
        </w:object>
      </w:r>
      <w:r w:rsidR="009B3AF8">
        <w:rPr>
          <w:b/>
          <w:sz w:val="20"/>
          <w:szCs w:val="20"/>
          <w:vertAlign w:val="subscript"/>
        </w:rPr>
        <w:t>M</w:t>
      </w:r>
      <w:r w:rsidRPr="0041778C">
        <w:rPr>
          <w:b/>
          <w:sz w:val="20"/>
          <w:szCs w:val="20"/>
          <w:vertAlign w:val="subscript"/>
        </w:rPr>
        <w:t>on</w:t>
      </w:r>
      <w:r w:rsidRPr="0041778C">
        <w:rPr>
          <w:b/>
          <w:sz w:val="20"/>
          <w:szCs w:val="20"/>
        </w:rPr>
        <w:t xml:space="preserve"> and </w:t>
      </w:r>
      <w:r w:rsidRPr="0041778C">
        <w:rPr>
          <w:b/>
          <w:position w:val="-2"/>
          <w:sz w:val="20"/>
          <w:szCs w:val="20"/>
        </w:rPr>
        <w:object w:dxaOrig="240" w:dyaOrig="240">
          <v:shape id="_x0000_i1032" type="#_x0000_t75" style="width:11.9pt;height:11.9pt" o:ole="">
            <v:imagedata r:id="rId9" o:title=""/>
          </v:shape>
          <o:OLEObject Type="Embed" ProgID="Equation.3" ShapeID="_x0000_i1032" DrawAspect="Content" ObjectID="_1402988398" r:id="rId17"/>
        </w:object>
      </w:r>
      <w:r w:rsidR="009B3AF8">
        <w:rPr>
          <w:b/>
          <w:position w:val="-2"/>
          <w:sz w:val="20"/>
          <w:szCs w:val="20"/>
        </w:rPr>
        <w:t>T</w:t>
      </w:r>
      <w:r w:rsidRPr="0041778C">
        <w:rPr>
          <w:b/>
          <w:sz w:val="20"/>
          <w:szCs w:val="20"/>
          <w:vertAlign w:val="subscript"/>
        </w:rPr>
        <w:t>ues</w:t>
      </w:r>
      <w:r w:rsidRPr="0041778C">
        <w:rPr>
          <w:b/>
          <w:sz w:val="20"/>
          <w:szCs w:val="20"/>
        </w:rPr>
        <w:t xml:space="preserve"> and </w:t>
      </w:r>
      <w:r w:rsidRPr="0041778C">
        <w:rPr>
          <w:b/>
          <w:position w:val="-2"/>
          <w:sz w:val="20"/>
          <w:szCs w:val="20"/>
        </w:rPr>
        <w:object w:dxaOrig="240" w:dyaOrig="240">
          <v:shape id="_x0000_i1033" type="#_x0000_t75" style="width:11.9pt;height:11.9pt" o:ole="">
            <v:imagedata r:id="rId9" o:title=""/>
          </v:shape>
          <o:OLEObject Type="Embed" ProgID="Equation.3" ShapeID="_x0000_i1033" DrawAspect="Content" ObjectID="_1402988399" r:id="rId18"/>
        </w:object>
      </w:r>
      <w:r w:rsidR="009B3AF8">
        <w:rPr>
          <w:b/>
          <w:position w:val="-2"/>
          <w:sz w:val="20"/>
          <w:szCs w:val="20"/>
        </w:rPr>
        <w:t>W</w:t>
      </w:r>
      <w:r w:rsidRPr="0041778C">
        <w:rPr>
          <w:b/>
          <w:sz w:val="20"/>
          <w:szCs w:val="20"/>
          <w:vertAlign w:val="subscript"/>
        </w:rPr>
        <w:t xml:space="preserve">eds </w:t>
      </w:r>
      <w:r w:rsidRPr="0041778C">
        <w:rPr>
          <w:b/>
          <w:sz w:val="20"/>
          <w:szCs w:val="20"/>
        </w:rPr>
        <w:t>and A</w:t>
      </w:r>
      <w:r w:rsidR="009B3AF8">
        <w:rPr>
          <w:b/>
          <w:sz w:val="20"/>
          <w:szCs w:val="20"/>
          <w:vertAlign w:val="subscript"/>
        </w:rPr>
        <w:t>Th</w:t>
      </w:r>
      <w:r w:rsidRPr="0041778C">
        <w:rPr>
          <w:b/>
          <w:sz w:val="20"/>
          <w:szCs w:val="20"/>
          <w:vertAlign w:val="subscript"/>
        </w:rPr>
        <w:t>urs</w:t>
      </w:r>
      <w:r w:rsidRPr="0041778C">
        <w:rPr>
          <w:b/>
          <w:sz w:val="20"/>
          <w:szCs w:val="20"/>
        </w:rPr>
        <w:t xml:space="preserve">) = </w:t>
      </w:r>
      <w:r w:rsidR="009B3AF8">
        <w:rPr>
          <w:b/>
          <w:sz w:val="20"/>
          <w:szCs w:val="20"/>
        </w:rPr>
        <w:t>0</w:t>
      </w:r>
      <w:r w:rsidRPr="0041778C">
        <w:rPr>
          <w:b/>
          <w:sz w:val="20"/>
          <w:szCs w:val="20"/>
        </w:rPr>
        <w:t>.9*</w:t>
      </w:r>
      <w:r w:rsidR="009B3AF8">
        <w:rPr>
          <w:b/>
          <w:sz w:val="20"/>
          <w:szCs w:val="20"/>
        </w:rPr>
        <w:t>0</w:t>
      </w:r>
      <w:r w:rsidRPr="0041778C">
        <w:rPr>
          <w:b/>
          <w:sz w:val="20"/>
          <w:szCs w:val="20"/>
        </w:rPr>
        <w:t>.9*</w:t>
      </w:r>
      <w:r w:rsidR="009B3AF8">
        <w:rPr>
          <w:b/>
          <w:sz w:val="20"/>
          <w:szCs w:val="20"/>
        </w:rPr>
        <w:t>0</w:t>
      </w:r>
      <w:r w:rsidRPr="0041778C">
        <w:rPr>
          <w:b/>
          <w:sz w:val="20"/>
          <w:szCs w:val="20"/>
        </w:rPr>
        <w:t>.9*</w:t>
      </w:r>
      <w:r w:rsidR="009B3AF8">
        <w:rPr>
          <w:b/>
          <w:sz w:val="20"/>
          <w:szCs w:val="20"/>
        </w:rPr>
        <w:t>0</w:t>
      </w:r>
      <w:r w:rsidRPr="0041778C">
        <w:rPr>
          <w:b/>
          <w:sz w:val="20"/>
          <w:szCs w:val="20"/>
        </w:rPr>
        <w:t>.1 =</w:t>
      </w:r>
      <w:r w:rsidR="009B3AF8">
        <w:rPr>
          <w:b/>
          <w:sz w:val="20"/>
          <w:szCs w:val="20"/>
        </w:rPr>
        <w:t>0</w:t>
      </w:r>
      <w:r w:rsidRPr="0041778C">
        <w:rPr>
          <w:b/>
          <w:sz w:val="20"/>
          <w:szCs w:val="20"/>
        </w:rPr>
        <w:t>.073</w:t>
      </w:r>
    </w:p>
    <w:p w:rsidR="008865B4" w:rsidRPr="0041582A" w:rsidRDefault="008865B4" w:rsidP="00097743">
      <w:pPr>
        <w:rPr>
          <w:sz w:val="20"/>
          <w:szCs w:val="20"/>
        </w:rPr>
      </w:pPr>
    </w:p>
    <w:p w:rsidR="008865B4" w:rsidRPr="0041778C" w:rsidRDefault="008865B4" w:rsidP="0041778C">
      <w:pPr>
        <w:pStyle w:val="ListParagraph"/>
        <w:numPr>
          <w:ilvl w:val="0"/>
          <w:numId w:val="4"/>
        </w:numPr>
        <w:ind w:left="1080"/>
        <w:rPr>
          <w:sz w:val="20"/>
          <w:szCs w:val="20"/>
        </w:rPr>
      </w:pPr>
      <w:r w:rsidRPr="0041778C">
        <w:rPr>
          <w:sz w:val="20"/>
          <w:szCs w:val="20"/>
        </w:rPr>
        <w:t>What is the probability that, during one week, someone is absent on Tuesday and someone is absent on Thursday but there are no absences the other days?</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lastRenderedPageBreak/>
        <w:t>P(</w:t>
      </w:r>
      <w:r w:rsidRPr="0041778C">
        <w:rPr>
          <w:b/>
          <w:position w:val="-2"/>
          <w:sz w:val="20"/>
          <w:szCs w:val="20"/>
        </w:rPr>
        <w:object w:dxaOrig="240" w:dyaOrig="240">
          <v:shape id="_x0000_i1034" type="#_x0000_t75" style="width:11.9pt;height:11.9pt" o:ole="">
            <v:imagedata r:id="rId9" o:title=""/>
          </v:shape>
          <o:OLEObject Type="Embed" ProgID="Equation.3" ShapeID="_x0000_i1034" DrawAspect="Content" ObjectID="_1402988400" r:id="rId19"/>
        </w:object>
      </w:r>
      <w:r w:rsidRPr="0041778C">
        <w:rPr>
          <w:b/>
          <w:sz w:val="20"/>
          <w:szCs w:val="20"/>
          <w:vertAlign w:val="subscript"/>
        </w:rPr>
        <w:t>monday</w:t>
      </w:r>
      <w:r w:rsidRPr="0041778C">
        <w:rPr>
          <w:b/>
          <w:sz w:val="20"/>
          <w:szCs w:val="20"/>
        </w:rPr>
        <w:t xml:space="preserve"> and A</w:t>
      </w:r>
      <w:r w:rsidRPr="0041778C">
        <w:rPr>
          <w:b/>
          <w:sz w:val="20"/>
          <w:szCs w:val="20"/>
          <w:vertAlign w:val="subscript"/>
        </w:rPr>
        <w:t>tuesday</w:t>
      </w:r>
      <w:r w:rsidRPr="0041778C">
        <w:rPr>
          <w:b/>
          <w:sz w:val="20"/>
          <w:szCs w:val="20"/>
        </w:rPr>
        <w:t xml:space="preserve"> and </w:t>
      </w:r>
      <w:r w:rsidRPr="0041778C">
        <w:rPr>
          <w:b/>
          <w:position w:val="-2"/>
          <w:sz w:val="20"/>
          <w:szCs w:val="20"/>
        </w:rPr>
        <w:object w:dxaOrig="240" w:dyaOrig="240">
          <v:shape id="_x0000_i1035" type="#_x0000_t75" style="width:11.9pt;height:11.9pt" o:ole="">
            <v:imagedata r:id="rId9" o:title=""/>
          </v:shape>
          <o:OLEObject Type="Embed" ProgID="Equation.3" ShapeID="_x0000_i1035" DrawAspect="Content" ObjectID="_1402988401" r:id="rId20"/>
        </w:object>
      </w:r>
      <w:r w:rsidRPr="0041778C">
        <w:rPr>
          <w:b/>
          <w:sz w:val="20"/>
          <w:szCs w:val="20"/>
          <w:vertAlign w:val="subscript"/>
        </w:rPr>
        <w:t xml:space="preserve">wednesday </w:t>
      </w:r>
      <w:r w:rsidRPr="0041778C">
        <w:rPr>
          <w:b/>
          <w:sz w:val="20"/>
          <w:szCs w:val="20"/>
        </w:rPr>
        <w:t>and A</w:t>
      </w:r>
      <w:r w:rsidRPr="0041778C">
        <w:rPr>
          <w:b/>
          <w:sz w:val="20"/>
          <w:szCs w:val="20"/>
          <w:vertAlign w:val="subscript"/>
        </w:rPr>
        <w:t>thursday</w:t>
      </w:r>
      <w:r w:rsidRPr="0041778C">
        <w:rPr>
          <w:b/>
          <w:sz w:val="20"/>
          <w:szCs w:val="20"/>
        </w:rPr>
        <w:t xml:space="preserve"> and </w:t>
      </w:r>
      <w:r w:rsidRPr="0041778C">
        <w:rPr>
          <w:b/>
          <w:position w:val="-2"/>
          <w:sz w:val="20"/>
          <w:szCs w:val="20"/>
        </w:rPr>
        <w:object w:dxaOrig="240" w:dyaOrig="240">
          <v:shape id="_x0000_i1036" type="#_x0000_t75" style="width:11.9pt;height:11.9pt" o:ole="">
            <v:imagedata r:id="rId9" o:title=""/>
          </v:shape>
          <o:OLEObject Type="Embed" ProgID="Equation.3" ShapeID="_x0000_i1036" DrawAspect="Content" ObjectID="_1402988402" r:id="rId21"/>
        </w:object>
      </w:r>
      <w:r w:rsidRPr="0041778C">
        <w:rPr>
          <w:b/>
          <w:sz w:val="20"/>
          <w:szCs w:val="20"/>
          <w:vertAlign w:val="subscript"/>
        </w:rPr>
        <w:t xml:space="preserve">friday  </w:t>
      </w:r>
      <w:r w:rsidRPr="0041778C">
        <w:rPr>
          <w:b/>
          <w:sz w:val="20"/>
          <w:szCs w:val="20"/>
        </w:rPr>
        <w:t xml:space="preserve">and </w:t>
      </w:r>
      <w:r w:rsidRPr="0041778C">
        <w:rPr>
          <w:b/>
          <w:position w:val="-2"/>
          <w:sz w:val="20"/>
          <w:szCs w:val="20"/>
        </w:rPr>
        <w:object w:dxaOrig="240" w:dyaOrig="240">
          <v:shape id="_x0000_i1037" type="#_x0000_t75" style="width:11.9pt;height:11.9pt" o:ole="">
            <v:imagedata r:id="rId9" o:title=""/>
          </v:shape>
          <o:OLEObject Type="Embed" ProgID="Equation.3" ShapeID="_x0000_i1037" DrawAspect="Content" ObjectID="_1402988403" r:id="rId22"/>
        </w:object>
      </w:r>
      <w:r w:rsidRPr="0041778C">
        <w:rPr>
          <w:b/>
          <w:sz w:val="20"/>
          <w:szCs w:val="20"/>
          <w:vertAlign w:val="subscript"/>
        </w:rPr>
        <w:t xml:space="preserve">saturday </w:t>
      </w:r>
      <w:r w:rsidRPr="0041778C">
        <w:rPr>
          <w:b/>
          <w:sz w:val="20"/>
          <w:szCs w:val="20"/>
        </w:rPr>
        <w:t xml:space="preserve">and </w:t>
      </w:r>
      <w:r w:rsidRPr="0041778C">
        <w:rPr>
          <w:b/>
          <w:position w:val="-2"/>
          <w:sz w:val="20"/>
          <w:szCs w:val="20"/>
        </w:rPr>
        <w:object w:dxaOrig="240" w:dyaOrig="240">
          <v:shape id="_x0000_i1038" type="#_x0000_t75" style="width:11.9pt;height:11.9pt" o:ole="">
            <v:imagedata r:id="rId9" o:title=""/>
          </v:shape>
          <o:OLEObject Type="Embed" ProgID="Equation.3" ShapeID="_x0000_i1038" DrawAspect="Content" ObjectID="_1402988404" r:id="rId23"/>
        </w:object>
      </w:r>
      <w:r w:rsidRPr="0041778C">
        <w:rPr>
          <w:b/>
          <w:sz w:val="20"/>
          <w:szCs w:val="20"/>
          <w:vertAlign w:val="subscript"/>
        </w:rPr>
        <w:t>sunday</w:t>
      </w:r>
      <w:r w:rsidRPr="0041778C">
        <w:rPr>
          <w:b/>
          <w:sz w:val="20"/>
          <w:szCs w:val="20"/>
        </w:rPr>
        <w:t>)</w:t>
      </w:r>
    </w:p>
    <w:p w:rsidR="008865B4" w:rsidRPr="0041778C" w:rsidRDefault="008865B4" w:rsidP="00097743">
      <w:pPr>
        <w:rPr>
          <w:b/>
          <w:sz w:val="20"/>
          <w:szCs w:val="20"/>
        </w:rPr>
      </w:pPr>
      <w:r w:rsidRPr="0041778C">
        <w:rPr>
          <w:b/>
          <w:sz w:val="20"/>
          <w:szCs w:val="20"/>
        </w:rPr>
        <w:t xml:space="preserve">= </w:t>
      </w:r>
      <w:r w:rsidR="009B3AF8">
        <w:rPr>
          <w:b/>
          <w:sz w:val="20"/>
          <w:szCs w:val="20"/>
        </w:rPr>
        <w:t>0</w:t>
      </w:r>
      <w:r w:rsidRPr="0041778C">
        <w:rPr>
          <w:b/>
          <w:sz w:val="20"/>
          <w:szCs w:val="20"/>
        </w:rPr>
        <w:t>.9*</w:t>
      </w:r>
      <w:r w:rsidR="009B3AF8">
        <w:rPr>
          <w:b/>
          <w:sz w:val="20"/>
          <w:szCs w:val="20"/>
        </w:rPr>
        <w:t>0</w:t>
      </w:r>
      <w:r w:rsidRPr="0041778C">
        <w:rPr>
          <w:b/>
          <w:sz w:val="20"/>
          <w:szCs w:val="20"/>
        </w:rPr>
        <w:t>.1*</w:t>
      </w:r>
      <w:r w:rsidR="009B3AF8">
        <w:rPr>
          <w:b/>
          <w:sz w:val="20"/>
          <w:szCs w:val="20"/>
        </w:rPr>
        <w:t>0</w:t>
      </w:r>
      <w:r w:rsidRPr="0041778C">
        <w:rPr>
          <w:b/>
          <w:sz w:val="20"/>
          <w:szCs w:val="20"/>
        </w:rPr>
        <w:t>.9*</w:t>
      </w:r>
      <w:r w:rsidR="009B3AF8">
        <w:rPr>
          <w:b/>
          <w:sz w:val="20"/>
          <w:szCs w:val="20"/>
        </w:rPr>
        <w:t>0</w:t>
      </w:r>
      <w:r w:rsidRPr="0041778C">
        <w:rPr>
          <w:b/>
          <w:sz w:val="20"/>
          <w:szCs w:val="20"/>
        </w:rPr>
        <w:t>.1*</w:t>
      </w:r>
      <w:r w:rsidR="009B3AF8">
        <w:rPr>
          <w:b/>
          <w:sz w:val="20"/>
          <w:szCs w:val="20"/>
        </w:rPr>
        <w:t>0</w:t>
      </w:r>
      <w:r w:rsidRPr="0041778C">
        <w:rPr>
          <w:b/>
          <w:sz w:val="20"/>
          <w:szCs w:val="20"/>
        </w:rPr>
        <w:t>.9*</w:t>
      </w:r>
      <w:r w:rsidR="009B3AF8">
        <w:rPr>
          <w:b/>
          <w:sz w:val="20"/>
          <w:szCs w:val="20"/>
        </w:rPr>
        <w:t>0</w:t>
      </w:r>
      <w:r w:rsidRPr="0041778C">
        <w:rPr>
          <w:b/>
          <w:sz w:val="20"/>
          <w:szCs w:val="20"/>
        </w:rPr>
        <w:t>.9*</w:t>
      </w:r>
      <w:r w:rsidR="009B3AF8">
        <w:rPr>
          <w:b/>
          <w:sz w:val="20"/>
          <w:szCs w:val="20"/>
        </w:rPr>
        <w:t>0</w:t>
      </w:r>
      <w:r w:rsidRPr="0041778C">
        <w:rPr>
          <w:b/>
          <w:sz w:val="20"/>
          <w:szCs w:val="20"/>
        </w:rPr>
        <w:t>.9 =</w:t>
      </w:r>
      <w:r w:rsidR="009B3AF8">
        <w:rPr>
          <w:b/>
          <w:sz w:val="20"/>
          <w:szCs w:val="20"/>
        </w:rPr>
        <w:t>0</w:t>
      </w:r>
      <w:r w:rsidRPr="0041778C">
        <w:rPr>
          <w:b/>
          <w:sz w:val="20"/>
          <w:szCs w:val="20"/>
        </w:rPr>
        <w:t>.006</w:t>
      </w:r>
    </w:p>
    <w:p w:rsidR="008865B4" w:rsidRPr="0041778C" w:rsidRDefault="008865B4" w:rsidP="00097743">
      <w:pPr>
        <w:rPr>
          <w:b/>
          <w:sz w:val="20"/>
          <w:szCs w:val="20"/>
        </w:rPr>
      </w:pPr>
    </w:p>
    <w:p w:rsidR="008865B4" w:rsidRPr="0041778C" w:rsidRDefault="008865B4" w:rsidP="0041778C">
      <w:pPr>
        <w:pStyle w:val="ListParagraph"/>
        <w:numPr>
          <w:ilvl w:val="0"/>
          <w:numId w:val="4"/>
        </w:numPr>
        <w:ind w:left="1080"/>
        <w:rPr>
          <w:sz w:val="20"/>
          <w:szCs w:val="20"/>
        </w:rPr>
      </w:pPr>
      <w:r w:rsidRPr="0041778C">
        <w:rPr>
          <w:sz w:val="20"/>
          <w:szCs w:val="20"/>
        </w:rPr>
        <w:t>What is the probability that in a week (7 days), there is only one day that someone is absent?</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There are seven different ways we can get this outcome:</w:t>
      </w:r>
    </w:p>
    <w:p w:rsidR="008865B4" w:rsidRPr="0041778C" w:rsidRDefault="008865B4" w:rsidP="00097743">
      <w:pPr>
        <w:rPr>
          <w:b/>
          <w:sz w:val="20"/>
          <w:szCs w:val="20"/>
        </w:rPr>
      </w:pPr>
      <w:r w:rsidRPr="0041778C">
        <w:rPr>
          <w:b/>
          <w:sz w:val="20"/>
          <w:szCs w:val="20"/>
        </w:rPr>
        <w:t>A</w:t>
      </w:r>
      <w:r w:rsidRPr="0041778C">
        <w:rPr>
          <w:b/>
          <w:sz w:val="20"/>
          <w:szCs w:val="20"/>
          <w:vertAlign w:val="subscript"/>
        </w:rPr>
        <w:t>monday</w:t>
      </w:r>
      <w:r w:rsidRPr="0041778C">
        <w:rPr>
          <w:b/>
          <w:sz w:val="20"/>
          <w:szCs w:val="20"/>
        </w:rPr>
        <w:t xml:space="preserve"> and </w:t>
      </w:r>
      <w:r w:rsidRPr="0041778C">
        <w:rPr>
          <w:b/>
          <w:position w:val="-2"/>
          <w:sz w:val="20"/>
          <w:szCs w:val="20"/>
        </w:rPr>
        <w:object w:dxaOrig="240" w:dyaOrig="240">
          <v:shape id="_x0000_i1039" type="#_x0000_t75" style="width:11.9pt;height:11.9pt" o:ole="">
            <v:imagedata r:id="rId9" o:title=""/>
          </v:shape>
          <o:OLEObject Type="Embed" ProgID="Equation.3" ShapeID="_x0000_i1039" DrawAspect="Content" ObjectID="_1402988405" r:id="rId24"/>
        </w:object>
      </w:r>
      <w:r w:rsidRPr="0041778C">
        <w:rPr>
          <w:b/>
          <w:sz w:val="20"/>
          <w:szCs w:val="20"/>
          <w:vertAlign w:val="subscript"/>
        </w:rPr>
        <w:t>tuesday</w:t>
      </w:r>
      <w:r w:rsidRPr="0041778C">
        <w:rPr>
          <w:b/>
          <w:sz w:val="20"/>
          <w:szCs w:val="20"/>
        </w:rPr>
        <w:t xml:space="preserve"> and </w:t>
      </w:r>
      <w:r w:rsidRPr="0041778C">
        <w:rPr>
          <w:b/>
          <w:position w:val="-2"/>
          <w:sz w:val="20"/>
          <w:szCs w:val="20"/>
        </w:rPr>
        <w:object w:dxaOrig="240" w:dyaOrig="240">
          <v:shape id="_x0000_i1040" type="#_x0000_t75" style="width:11.9pt;height:11.9pt" o:ole="">
            <v:imagedata r:id="rId9" o:title=""/>
          </v:shape>
          <o:OLEObject Type="Embed" ProgID="Equation.3" ShapeID="_x0000_i1040" DrawAspect="Content" ObjectID="_1402988406" r:id="rId25"/>
        </w:object>
      </w:r>
      <w:r w:rsidRPr="0041778C">
        <w:rPr>
          <w:b/>
          <w:sz w:val="20"/>
          <w:szCs w:val="20"/>
          <w:vertAlign w:val="subscript"/>
        </w:rPr>
        <w:t xml:space="preserve">wednesday </w:t>
      </w:r>
      <w:r w:rsidRPr="0041778C">
        <w:rPr>
          <w:b/>
          <w:sz w:val="20"/>
          <w:szCs w:val="20"/>
        </w:rPr>
        <w:t xml:space="preserve">and </w:t>
      </w:r>
      <w:r w:rsidRPr="0041778C">
        <w:rPr>
          <w:b/>
          <w:position w:val="-2"/>
          <w:sz w:val="20"/>
          <w:szCs w:val="20"/>
        </w:rPr>
        <w:object w:dxaOrig="240" w:dyaOrig="240">
          <v:shape id="_x0000_i1041" type="#_x0000_t75" style="width:11.9pt;height:11.9pt" o:ole="">
            <v:imagedata r:id="rId9" o:title=""/>
          </v:shape>
          <o:OLEObject Type="Embed" ProgID="Equation.3" ShapeID="_x0000_i1041" DrawAspect="Content" ObjectID="_1402988407" r:id="rId26"/>
        </w:object>
      </w:r>
      <w:r w:rsidRPr="0041778C">
        <w:rPr>
          <w:b/>
          <w:sz w:val="20"/>
          <w:szCs w:val="20"/>
          <w:vertAlign w:val="subscript"/>
        </w:rPr>
        <w:t>thursday</w:t>
      </w:r>
      <w:r w:rsidRPr="0041778C">
        <w:rPr>
          <w:b/>
          <w:sz w:val="20"/>
          <w:szCs w:val="20"/>
        </w:rPr>
        <w:t xml:space="preserve"> and </w:t>
      </w:r>
      <w:r w:rsidRPr="0041778C">
        <w:rPr>
          <w:b/>
          <w:position w:val="-2"/>
          <w:sz w:val="20"/>
          <w:szCs w:val="20"/>
        </w:rPr>
        <w:object w:dxaOrig="240" w:dyaOrig="240">
          <v:shape id="_x0000_i1042" type="#_x0000_t75" style="width:11.9pt;height:11.9pt" o:ole="">
            <v:imagedata r:id="rId9" o:title=""/>
          </v:shape>
          <o:OLEObject Type="Embed" ProgID="Equation.3" ShapeID="_x0000_i1042" DrawAspect="Content" ObjectID="_1402988408" r:id="rId27"/>
        </w:object>
      </w:r>
      <w:r w:rsidRPr="0041778C">
        <w:rPr>
          <w:b/>
          <w:sz w:val="20"/>
          <w:szCs w:val="20"/>
          <w:vertAlign w:val="subscript"/>
        </w:rPr>
        <w:t xml:space="preserve">friday  </w:t>
      </w:r>
      <w:r w:rsidRPr="0041778C">
        <w:rPr>
          <w:b/>
          <w:sz w:val="20"/>
          <w:szCs w:val="20"/>
        </w:rPr>
        <w:t xml:space="preserve">and </w:t>
      </w:r>
      <w:r w:rsidRPr="0041778C">
        <w:rPr>
          <w:b/>
          <w:position w:val="-2"/>
          <w:sz w:val="20"/>
          <w:szCs w:val="20"/>
        </w:rPr>
        <w:object w:dxaOrig="240" w:dyaOrig="240">
          <v:shape id="_x0000_i1043" type="#_x0000_t75" style="width:11.9pt;height:11.9pt" o:ole="">
            <v:imagedata r:id="rId9" o:title=""/>
          </v:shape>
          <o:OLEObject Type="Embed" ProgID="Equation.3" ShapeID="_x0000_i1043" DrawAspect="Content" ObjectID="_1402988409" r:id="rId28"/>
        </w:object>
      </w:r>
      <w:r w:rsidRPr="0041778C">
        <w:rPr>
          <w:b/>
          <w:sz w:val="20"/>
          <w:szCs w:val="20"/>
          <w:vertAlign w:val="subscript"/>
        </w:rPr>
        <w:t xml:space="preserve">saturday </w:t>
      </w:r>
      <w:r w:rsidRPr="0041778C">
        <w:rPr>
          <w:b/>
          <w:sz w:val="20"/>
          <w:szCs w:val="20"/>
        </w:rPr>
        <w:t xml:space="preserve">and </w:t>
      </w:r>
      <w:r w:rsidRPr="0041778C">
        <w:rPr>
          <w:b/>
          <w:position w:val="-2"/>
          <w:sz w:val="20"/>
          <w:szCs w:val="20"/>
        </w:rPr>
        <w:object w:dxaOrig="240" w:dyaOrig="240">
          <v:shape id="_x0000_i1044" type="#_x0000_t75" style="width:11.9pt;height:11.9pt" o:ole="">
            <v:imagedata r:id="rId9" o:title=""/>
          </v:shape>
          <o:OLEObject Type="Embed" ProgID="Equation.3" ShapeID="_x0000_i1044" DrawAspect="Content" ObjectID="_1402988410" r:id="rId29"/>
        </w:object>
      </w:r>
      <w:r w:rsidRPr="0041778C">
        <w:rPr>
          <w:b/>
          <w:sz w:val="20"/>
          <w:szCs w:val="20"/>
          <w:vertAlign w:val="subscript"/>
        </w:rPr>
        <w:t>sunday</w:t>
      </w:r>
      <w:r w:rsidRPr="0041778C">
        <w:rPr>
          <w:b/>
          <w:sz w:val="20"/>
          <w:szCs w:val="20"/>
        </w:rPr>
        <w:t xml:space="preserve"> = </w:t>
      </w:r>
      <w:r w:rsidR="009B3AF8">
        <w:rPr>
          <w:b/>
          <w:sz w:val="20"/>
          <w:szCs w:val="20"/>
        </w:rPr>
        <w:t>0</w:t>
      </w:r>
      <w:r w:rsidRPr="0041778C">
        <w:rPr>
          <w:b/>
          <w:sz w:val="20"/>
          <w:szCs w:val="20"/>
        </w:rPr>
        <w:t>.9</w:t>
      </w:r>
      <w:r w:rsidRPr="0041778C">
        <w:rPr>
          <w:b/>
          <w:sz w:val="20"/>
          <w:szCs w:val="20"/>
          <w:vertAlign w:val="superscript"/>
        </w:rPr>
        <w:t>6</w:t>
      </w:r>
      <w:r w:rsidRPr="0041778C">
        <w:rPr>
          <w:b/>
          <w:sz w:val="20"/>
          <w:szCs w:val="20"/>
        </w:rPr>
        <w:t xml:space="preserve"> * </w:t>
      </w:r>
      <w:r w:rsidR="009B3AF8">
        <w:rPr>
          <w:b/>
          <w:sz w:val="20"/>
          <w:szCs w:val="20"/>
        </w:rPr>
        <w:t>0</w:t>
      </w:r>
      <w:r w:rsidRPr="0041778C">
        <w:rPr>
          <w:b/>
          <w:sz w:val="20"/>
          <w:szCs w:val="20"/>
        </w:rPr>
        <w:t>.1</w:t>
      </w:r>
    </w:p>
    <w:p w:rsidR="008865B4" w:rsidRPr="0041778C" w:rsidRDefault="008865B4" w:rsidP="00097743">
      <w:pPr>
        <w:rPr>
          <w:b/>
          <w:sz w:val="20"/>
          <w:szCs w:val="20"/>
        </w:rPr>
      </w:pPr>
    </w:p>
    <w:p w:rsidR="008865B4" w:rsidRPr="0041778C" w:rsidRDefault="008865B4" w:rsidP="00097743">
      <w:pPr>
        <w:rPr>
          <w:b/>
          <w:sz w:val="20"/>
          <w:szCs w:val="20"/>
        </w:rPr>
      </w:pPr>
      <w:r w:rsidRPr="0041778C">
        <w:rPr>
          <w:b/>
          <w:position w:val="-2"/>
          <w:sz w:val="20"/>
          <w:szCs w:val="20"/>
        </w:rPr>
        <w:object w:dxaOrig="240" w:dyaOrig="240">
          <v:shape id="_x0000_i1045" type="#_x0000_t75" style="width:11.9pt;height:11.9pt" o:ole="" o:bullet="t">
            <v:imagedata r:id="rId9" o:title=""/>
          </v:shape>
          <o:OLEObject Type="Embed" ProgID="Equation.3" ShapeID="_x0000_i1045" DrawAspect="Content" ObjectID="_1402988411" r:id="rId30"/>
        </w:object>
      </w:r>
      <w:r w:rsidRPr="0041778C">
        <w:rPr>
          <w:b/>
          <w:sz w:val="20"/>
          <w:szCs w:val="20"/>
          <w:vertAlign w:val="subscript"/>
        </w:rPr>
        <w:t>monday</w:t>
      </w:r>
      <w:r w:rsidRPr="0041778C">
        <w:rPr>
          <w:b/>
          <w:sz w:val="20"/>
          <w:szCs w:val="20"/>
        </w:rPr>
        <w:t xml:space="preserve"> and A</w:t>
      </w:r>
      <w:r w:rsidRPr="0041778C">
        <w:rPr>
          <w:b/>
          <w:sz w:val="20"/>
          <w:szCs w:val="20"/>
          <w:vertAlign w:val="subscript"/>
        </w:rPr>
        <w:t>tuesday</w:t>
      </w:r>
      <w:r w:rsidRPr="0041778C">
        <w:rPr>
          <w:b/>
          <w:sz w:val="20"/>
          <w:szCs w:val="20"/>
        </w:rPr>
        <w:t xml:space="preserve"> and </w:t>
      </w:r>
      <w:r w:rsidRPr="0041778C">
        <w:rPr>
          <w:b/>
          <w:position w:val="-2"/>
          <w:sz w:val="20"/>
          <w:szCs w:val="20"/>
        </w:rPr>
        <w:object w:dxaOrig="240" w:dyaOrig="240">
          <v:shape id="_x0000_i1046" type="#_x0000_t75" style="width:11.9pt;height:11.9pt" o:ole="">
            <v:imagedata r:id="rId9" o:title=""/>
          </v:shape>
          <o:OLEObject Type="Embed" ProgID="Equation.3" ShapeID="_x0000_i1046" DrawAspect="Content" ObjectID="_1402988412" r:id="rId31"/>
        </w:object>
      </w:r>
      <w:r w:rsidRPr="0041778C">
        <w:rPr>
          <w:b/>
          <w:sz w:val="20"/>
          <w:szCs w:val="20"/>
          <w:vertAlign w:val="subscript"/>
        </w:rPr>
        <w:t xml:space="preserve">wednesday </w:t>
      </w:r>
      <w:r w:rsidRPr="0041778C">
        <w:rPr>
          <w:b/>
          <w:sz w:val="20"/>
          <w:szCs w:val="20"/>
        </w:rPr>
        <w:t xml:space="preserve">and </w:t>
      </w:r>
      <w:r w:rsidRPr="0041778C">
        <w:rPr>
          <w:b/>
          <w:position w:val="-2"/>
          <w:sz w:val="20"/>
          <w:szCs w:val="20"/>
        </w:rPr>
        <w:object w:dxaOrig="240" w:dyaOrig="240">
          <v:shape id="_x0000_i1047" type="#_x0000_t75" style="width:11.9pt;height:11.9pt" o:ole="">
            <v:imagedata r:id="rId9" o:title=""/>
          </v:shape>
          <o:OLEObject Type="Embed" ProgID="Equation.3" ShapeID="_x0000_i1047" DrawAspect="Content" ObjectID="_1402988413" r:id="rId32"/>
        </w:object>
      </w:r>
      <w:r w:rsidRPr="0041778C">
        <w:rPr>
          <w:b/>
          <w:sz w:val="20"/>
          <w:szCs w:val="20"/>
          <w:vertAlign w:val="subscript"/>
        </w:rPr>
        <w:t>thursday</w:t>
      </w:r>
      <w:r w:rsidRPr="0041778C">
        <w:rPr>
          <w:b/>
          <w:sz w:val="20"/>
          <w:szCs w:val="20"/>
        </w:rPr>
        <w:t xml:space="preserve"> and </w:t>
      </w:r>
      <w:r w:rsidRPr="0041778C">
        <w:rPr>
          <w:b/>
          <w:position w:val="-2"/>
          <w:sz w:val="20"/>
          <w:szCs w:val="20"/>
        </w:rPr>
        <w:object w:dxaOrig="240" w:dyaOrig="240">
          <v:shape id="_x0000_i1048" type="#_x0000_t75" style="width:11.9pt;height:11.9pt" o:ole="">
            <v:imagedata r:id="rId9" o:title=""/>
          </v:shape>
          <o:OLEObject Type="Embed" ProgID="Equation.3" ShapeID="_x0000_i1048" DrawAspect="Content" ObjectID="_1402988414" r:id="rId33"/>
        </w:object>
      </w:r>
      <w:r w:rsidRPr="0041778C">
        <w:rPr>
          <w:b/>
          <w:sz w:val="20"/>
          <w:szCs w:val="20"/>
          <w:vertAlign w:val="subscript"/>
        </w:rPr>
        <w:t xml:space="preserve">friday  </w:t>
      </w:r>
      <w:r w:rsidRPr="0041778C">
        <w:rPr>
          <w:b/>
          <w:sz w:val="20"/>
          <w:szCs w:val="20"/>
        </w:rPr>
        <w:t xml:space="preserve">and </w:t>
      </w:r>
      <w:r w:rsidRPr="0041778C">
        <w:rPr>
          <w:b/>
          <w:position w:val="-2"/>
          <w:sz w:val="20"/>
          <w:szCs w:val="20"/>
        </w:rPr>
        <w:object w:dxaOrig="240" w:dyaOrig="240">
          <v:shape id="_x0000_i1049" type="#_x0000_t75" style="width:11.9pt;height:11.9pt" o:ole="">
            <v:imagedata r:id="rId9" o:title=""/>
          </v:shape>
          <o:OLEObject Type="Embed" ProgID="Equation.3" ShapeID="_x0000_i1049" DrawAspect="Content" ObjectID="_1402988415" r:id="rId34"/>
        </w:object>
      </w:r>
      <w:r w:rsidRPr="0041778C">
        <w:rPr>
          <w:b/>
          <w:sz w:val="20"/>
          <w:szCs w:val="20"/>
          <w:vertAlign w:val="subscript"/>
        </w:rPr>
        <w:t xml:space="preserve">saturday </w:t>
      </w:r>
      <w:r w:rsidRPr="0041778C">
        <w:rPr>
          <w:b/>
          <w:sz w:val="20"/>
          <w:szCs w:val="20"/>
        </w:rPr>
        <w:t xml:space="preserve">and </w:t>
      </w:r>
      <w:r w:rsidRPr="0041778C">
        <w:rPr>
          <w:b/>
          <w:position w:val="-2"/>
          <w:sz w:val="20"/>
          <w:szCs w:val="20"/>
        </w:rPr>
        <w:object w:dxaOrig="240" w:dyaOrig="240">
          <v:shape id="_x0000_i1050" type="#_x0000_t75" style="width:11.9pt;height:11.9pt" o:ole="">
            <v:imagedata r:id="rId9" o:title=""/>
          </v:shape>
          <o:OLEObject Type="Embed" ProgID="Equation.3" ShapeID="_x0000_i1050" DrawAspect="Content" ObjectID="_1402988416" r:id="rId35"/>
        </w:object>
      </w:r>
      <w:r w:rsidRPr="0041778C">
        <w:rPr>
          <w:b/>
          <w:sz w:val="20"/>
          <w:szCs w:val="20"/>
          <w:vertAlign w:val="subscript"/>
        </w:rPr>
        <w:t xml:space="preserve">sunday </w:t>
      </w:r>
      <w:r w:rsidRPr="0041778C">
        <w:rPr>
          <w:b/>
          <w:sz w:val="20"/>
          <w:szCs w:val="20"/>
        </w:rPr>
        <w:t xml:space="preserve">= </w:t>
      </w:r>
      <w:r w:rsidR="009B3AF8">
        <w:rPr>
          <w:b/>
          <w:sz w:val="20"/>
          <w:szCs w:val="20"/>
        </w:rPr>
        <w:t>0</w:t>
      </w:r>
      <w:r w:rsidRPr="0041778C">
        <w:rPr>
          <w:b/>
          <w:sz w:val="20"/>
          <w:szCs w:val="20"/>
        </w:rPr>
        <w:t>.9</w:t>
      </w:r>
      <w:r w:rsidRPr="0041778C">
        <w:rPr>
          <w:b/>
          <w:sz w:val="20"/>
          <w:szCs w:val="20"/>
          <w:vertAlign w:val="superscript"/>
        </w:rPr>
        <w:t>6</w:t>
      </w:r>
      <w:r w:rsidRPr="0041778C">
        <w:rPr>
          <w:b/>
          <w:sz w:val="20"/>
          <w:szCs w:val="20"/>
        </w:rPr>
        <w:t xml:space="preserve"> * </w:t>
      </w:r>
      <w:r w:rsidR="009B3AF8">
        <w:rPr>
          <w:b/>
          <w:sz w:val="20"/>
          <w:szCs w:val="20"/>
        </w:rPr>
        <w:t>0</w:t>
      </w:r>
      <w:r w:rsidRPr="0041778C">
        <w:rPr>
          <w:b/>
          <w:sz w:val="20"/>
          <w:szCs w:val="20"/>
        </w:rPr>
        <w:t>.1</w:t>
      </w:r>
    </w:p>
    <w:p w:rsidR="008865B4" w:rsidRPr="0041778C" w:rsidRDefault="008865B4" w:rsidP="00097743">
      <w:pPr>
        <w:rPr>
          <w:b/>
          <w:sz w:val="20"/>
          <w:szCs w:val="20"/>
        </w:rPr>
      </w:pPr>
    </w:p>
    <w:p w:rsidR="008865B4" w:rsidRPr="0041778C" w:rsidRDefault="008865B4" w:rsidP="00097743">
      <w:pPr>
        <w:rPr>
          <w:b/>
          <w:sz w:val="20"/>
          <w:szCs w:val="20"/>
        </w:rPr>
      </w:pPr>
      <w:r w:rsidRPr="0041778C">
        <w:rPr>
          <w:b/>
          <w:position w:val="-2"/>
          <w:sz w:val="20"/>
          <w:szCs w:val="20"/>
        </w:rPr>
        <w:object w:dxaOrig="240" w:dyaOrig="240">
          <v:shape id="_x0000_i1051" type="#_x0000_t75" style="width:11.9pt;height:11.9pt" o:ole="" o:bullet="t">
            <v:imagedata r:id="rId9" o:title=""/>
          </v:shape>
          <o:OLEObject Type="Embed" ProgID="Equation.3" ShapeID="_x0000_i1051" DrawAspect="Content" ObjectID="_1402988417" r:id="rId36"/>
        </w:object>
      </w:r>
      <w:r w:rsidRPr="0041778C">
        <w:rPr>
          <w:b/>
          <w:sz w:val="20"/>
          <w:szCs w:val="20"/>
          <w:vertAlign w:val="subscript"/>
        </w:rPr>
        <w:t>monday</w:t>
      </w:r>
      <w:r w:rsidRPr="0041778C">
        <w:rPr>
          <w:b/>
          <w:sz w:val="20"/>
          <w:szCs w:val="20"/>
        </w:rPr>
        <w:t xml:space="preserve"> and </w:t>
      </w:r>
      <w:r w:rsidRPr="0041778C">
        <w:rPr>
          <w:b/>
          <w:position w:val="-2"/>
          <w:sz w:val="20"/>
          <w:szCs w:val="20"/>
        </w:rPr>
        <w:object w:dxaOrig="240" w:dyaOrig="240">
          <v:shape id="_x0000_i1052" type="#_x0000_t75" style="width:11.9pt;height:11.9pt" o:ole="">
            <v:imagedata r:id="rId9" o:title=""/>
          </v:shape>
          <o:OLEObject Type="Embed" ProgID="Equation.3" ShapeID="_x0000_i1052" DrawAspect="Content" ObjectID="_1402988418" r:id="rId37"/>
        </w:object>
      </w:r>
      <w:r w:rsidRPr="0041778C">
        <w:rPr>
          <w:b/>
          <w:sz w:val="20"/>
          <w:szCs w:val="20"/>
          <w:vertAlign w:val="subscript"/>
        </w:rPr>
        <w:t>tuesday</w:t>
      </w:r>
      <w:r w:rsidRPr="0041778C">
        <w:rPr>
          <w:b/>
          <w:sz w:val="20"/>
          <w:szCs w:val="20"/>
        </w:rPr>
        <w:t xml:space="preserve"> and A</w:t>
      </w:r>
      <w:r w:rsidRPr="0041778C">
        <w:rPr>
          <w:b/>
          <w:sz w:val="20"/>
          <w:szCs w:val="20"/>
          <w:vertAlign w:val="subscript"/>
        </w:rPr>
        <w:t xml:space="preserve">wednesday </w:t>
      </w:r>
      <w:r w:rsidRPr="0041778C">
        <w:rPr>
          <w:b/>
          <w:sz w:val="20"/>
          <w:szCs w:val="20"/>
        </w:rPr>
        <w:t xml:space="preserve">and </w:t>
      </w:r>
      <w:r w:rsidRPr="0041778C">
        <w:rPr>
          <w:b/>
          <w:position w:val="-2"/>
          <w:sz w:val="20"/>
          <w:szCs w:val="20"/>
        </w:rPr>
        <w:object w:dxaOrig="240" w:dyaOrig="240">
          <v:shape id="_x0000_i1053" type="#_x0000_t75" style="width:11.9pt;height:11.9pt" o:ole="">
            <v:imagedata r:id="rId9" o:title=""/>
          </v:shape>
          <o:OLEObject Type="Embed" ProgID="Equation.3" ShapeID="_x0000_i1053" DrawAspect="Content" ObjectID="_1402988419" r:id="rId38"/>
        </w:object>
      </w:r>
      <w:r w:rsidRPr="0041778C">
        <w:rPr>
          <w:b/>
          <w:sz w:val="20"/>
          <w:szCs w:val="20"/>
          <w:vertAlign w:val="subscript"/>
        </w:rPr>
        <w:t>thursday</w:t>
      </w:r>
      <w:r w:rsidRPr="0041778C">
        <w:rPr>
          <w:b/>
          <w:sz w:val="20"/>
          <w:szCs w:val="20"/>
        </w:rPr>
        <w:t xml:space="preserve"> and </w:t>
      </w:r>
      <w:r w:rsidRPr="0041778C">
        <w:rPr>
          <w:b/>
          <w:position w:val="-2"/>
          <w:sz w:val="20"/>
          <w:szCs w:val="20"/>
        </w:rPr>
        <w:object w:dxaOrig="240" w:dyaOrig="240">
          <v:shape id="_x0000_i1054" type="#_x0000_t75" style="width:11.9pt;height:11.9pt" o:ole="">
            <v:imagedata r:id="rId9" o:title=""/>
          </v:shape>
          <o:OLEObject Type="Embed" ProgID="Equation.3" ShapeID="_x0000_i1054" DrawAspect="Content" ObjectID="_1402988420" r:id="rId39"/>
        </w:object>
      </w:r>
      <w:r w:rsidRPr="0041778C">
        <w:rPr>
          <w:b/>
          <w:sz w:val="20"/>
          <w:szCs w:val="20"/>
          <w:vertAlign w:val="subscript"/>
        </w:rPr>
        <w:t xml:space="preserve">friday  </w:t>
      </w:r>
      <w:r w:rsidRPr="0041778C">
        <w:rPr>
          <w:b/>
          <w:sz w:val="20"/>
          <w:szCs w:val="20"/>
        </w:rPr>
        <w:t xml:space="preserve">and </w:t>
      </w:r>
      <w:r w:rsidRPr="0041778C">
        <w:rPr>
          <w:b/>
          <w:position w:val="-2"/>
          <w:sz w:val="20"/>
          <w:szCs w:val="20"/>
        </w:rPr>
        <w:object w:dxaOrig="240" w:dyaOrig="240">
          <v:shape id="_x0000_i1055" type="#_x0000_t75" style="width:11.9pt;height:11.9pt" o:ole="">
            <v:imagedata r:id="rId9" o:title=""/>
          </v:shape>
          <o:OLEObject Type="Embed" ProgID="Equation.3" ShapeID="_x0000_i1055" DrawAspect="Content" ObjectID="_1402988421" r:id="rId40"/>
        </w:object>
      </w:r>
      <w:r w:rsidRPr="0041778C">
        <w:rPr>
          <w:b/>
          <w:sz w:val="20"/>
          <w:szCs w:val="20"/>
          <w:vertAlign w:val="subscript"/>
        </w:rPr>
        <w:t xml:space="preserve">saturday </w:t>
      </w:r>
      <w:r w:rsidRPr="0041778C">
        <w:rPr>
          <w:b/>
          <w:sz w:val="20"/>
          <w:szCs w:val="20"/>
        </w:rPr>
        <w:t xml:space="preserve">and </w:t>
      </w:r>
      <w:r w:rsidRPr="0041778C">
        <w:rPr>
          <w:b/>
          <w:position w:val="-2"/>
          <w:sz w:val="20"/>
          <w:szCs w:val="20"/>
        </w:rPr>
        <w:object w:dxaOrig="240" w:dyaOrig="240">
          <v:shape id="_x0000_i1056" type="#_x0000_t75" style="width:11.9pt;height:11.9pt" o:ole="">
            <v:imagedata r:id="rId9" o:title=""/>
          </v:shape>
          <o:OLEObject Type="Embed" ProgID="Equation.3" ShapeID="_x0000_i1056" DrawAspect="Content" ObjectID="_1402988422" r:id="rId41"/>
        </w:object>
      </w:r>
      <w:r w:rsidRPr="0041778C">
        <w:rPr>
          <w:b/>
          <w:sz w:val="20"/>
          <w:szCs w:val="20"/>
          <w:vertAlign w:val="subscript"/>
        </w:rPr>
        <w:t xml:space="preserve">sunday </w:t>
      </w:r>
      <w:r w:rsidRPr="0041778C">
        <w:rPr>
          <w:b/>
          <w:sz w:val="20"/>
          <w:szCs w:val="20"/>
        </w:rPr>
        <w:t xml:space="preserve">= </w:t>
      </w:r>
      <w:r w:rsidR="009B3AF8">
        <w:rPr>
          <w:b/>
          <w:sz w:val="20"/>
          <w:szCs w:val="20"/>
        </w:rPr>
        <w:t>0</w:t>
      </w:r>
      <w:r w:rsidRPr="0041778C">
        <w:rPr>
          <w:b/>
          <w:sz w:val="20"/>
          <w:szCs w:val="20"/>
        </w:rPr>
        <w:t>.9</w:t>
      </w:r>
      <w:r w:rsidRPr="0041778C">
        <w:rPr>
          <w:b/>
          <w:sz w:val="20"/>
          <w:szCs w:val="20"/>
          <w:vertAlign w:val="superscript"/>
        </w:rPr>
        <w:t>6</w:t>
      </w:r>
      <w:r w:rsidRPr="0041778C">
        <w:rPr>
          <w:b/>
          <w:sz w:val="20"/>
          <w:szCs w:val="20"/>
        </w:rPr>
        <w:t xml:space="preserve"> * </w:t>
      </w:r>
      <w:r w:rsidR="009B3AF8">
        <w:rPr>
          <w:b/>
          <w:sz w:val="20"/>
          <w:szCs w:val="20"/>
        </w:rPr>
        <w:t>0</w:t>
      </w:r>
      <w:r w:rsidRPr="0041778C">
        <w:rPr>
          <w:b/>
          <w:sz w:val="20"/>
          <w:szCs w:val="20"/>
        </w:rPr>
        <w:t>.1</w:t>
      </w:r>
    </w:p>
    <w:p w:rsidR="008865B4" w:rsidRPr="0041778C" w:rsidRDefault="008865B4" w:rsidP="00097743">
      <w:pPr>
        <w:rPr>
          <w:b/>
          <w:sz w:val="20"/>
          <w:szCs w:val="20"/>
        </w:rPr>
      </w:pPr>
    </w:p>
    <w:p w:rsidR="008865B4" w:rsidRPr="0041778C" w:rsidRDefault="008865B4" w:rsidP="00097743">
      <w:pPr>
        <w:rPr>
          <w:b/>
          <w:sz w:val="20"/>
          <w:szCs w:val="20"/>
        </w:rPr>
      </w:pPr>
      <w:r w:rsidRPr="0041778C">
        <w:rPr>
          <w:b/>
          <w:position w:val="-2"/>
          <w:sz w:val="20"/>
          <w:szCs w:val="20"/>
        </w:rPr>
        <w:object w:dxaOrig="240" w:dyaOrig="240">
          <v:shape id="_x0000_i1057" type="#_x0000_t75" style="width:11.9pt;height:11.9pt" o:ole="" o:bullet="t">
            <v:imagedata r:id="rId9" o:title=""/>
          </v:shape>
          <o:OLEObject Type="Embed" ProgID="Equation.3" ShapeID="_x0000_i1057" DrawAspect="Content" ObjectID="_1402988423" r:id="rId42"/>
        </w:object>
      </w:r>
      <w:r w:rsidRPr="0041778C">
        <w:rPr>
          <w:b/>
          <w:sz w:val="20"/>
          <w:szCs w:val="20"/>
          <w:vertAlign w:val="subscript"/>
        </w:rPr>
        <w:t>monday</w:t>
      </w:r>
      <w:r w:rsidRPr="0041778C">
        <w:rPr>
          <w:b/>
          <w:sz w:val="20"/>
          <w:szCs w:val="20"/>
        </w:rPr>
        <w:t xml:space="preserve"> and </w:t>
      </w:r>
      <w:r w:rsidRPr="0041778C">
        <w:rPr>
          <w:b/>
          <w:position w:val="-2"/>
          <w:sz w:val="20"/>
          <w:szCs w:val="20"/>
        </w:rPr>
        <w:object w:dxaOrig="240" w:dyaOrig="240">
          <v:shape id="_x0000_i1058" type="#_x0000_t75" style="width:11.9pt;height:11.9pt" o:ole="">
            <v:imagedata r:id="rId9" o:title=""/>
          </v:shape>
          <o:OLEObject Type="Embed" ProgID="Equation.3" ShapeID="_x0000_i1058" DrawAspect="Content" ObjectID="_1402988424" r:id="rId43"/>
        </w:object>
      </w:r>
      <w:r w:rsidRPr="0041778C">
        <w:rPr>
          <w:b/>
          <w:sz w:val="20"/>
          <w:szCs w:val="20"/>
          <w:vertAlign w:val="subscript"/>
        </w:rPr>
        <w:t>tuesday</w:t>
      </w:r>
      <w:r w:rsidRPr="0041778C">
        <w:rPr>
          <w:b/>
          <w:sz w:val="20"/>
          <w:szCs w:val="20"/>
        </w:rPr>
        <w:t xml:space="preserve"> and </w:t>
      </w:r>
      <w:r w:rsidRPr="0041778C">
        <w:rPr>
          <w:b/>
          <w:position w:val="-2"/>
          <w:sz w:val="20"/>
          <w:szCs w:val="20"/>
        </w:rPr>
        <w:object w:dxaOrig="240" w:dyaOrig="240">
          <v:shape id="_x0000_i1059" type="#_x0000_t75" style="width:11.9pt;height:11.9pt" o:ole="">
            <v:imagedata r:id="rId9" o:title=""/>
          </v:shape>
          <o:OLEObject Type="Embed" ProgID="Equation.3" ShapeID="_x0000_i1059" DrawAspect="Content" ObjectID="_1402988425" r:id="rId44"/>
        </w:object>
      </w:r>
      <w:r w:rsidRPr="0041778C">
        <w:rPr>
          <w:b/>
          <w:sz w:val="20"/>
          <w:szCs w:val="20"/>
          <w:vertAlign w:val="subscript"/>
        </w:rPr>
        <w:t xml:space="preserve">wednesday </w:t>
      </w:r>
      <w:r w:rsidRPr="0041778C">
        <w:rPr>
          <w:b/>
          <w:sz w:val="20"/>
          <w:szCs w:val="20"/>
        </w:rPr>
        <w:t>and A</w:t>
      </w:r>
      <w:r w:rsidRPr="0041778C">
        <w:rPr>
          <w:b/>
          <w:sz w:val="20"/>
          <w:szCs w:val="20"/>
          <w:vertAlign w:val="subscript"/>
        </w:rPr>
        <w:t>thursday</w:t>
      </w:r>
      <w:r w:rsidRPr="0041778C">
        <w:rPr>
          <w:b/>
          <w:sz w:val="20"/>
          <w:szCs w:val="20"/>
        </w:rPr>
        <w:t xml:space="preserve"> and </w:t>
      </w:r>
      <w:r w:rsidRPr="0041778C">
        <w:rPr>
          <w:b/>
          <w:position w:val="-2"/>
          <w:sz w:val="20"/>
          <w:szCs w:val="20"/>
        </w:rPr>
        <w:object w:dxaOrig="240" w:dyaOrig="240">
          <v:shape id="_x0000_i1060" type="#_x0000_t75" style="width:11.9pt;height:11.9pt" o:ole="">
            <v:imagedata r:id="rId9" o:title=""/>
          </v:shape>
          <o:OLEObject Type="Embed" ProgID="Equation.3" ShapeID="_x0000_i1060" DrawAspect="Content" ObjectID="_1402988426" r:id="rId45"/>
        </w:object>
      </w:r>
      <w:r w:rsidRPr="0041778C">
        <w:rPr>
          <w:b/>
          <w:sz w:val="20"/>
          <w:szCs w:val="20"/>
          <w:vertAlign w:val="subscript"/>
        </w:rPr>
        <w:t xml:space="preserve">friday  </w:t>
      </w:r>
      <w:r w:rsidRPr="0041778C">
        <w:rPr>
          <w:b/>
          <w:sz w:val="20"/>
          <w:szCs w:val="20"/>
        </w:rPr>
        <w:t xml:space="preserve">and </w:t>
      </w:r>
      <w:r w:rsidRPr="0041778C">
        <w:rPr>
          <w:b/>
          <w:position w:val="-2"/>
          <w:sz w:val="20"/>
          <w:szCs w:val="20"/>
        </w:rPr>
        <w:object w:dxaOrig="240" w:dyaOrig="240">
          <v:shape id="_x0000_i1061" type="#_x0000_t75" style="width:11.9pt;height:11.9pt" o:ole="">
            <v:imagedata r:id="rId9" o:title=""/>
          </v:shape>
          <o:OLEObject Type="Embed" ProgID="Equation.3" ShapeID="_x0000_i1061" DrawAspect="Content" ObjectID="_1402988427" r:id="rId46"/>
        </w:object>
      </w:r>
      <w:r w:rsidRPr="0041778C">
        <w:rPr>
          <w:b/>
          <w:sz w:val="20"/>
          <w:szCs w:val="20"/>
          <w:vertAlign w:val="subscript"/>
        </w:rPr>
        <w:t xml:space="preserve">saturday </w:t>
      </w:r>
      <w:r w:rsidRPr="0041778C">
        <w:rPr>
          <w:b/>
          <w:sz w:val="20"/>
          <w:szCs w:val="20"/>
        </w:rPr>
        <w:t xml:space="preserve">and </w:t>
      </w:r>
      <w:r w:rsidRPr="0041778C">
        <w:rPr>
          <w:b/>
          <w:position w:val="-2"/>
          <w:sz w:val="20"/>
          <w:szCs w:val="20"/>
        </w:rPr>
        <w:object w:dxaOrig="240" w:dyaOrig="240">
          <v:shape id="_x0000_i1062" type="#_x0000_t75" style="width:11.9pt;height:11.9pt" o:ole="">
            <v:imagedata r:id="rId9" o:title=""/>
          </v:shape>
          <o:OLEObject Type="Embed" ProgID="Equation.3" ShapeID="_x0000_i1062" DrawAspect="Content" ObjectID="_1402988428" r:id="rId47"/>
        </w:object>
      </w:r>
      <w:r w:rsidRPr="0041778C">
        <w:rPr>
          <w:b/>
          <w:sz w:val="20"/>
          <w:szCs w:val="20"/>
          <w:vertAlign w:val="subscript"/>
        </w:rPr>
        <w:t xml:space="preserve">sunday </w:t>
      </w:r>
      <w:r w:rsidRPr="0041778C">
        <w:rPr>
          <w:b/>
          <w:sz w:val="20"/>
          <w:szCs w:val="20"/>
        </w:rPr>
        <w:t xml:space="preserve">= </w:t>
      </w:r>
      <w:r w:rsidR="009B3AF8">
        <w:rPr>
          <w:b/>
          <w:sz w:val="20"/>
          <w:szCs w:val="20"/>
        </w:rPr>
        <w:t>0</w:t>
      </w:r>
      <w:r w:rsidR="009B3AF8" w:rsidRPr="0041778C">
        <w:rPr>
          <w:b/>
          <w:sz w:val="20"/>
          <w:szCs w:val="20"/>
        </w:rPr>
        <w:t>.9</w:t>
      </w:r>
      <w:r w:rsidR="009B3AF8" w:rsidRPr="0041778C">
        <w:rPr>
          <w:b/>
          <w:sz w:val="20"/>
          <w:szCs w:val="20"/>
          <w:vertAlign w:val="superscript"/>
        </w:rPr>
        <w:t>6</w:t>
      </w:r>
      <w:r w:rsidR="009B3AF8" w:rsidRPr="0041778C">
        <w:rPr>
          <w:b/>
          <w:sz w:val="20"/>
          <w:szCs w:val="20"/>
        </w:rPr>
        <w:t xml:space="preserve"> * </w:t>
      </w:r>
      <w:r w:rsidR="009B3AF8">
        <w:rPr>
          <w:b/>
          <w:sz w:val="20"/>
          <w:szCs w:val="20"/>
        </w:rPr>
        <w:t>0</w:t>
      </w:r>
      <w:r w:rsidR="009B3AF8" w:rsidRPr="0041778C">
        <w:rPr>
          <w:b/>
          <w:sz w:val="20"/>
          <w:szCs w:val="20"/>
        </w:rPr>
        <w:t>.1</w:t>
      </w:r>
    </w:p>
    <w:p w:rsidR="008865B4" w:rsidRPr="0041778C" w:rsidRDefault="008865B4" w:rsidP="00097743">
      <w:pPr>
        <w:rPr>
          <w:b/>
          <w:sz w:val="20"/>
          <w:szCs w:val="20"/>
        </w:rPr>
      </w:pPr>
    </w:p>
    <w:p w:rsidR="008865B4" w:rsidRPr="0041778C" w:rsidRDefault="008865B4" w:rsidP="00097743">
      <w:pPr>
        <w:rPr>
          <w:b/>
          <w:sz w:val="20"/>
          <w:szCs w:val="20"/>
        </w:rPr>
      </w:pPr>
      <w:r w:rsidRPr="0041778C">
        <w:rPr>
          <w:b/>
          <w:position w:val="-2"/>
          <w:sz w:val="20"/>
          <w:szCs w:val="20"/>
        </w:rPr>
        <w:object w:dxaOrig="240" w:dyaOrig="240">
          <v:shape id="_x0000_i1063" type="#_x0000_t75" style="width:11.9pt;height:11.9pt" o:ole="" o:bullet="t">
            <v:imagedata r:id="rId9" o:title=""/>
          </v:shape>
          <o:OLEObject Type="Embed" ProgID="Equation.3" ShapeID="_x0000_i1063" DrawAspect="Content" ObjectID="_1402988429" r:id="rId48"/>
        </w:object>
      </w:r>
      <w:r w:rsidRPr="0041778C">
        <w:rPr>
          <w:b/>
          <w:sz w:val="20"/>
          <w:szCs w:val="20"/>
          <w:vertAlign w:val="subscript"/>
        </w:rPr>
        <w:t>monday</w:t>
      </w:r>
      <w:r w:rsidRPr="0041778C">
        <w:rPr>
          <w:b/>
          <w:sz w:val="20"/>
          <w:szCs w:val="20"/>
        </w:rPr>
        <w:t xml:space="preserve"> and </w:t>
      </w:r>
      <w:r w:rsidRPr="0041778C">
        <w:rPr>
          <w:b/>
          <w:position w:val="-2"/>
          <w:sz w:val="20"/>
          <w:szCs w:val="20"/>
        </w:rPr>
        <w:object w:dxaOrig="240" w:dyaOrig="240">
          <v:shape id="_x0000_i1064" type="#_x0000_t75" style="width:11.9pt;height:11.9pt" o:ole="">
            <v:imagedata r:id="rId9" o:title=""/>
          </v:shape>
          <o:OLEObject Type="Embed" ProgID="Equation.3" ShapeID="_x0000_i1064" DrawAspect="Content" ObjectID="_1402988430" r:id="rId49"/>
        </w:object>
      </w:r>
      <w:r w:rsidRPr="0041778C">
        <w:rPr>
          <w:b/>
          <w:sz w:val="20"/>
          <w:szCs w:val="20"/>
          <w:vertAlign w:val="subscript"/>
        </w:rPr>
        <w:t>tuesday</w:t>
      </w:r>
      <w:r w:rsidRPr="0041778C">
        <w:rPr>
          <w:b/>
          <w:sz w:val="20"/>
          <w:szCs w:val="20"/>
        </w:rPr>
        <w:t xml:space="preserve"> and </w:t>
      </w:r>
      <w:r w:rsidRPr="0041778C">
        <w:rPr>
          <w:b/>
          <w:position w:val="-2"/>
          <w:sz w:val="20"/>
          <w:szCs w:val="20"/>
        </w:rPr>
        <w:object w:dxaOrig="240" w:dyaOrig="240">
          <v:shape id="_x0000_i1065" type="#_x0000_t75" style="width:11.9pt;height:11.9pt" o:ole="">
            <v:imagedata r:id="rId9" o:title=""/>
          </v:shape>
          <o:OLEObject Type="Embed" ProgID="Equation.3" ShapeID="_x0000_i1065" DrawAspect="Content" ObjectID="_1402988431" r:id="rId50"/>
        </w:object>
      </w:r>
      <w:r w:rsidRPr="0041778C">
        <w:rPr>
          <w:b/>
          <w:sz w:val="20"/>
          <w:szCs w:val="20"/>
          <w:vertAlign w:val="subscript"/>
        </w:rPr>
        <w:t xml:space="preserve">wednesday </w:t>
      </w:r>
      <w:r w:rsidRPr="0041778C">
        <w:rPr>
          <w:b/>
          <w:sz w:val="20"/>
          <w:szCs w:val="20"/>
        </w:rPr>
        <w:t xml:space="preserve">and </w:t>
      </w:r>
      <w:r w:rsidRPr="0041778C">
        <w:rPr>
          <w:b/>
          <w:position w:val="-2"/>
          <w:sz w:val="20"/>
          <w:szCs w:val="20"/>
        </w:rPr>
        <w:object w:dxaOrig="240" w:dyaOrig="240">
          <v:shape id="_x0000_i1066" type="#_x0000_t75" style="width:11.9pt;height:11.9pt" o:ole="">
            <v:imagedata r:id="rId9" o:title=""/>
          </v:shape>
          <o:OLEObject Type="Embed" ProgID="Equation.3" ShapeID="_x0000_i1066" DrawAspect="Content" ObjectID="_1402988432" r:id="rId51"/>
        </w:object>
      </w:r>
      <w:r w:rsidRPr="0041778C">
        <w:rPr>
          <w:b/>
          <w:sz w:val="20"/>
          <w:szCs w:val="20"/>
          <w:vertAlign w:val="subscript"/>
        </w:rPr>
        <w:t>thursday</w:t>
      </w:r>
      <w:r w:rsidRPr="0041778C">
        <w:rPr>
          <w:b/>
          <w:sz w:val="20"/>
          <w:szCs w:val="20"/>
        </w:rPr>
        <w:t xml:space="preserve"> and A</w:t>
      </w:r>
      <w:r w:rsidRPr="0041778C">
        <w:rPr>
          <w:b/>
          <w:sz w:val="20"/>
          <w:szCs w:val="20"/>
          <w:vertAlign w:val="subscript"/>
        </w:rPr>
        <w:t xml:space="preserve">friday  </w:t>
      </w:r>
      <w:r w:rsidRPr="0041778C">
        <w:rPr>
          <w:b/>
          <w:sz w:val="20"/>
          <w:szCs w:val="20"/>
        </w:rPr>
        <w:t xml:space="preserve">and </w:t>
      </w:r>
      <w:r w:rsidRPr="0041778C">
        <w:rPr>
          <w:b/>
          <w:position w:val="-2"/>
          <w:sz w:val="20"/>
          <w:szCs w:val="20"/>
        </w:rPr>
        <w:object w:dxaOrig="240" w:dyaOrig="240">
          <v:shape id="_x0000_i1067" type="#_x0000_t75" style="width:11.9pt;height:11.9pt" o:ole="">
            <v:imagedata r:id="rId9" o:title=""/>
          </v:shape>
          <o:OLEObject Type="Embed" ProgID="Equation.3" ShapeID="_x0000_i1067" DrawAspect="Content" ObjectID="_1402988433" r:id="rId52"/>
        </w:object>
      </w:r>
      <w:r w:rsidRPr="0041778C">
        <w:rPr>
          <w:b/>
          <w:sz w:val="20"/>
          <w:szCs w:val="20"/>
          <w:vertAlign w:val="subscript"/>
        </w:rPr>
        <w:t xml:space="preserve">saturday </w:t>
      </w:r>
      <w:r w:rsidRPr="0041778C">
        <w:rPr>
          <w:b/>
          <w:sz w:val="20"/>
          <w:szCs w:val="20"/>
        </w:rPr>
        <w:t xml:space="preserve">and </w:t>
      </w:r>
      <w:r w:rsidRPr="0041778C">
        <w:rPr>
          <w:b/>
          <w:position w:val="-2"/>
          <w:sz w:val="20"/>
          <w:szCs w:val="20"/>
        </w:rPr>
        <w:object w:dxaOrig="240" w:dyaOrig="240">
          <v:shape id="_x0000_i1068" type="#_x0000_t75" style="width:11.9pt;height:11.9pt" o:ole="">
            <v:imagedata r:id="rId9" o:title=""/>
          </v:shape>
          <o:OLEObject Type="Embed" ProgID="Equation.3" ShapeID="_x0000_i1068" DrawAspect="Content" ObjectID="_1402988434" r:id="rId53"/>
        </w:object>
      </w:r>
      <w:r w:rsidRPr="0041778C">
        <w:rPr>
          <w:b/>
          <w:sz w:val="20"/>
          <w:szCs w:val="20"/>
          <w:vertAlign w:val="subscript"/>
        </w:rPr>
        <w:t xml:space="preserve">sunday </w:t>
      </w:r>
      <w:r w:rsidRPr="0041778C">
        <w:rPr>
          <w:b/>
          <w:sz w:val="20"/>
          <w:szCs w:val="20"/>
        </w:rPr>
        <w:t xml:space="preserve">= </w:t>
      </w:r>
      <w:r w:rsidR="009B3AF8">
        <w:rPr>
          <w:b/>
          <w:sz w:val="20"/>
          <w:szCs w:val="20"/>
        </w:rPr>
        <w:t>0</w:t>
      </w:r>
      <w:r w:rsidR="009B3AF8" w:rsidRPr="0041778C">
        <w:rPr>
          <w:b/>
          <w:sz w:val="20"/>
          <w:szCs w:val="20"/>
        </w:rPr>
        <w:t>.9</w:t>
      </w:r>
      <w:r w:rsidR="009B3AF8" w:rsidRPr="0041778C">
        <w:rPr>
          <w:b/>
          <w:sz w:val="20"/>
          <w:szCs w:val="20"/>
          <w:vertAlign w:val="superscript"/>
        </w:rPr>
        <w:t>6</w:t>
      </w:r>
      <w:r w:rsidR="009B3AF8" w:rsidRPr="0041778C">
        <w:rPr>
          <w:b/>
          <w:sz w:val="20"/>
          <w:szCs w:val="20"/>
        </w:rPr>
        <w:t xml:space="preserve"> * </w:t>
      </w:r>
      <w:r w:rsidR="009B3AF8">
        <w:rPr>
          <w:b/>
          <w:sz w:val="20"/>
          <w:szCs w:val="20"/>
        </w:rPr>
        <w:t>0</w:t>
      </w:r>
      <w:r w:rsidR="009B3AF8" w:rsidRPr="0041778C">
        <w:rPr>
          <w:b/>
          <w:sz w:val="20"/>
          <w:szCs w:val="20"/>
        </w:rPr>
        <w:t>.1</w:t>
      </w:r>
    </w:p>
    <w:p w:rsidR="008865B4" w:rsidRPr="0041778C" w:rsidRDefault="008865B4" w:rsidP="00097743">
      <w:pPr>
        <w:rPr>
          <w:b/>
          <w:sz w:val="20"/>
          <w:szCs w:val="20"/>
        </w:rPr>
      </w:pPr>
    </w:p>
    <w:p w:rsidR="008865B4" w:rsidRPr="0041778C" w:rsidRDefault="008865B4" w:rsidP="00097743">
      <w:pPr>
        <w:rPr>
          <w:b/>
          <w:sz w:val="20"/>
          <w:szCs w:val="20"/>
        </w:rPr>
      </w:pPr>
      <w:r w:rsidRPr="0041778C">
        <w:rPr>
          <w:b/>
          <w:position w:val="-2"/>
          <w:sz w:val="20"/>
          <w:szCs w:val="20"/>
        </w:rPr>
        <w:object w:dxaOrig="240" w:dyaOrig="240">
          <v:shape id="_x0000_i1069" type="#_x0000_t75" style="width:11.9pt;height:11.9pt" o:ole="" o:bullet="t">
            <v:imagedata r:id="rId9" o:title=""/>
          </v:shape>
          <o:OLEObject Type="Embed" ProgID="Equation.3" ShapeID="_x0000_i1069" DrawAspect="Content" ObjectID="_1402988435" r:id="rId54"/>
        </w:object>
      </w:r>
      <w:r w:rsidRPr="0041778C">
        <w:rPr>
          <w:b/>
          <w:sz w:val="20"/>
          <w:szCs w:val="20"/>
          <w:vertAlign w:val="subscript"/>
        </w:rPr>
        <w:t>monday</w:t>
      </w:r>
      <w:r w:rsidRPr="0041778C">
        <w:rPr>
          <w:b/>
          <w:sz w:val="20"/>
          <w:szCs w:val="20"/>
        </w:rPr>
        <w:t xml:space="preserve"> and </w:t>
      </w:r>
      <w:r w:rsidRPr="0041778C">
        <w:rPr>
          <w:b/>
          <w:position w:val="-2"/>
          <w:sz w:val="20"/>
          <w:szCs w:val="20"/>
        </w:rPr>
        <w:object w:dxaOrig="240" w:dyaOrig="240">
          <v:shape id="_x0000_i1070" type="#_x0000_t75" style="width:11.9pt;height:11.9pt" o:ole="">
            <v:imagedata r:id="rId9" o:title=""/>
          </v:shape>
          <o:OLEObject Type="Embed" ProgID="Equation.3" ShapeID="_x0000_i1070" DrawAspect="Content" ObjectID="_1402988436" r:id="rId55"/>
        </w:object>
      </w:r>
      <w:r w:rsidRPr="0041778C">
        <w:rPr>
          <w:b/>
          <w:sz w:val="20"/>
          <w:szCs w:val="20"/>
          <w:vertAlign w:val="subscript"/>
        </w:rPr>
        <w:t>tuesday</w:t>
      </w:r>
      <w:r w:rsidRPr="0041778C">
        <w:rPr>
          <w:b/>
          <w:sz w:val="20"/>
          <w:szCs w:val="20"/>
        </w:rPr>
        <w:t xml:space="preserve"> and </w:t>
      </w:r>
      <w:r w:rsidRPr="0041778C">
        <w:rPr>
          <w:b/>
          <w:position w:val="-2"/>
          <w:sz w:val="20"/>
          <w:szCs w:val="20"/>
        </w:rPr>
        <w:object w:dxaOrig="240" w:dyaOrig="240">
          <v:shape id="_x0000_i1071" type="#_x0000_t75" style="width:11.9pt;height:11.9pt" o:ole="">
            <v:imagedata r:id="rId9" o:title=""/>
          </v:shape>
          <o:OLEObject Type="Embed" ProgID="Equation.3" ShapeID="_x0000_i1071" DrawAspect="Content" ObjectID="_1402988437" r:id="rId56"/>
        </w:object>
      </w:r>
      <w:r w:rsidRPr="0041778C">
        <w:rPr>
          <w:b/>
          <w:sz w:val="20"/>
          <w:szCs w:val="20"/>
          <w:vertAlign w:val="subscript"/>
        </w:rPr>
        <w:t xml:space="preserve">wednesday </w:t>
      </w:r>
      <w:r w:rsidRPr="0041778C">
        <w:rPr>
          <w:b/>
          <w:sz w:val="20"/>
          <w:szCs w:val="20"/>
        </w:rPr>
        <w:t xml:space="preserve">and </w:t>
      </w:r>
      <w:r w:rsidRPr="0041778C">
        <w:rPr>
          <w:b/>
          <w:position w:val="-2"/>
          <w:sz w:val="20"/>
          <w:szCs w:val="20"/>
        </w:rPr>
        <w:object w:dxaOrig="240" w:dyaOrig="240">
          <v:shape id="_x0000_i1072" type="#_x0000_t75" style="width:11.9pt;height:11.9pt" o:ole="">
            <v:imagedata r:id="rId9" o:title=""/>
          </v:shape>
          <o:OLEObject Type="Embed" ProgID="Equation.3" ShapeID="_x0000_i1072" DrawAspect="Content" ObjectID="_1402988438" r:id="rId57"/>
        </w:object>
      </w:r>
      <w:r w:rsidRPr="0041778C">
        <w:rPr>
          <w:b/>
          <w:sz w:val="20"/>
          <w:szCs w:val="20"/>
          <w:vertAlign w:val="subscript"/>
        </w:rPr>
        <w:t>thursday</w:t>
      </w:r>
      <w:r w:rsidRPr="0041778C">
        <w:rPr>
          <w:b/>
          <w:sz w:val="20"/>
          <w:szCs w:val="20"/>
        </w:rPr>
        <w:t xml:space="preserve"> and </w:t>
      </w:r>
      <w:r w:rsidRPr="0041778C">
        <w:rPr>
          <w:b/>
          <w:position w:val="-2"/>
          <w:sz w:val="20"/>
          <w:szCs w:val="20"/>
        </w:rPr>
        <w:object w:dxaOrig="240" w:dyaOrig="240">
          <v:shape id="_x0000_i1073" type="#_x0000_t75" style="width:11.9pt;height:11.9pt" o:ole="">
            <v:imagedata r:id="rId9" o:title=""/>
          </v:shape>
          <o:OLEObject Type="Embed" ProgID="Equation.3" ShapeID="_x0000_i1073" DrawAspect="Content" ObjectID="_1402988439" r:id="rId58"/>
        </w:object>
      </w:r>
      <w:r w:rsidRPr="0041778C">
        <w:rPr>
          <w:b/>
          <w:sz w:val="20"/>
          <w:szCs w:val="20"/>
          <w:vertAlign w:val="subscript"/>
        </w:rPr>
        <w:t xml:space="preserve">friday  </w:t>
      </w:r>
      <w:r w:rsidRPr="0041778C">
        <w:rPr>
          <w:b/>
          <w:sz w:val="20"/>
          <w:szCs w:val="20"/>
        </w:rPr>
        <w:t>and A</w:t>
      </w:r>
      <w:r w:rsidRPr="0041778C">
        <w:rPr>
          <w:b/>
          <w:sz w:val="20"/>
          <w:szCs w:val="20"/>
          <w:vertAlign w:val="subscript"/>
        </w:rPr>
        <w:t xml:space="preserve">saturday </w:t>
      </w:r>
      <w:r w:rsidRPr="0041778C">
        <w:rPr>
          <w:b/>
          <w:sz w:val="20"/>
          <w:szCs w:val="20"/>
        </w:rPr>
        <w:t xml:space="preserve">and </w:t>
      </w:r>
      <w:r w:rsidRPr="0041778C">
        <w:rPr>
          <w:b/>
          <w:position w:val="-2"/>
          <w:sz w:val="20"/>
          <w:szCs w:val="20"/>
        </w:rPr>
        <w:object w:dxaOrig="240" w:dyaOrig="240">
          <v:shape id="_x0000_i1074" type="#_x0000_t75" style="width:11.9pt;height:11.9pt" o:ole="">
            <v:imagedata r:id="rId9" o:title=""/>
          </v:shape>
          <o:OLEObject Type="Embed" ProgID="Equation.3" ShapeID="_x0000_i1074" DrawAspect="Content" ObjectID="_1402988440" r:id="rId59"/>
        </w:object>
      </w:r>
      <w:r w:rsidRPr="0041778C">
        <w:rPr>
          <w:b/>
          <w:sz w:val="20"/>
          <w:szCs w:val="20"/>
          <w:vertAlign w:val="subscript"/>
        </w:rPr>
        <w:t xml:space="preserve">sunday </w:t>
      </w:r>
      <w:r w:rsidRPr="0041778C">
        <w:rPr>
          <w:b/>
          <w:sz w:val="20"/>
          <w:szCs w:val="20"/>
        </w:rPr>
        <w:t xml:space="preserve">= </w:t>
      </w:r>
      <w:r w:rsidR="009B3AF8">
        <w:rPr>
          <w:b/>
          <w:sz w:val="20"/>
          <w:szCs w:val="20"/>
        </w:rPr>
        <w:t>0</w:t>
      </w:r>
      <w:r w:rsidR="009B3AF8" w:rsidRPr="0041778C">
        <w:rPr>
          <w:b/>
          <w:sz w:val="20"/>
          <w:szCs w:val="20"/>
        </w:rPr>
        <w:t>.9</w:t>
      </w:r>
      <w:r w:rsidR="009B3AF8" w:rsidRPr="0041778C">
        <w:rPr>
          <w:b/>
          <w:sz w:val="20"/>
          <w:szCs w:val="20"/>
          <w:vertAlign w:val="superscript"/>
        </w:rPr>
        <w:t>6</w:t>
      </w:r>
      <w:r w:rsidR="009B3AF8" w:rsidRPr="0041778C">
        <w:rPr>
          <w:b/>
          <w:sz w:val="20"/>
          <w:szCs w:val="20"/>
        </w:rPr>
        <w:t xml:space="preserve"> * </w:t>
      </w:r>
      <w:r w:rsidR="009B3AF8">
        <w:rPr>
          <w:b/>
          <w:sz w:val="20"/>
          <w:szCs w:val="20"/>
        </w:rPr>
        <w:t>0</w:t>
      </w:r>
      <w:r w:rsidR="009B3AF8" w:rsidRPr="0041778C">
        <w:rPr>
          <w:b/>
          <w:sz w:val="20"/>
          <w:szCs w:val="20"/>
        </w:rPr>
        <w:t>.1</w:t>
      </w:r>
    </w:p>
    <w:p w:rsidR="008865B4" w:rsidRPr="0041778C" w:rsidRDefault="008865B4" w:rsidP="00097743">
      <w:pPr>
        <w:rPr>
          <w:b/>
          <w:sz w:val="20"/>
          <w:szCs w:val="20"/>
        </w:rPr>
      </w:pPr>
    </w:p>
    <w:p w:rsidR="008865B4" w:rsidRPr="0041778C" w:rsidRDefault="008865B4" w:rsidP="00097743">
      <w:pPr>
        <w:rPr>
          <w:b/>
          <w:sz w:val="20"/>
          <w:szCs w:val="20"/>
        </w:rPr>
      </w:pPr>
      <w:r w:rsidRPr="0041778C">
        <w:rPr>
          <w:b/>
          <w:position w:val="-2"/>
          <w:sz w:val="20"/>
          <w:szCs w:val="20"/>
        </w:rPr>
        <w:object w:dxaOrig="240" w:dyaOrig="240">
          <v:shape id="_x0000_i1075" type="#_x0000_t75" style="width:11.9pt;height:11.9pt" o:ole="" o:bullet="t">
            <v:imagedata r:id="rId9" o:title=""/>
          </v:shape>
          <o:OLEObject Type="Embed" ProgID="Equation.3" ShapeID="_x0000_i1075" DrawAspect="Content" ObjectID="_1402988441" r:id="rId60"/>
        </w:object>
      </w:r>
      <w:r w:rsidRPr="0041778C">
        <w:rPr>
          <w:b/>
          <w:sz w:val="20"/>
          <w:szCs w:val="20"/>
          <w:vertAlign w:val="subscript"/>
        </w:rPr>
        <w:t>monday</w:t>
      </w:r>
      <w:r w:rsidRPr="0041778C">
        <w:rPr>
          <w:b/>
          <w:sz w:val="20"/>
          <w:szCs w:val="20"/>
        </w:rPr>
        <w:t xml:space="preserve"> and </w:t>
      </w:r>
      <w:r w:rsidRPr="0041778C">
        <w:rPr>
          <w:b/>
          <w:position w:val="-2"/>
          <w:sz w:val="20"/>
          <w:szCs w:val="20"/>
        </w:rPr>
        <w:object w:dxaOrig="240" w:dyaOrig="240">
          <v:shape id="_x0000_i1076" type="#_x0000_t75" style="width:11.9pt;height:11.9pt" o:ole="">
            <v:imagedata r:id="rId9" o:title=""/>
          </v:shape>
          <o:OLEObject Type="Embed" ProgID="Equation.3" ShapeID="_x0000_i1076" DrawAspect="Content" ObjectID="_1402988442" r:id="rId61"/>
        </w:object>
      </w:r>
      <w:r w:rsidRPr="0041778C">
        <w:rPr>
          <w:b/>
          <w:sz w:val="20"/>
          <w:szCs w:val="20"/>
          <w:vertAlign w:val="subscript"/>
        </w:rPr>
        <w:t>tuesday</w:t>
      </w:r>
      <w:r w:rsidRPr="0041778C">
        <w:rPr>
          <w:b/>
          <w:sz w:val="20"/>
          <w:szCs w:val="20"/>
        </w:rPr>
        <w:t xml:space="preserve"> and </w:t>
      </w:r>
      <w:r w:rsidRPr="0041778C">
        <w:rPr>
          <w:b/>
          <w:position w:val="-2"/>
          <w:sz w:val="20"/>
          <w:szCs w:val="20"/>
        </w:rPr>
        <w:object w:dxaOrig="240" w:dyaOrig="240">
          <v:shape id="_x0000_i1077" type="#_x0000_t75" style="width:11.9pt;height:11.9pt" o:ole="">
            <v:imagedata r:id="rId9" o:title=""/>
          </v:shape>
          <o:OLEObject Type="Embed" ProgID="Equation.3" ShapeID="_x0000_i1077" DrawAspect="Content" ObjectID="_1402988443" r:id="rId62"/>
        </w:object>
      </w:r>
      <w:r w:rsidRPr="0041778C">
        <w:rPr>
          <w:b/>
          <w:sz w:val="20"/>
          <w:szCs w:val="20"/>
          <w:vertAlign w:val="subscript"/>
        </w:rPr>
        <w:t xml:space="preserve">wednesday </w:t>
      </w:r>
      <w:r w:rsidRPr="0041778C">
        <w:rPr>
          <w:b/>
          <w:sz w:val="20"/>
          <w:szCs w:val="20"/>
        </w:rPr>
        <w:t xml:space="preserve">and </w:t>
      </w:r>
      <w:r w:rsidRPr="0041778C">
        <w:rPr>
          <w:b/>
          <w:position w:val="-2"/>
          <w:sz w:val="20"/>
          <w:szCs w:val="20"/>
        </w:rPr>
        <w:object w:dxaOrig="240" w:dyaOrig="240">
          <v:shape id="_x0000_i1078" type="#_x0000_t75" style="width:11.9pt;height:11.9pt" o:ole="">
            <v:imagedata r:id="rId9" o:title=""/>
          </v:shape>
          <o:OLEObject Type="Embed" ProgID="Equation.3" ShapeID="_x0000_i1078" DrawAspect="Content" ObjectID="_1402988444" r:id="rId63"/>
        </w:object>
      </w:r>
      <w:r w:rsidRPr="0041778C">
        <w:rPr>
          <w:b/>
          <w:sz w:val="20"/>
          <w:szCs w:val="20"/>
          <w:vertAlign w:val="subscript"/>
        </w:rPr>
        <w:t>thursday</w:t>
      </w:r>
      <w:r w:rsidRPr="0041778C">
        <w:rPr>
          <w:b/>
          <w:sz w:val="20"/>
          <w:szCs w:val="20"/>
        </w:rPr>
        <w:t xml:space="preserve"> and </w:t>
      </w:r>
      <w:r w:rsidRPr="0041778C">
        <w:rPr>
          <w:b/>
          <w:position w:val="-2"/>
          <w:sz w:val="20"/>
          <w:szCs w:val="20"/>
        </w:rPr>
        <w:object w:dxaOrig="240" w:dyaOrig="240">
          <v:shape id="_x0000_i1079" type="#_x0000_t75" style="width:11.9pt;height:11.9pt" o:ole="">
            <v:imagedata r:id="rId9" o:title=""/>
          </v:shape>
          <o:OLEObject Type="Embed" ProgID="Equation.3" ShapeID="_x0000_i1079" DrawAspect="Content" ObjectID="_1402988445" r:id="rId64"/>
        </w:object>
      </w:r>
      <w:r w:rsidRPr="0041778C">
        <w:rPr>
          <w:b/>
          <w:sz w:val="20"/>
          <w:szCs w:val="20"/>
          <w:vertAlign w:val="subscript"/>
        </w:rPr>
        <w:t xml:space="preserve">friday  </w:t>
      </w:r>
      <w:r w:rsidRPr="0041778C">
        <w:rPr>
          <w:b/>
          <w:sz w:val="20"/>
          <w:szCs w:val="20"/>
        </w:rPr>
        <w:t xml:space="preserve">and </w:t>
      </w:r>
      <w:r w:rsidRPr="0041778C">
        <w:rPr>
          <w:b/>
          <w:position w:val="-2"/>
          <w:sz w:val="20"/>
          <w:szCs w:val="20"/>
        </w:rPr>
        <w:object w:dxaOrig="240" w:dyaOrig="240">
          <v:shape id="_x0000_i1080" type="#_x0000_t75" style="width:11.9pt;height:11.9pt" o:ole="">
            <v:imagedata r:id="rId9" o:title=""/>
          </v:shape>
          <o:OLEObject Type="Embed" ProgID="Equation.3" ShapeID="_x0000_i1080" DrawAspect="Content" ObjectID="_1402988446" r:id="rId65"/>
        </w:object>
      </w:r>
      <w:r w:rsidRPr="0041778C">
        <w:rPr>
          <w:b/>
          <w:sz w:val="20"/>
          <w:szCs w:val="20"/>
          <w:vertAlign w:val="subscript"/>
        </w:rPr>
        <w:t xml:space="preserve">saturday </w:t>
      </w:r>
      <w:r w:rsidRPr="0041778C">
        <w:rPr>
          <w:b/>
          <w:sz w:val="20"/>
          <w:szCs w:val="20"/>
        </w:rPr>
        <w:t>and A</w:t>
      </w:r>
      <w:r w:rsidRPr="0041778C">
        <w:rPr>
          <w:b/>
          <w:sz w:val="20"/>
          <w:szCs w:val="20"/>
          <w:vertAlign w:val="subscript"/>
        </w:rPr>
        <w:t xml:space="preserve">sunday </w:t>
      </w:r>
      <w:r w:rsidRPr="0041778C">
        <w:rPr>
          <w:b/>
          <w:sz w:val="20"/>
          <w:szCs w:val="20"/>
        </w:rPr>
        <w:t xml:space="preserve">= </w:t>
      </w:r>
      <w:r w:rsidR="009B3AF8">
        <w:rPr>
          <w:b/>
          <w:sz w:val="20"/>
          <w:szCs w:val="20"/>
        </w:rPr>
        <w:t>0</w:t>
      </w:r>
      <w:r w:rsidR="009B3AF8" w:rsidRPr="0041778C">
        <w:rPr>
          <w:b/>
          <w:sz w:val="20"/>
          <w:szCs w:val="20"/>
        </w:rPr>
        <w:t>.9</w:t>
      </w:r>
      <w:r w:rsidR="009B3AF8" w:rsidRPr="0041778C">
        <w:rPr>
          <w:b/>
          <w:sz w:val="20"/>
          <w:szCs w:val="20"/>
          <w:vertAlign w:val="superscript"/>
        </w:rPr>
        <w:t>6</w:t>
      </w:r>
      <w:r w:rsidR="009B3AF8" w:rsidRPr="0041778C">
        <w:rPr>
          <w:b/>
          <w:sz w:val="20"/>
          <w:szCs w:val="20"/>
        </w:rPr>
        <w:t xml:space="preserve"> * </w:t>
      </w:r>
      <w:r w:rsidR="009B3AF8">
        <w:rPr>
          <w:b/>
          <w:sz w:val="20"/>
          <w:szCs w:val="20"/>
        </w:rPr>
        <w:t>0</w:t>
      </w:r>
      <w:r w:rsidR="009B3AF8" w:rsidRPr="0041778C">
        <w:rPr>
          <w:b/>
          <w:sz w:val="20"/>
          <w:szCs w:val="20"/>
        </w:rPr>
        <w:t>.1</w:t>
      </w:r>
    </w:p>
    <w:p w:rsidR="008865B4" w:rsidRPr="0041778C" w:rsidRDefault="008865B4" w:rsidP="00097743">
      <w:pPr>
        <w:rPr>
          <w:b/>
          <w:sz w:val="20"/>
          <w:szCs w:val="20"/>
        </w:rPr>
      </w:pPr>
    </w:p>
    <w:p w:rsidR="008865B4" w:rsidRDefault="008865B4" w:rsidP="00097743">
      <w:pPr>
        <w:rPr>
          <w:b/>
          <w:sz w:val="20"/>
          <w:szCs w:val="20"/>
        </w:rPr>
      </w:pPr>
      <w:r w:rsidRPr="0041778C">
        <w:rPr>
          <w:b/>
          <w:sz w:val="20"/>
          <w:szCs w:val="20"/>
        </w:rPr>
        <w:t xml:space="preserve">There are seven mutually exclusive outcomes that meet the criteria set forth above. The probability of each is </w:t>
      </w:r>
      <w:r w:rsidR="00A15857">
        <w:rPr>
          <w:b/>
          <w:sz w:val="20"/>
          <w:szCs w:val="20"/>
        </w:rPr>
        <w:t>0</w:t>
      </w:r>
      <w:r w:rsidRPr="0041778C">
        <w:rPr>
          <w:b/>
          <w:sz w:val="20"/>
          <w:szCs w:val="20"/>
        </w:rPr>
        <w:t>.053</w:t>
      </w:r>
    </w:p>
    <w:p w:rsidR="008865B4" w:rsidRDefault="008865B4" w:rsidP="00097743">
      <w:pPr>
        <w:rPr>
          <w:b/>
          <w:sz w:val="20"/>
          <w:szCs w:val="20"/>
        </w:rPr>
      </w:pPr>
    </w:p>
    <w:p w:rsidR="008865B4" w:rsidRPr="0041778C" w:rsidRDefault="008865B4" w:rsidP="00097743">
      <w:pPr>
        <w:rPr>
          <w:b/>
          <w:sz w:val="20"/>
          <w:szCs w:val="20"/>
        </w:rPr>
      </w:pPr>
      <w:r w:rsidRPr="0041778C">
        <w:rPr>
          <w:b/>
          <w:sz w:val="20"/>
          <w:szCs w:val="20"/>
        </w:rPr>
        <w:t>Since the probability of A or B for mutually exclusive events is P(A or B) = P(A) + P(B), then we can add the probabilities for each:</w:t>
      </w:r>
    </w:p>
    <w:p w:rsidR="008865B4" w:rsidRPr="0041778C" w:rsidRDefault="008865B4" w:rsidP="00097743">
      <w:pPr>
        <w:rPr>
          <w:b/>
          <w:sz w:val="20"/>
          <w:szCs w:val="20"/>
        </w:rPr>
      </w:pPr>
    </w:p>
    <w:p w:rsidR="008865B4" w:rsidRDefault="008865B4" w:rsidP="00097743">
      <w:pPr>
        <w:rPr>
          <w:b/>
          <w:sz w:val="20"/>
          <w:szCs w:val="20"/>
        </w:rPr>
      </w:pPr>
      <w:r w:rsidRPr="0041778C">
        <w:rPr>
          <w:b/>
          <w:sz w:val="20"/>
          <w:szCs w:val="20"/>
        </w:rPr>
        <w:t>P(one absence in 7 days) = 7 (</w:t>
      </w:r>
      <w:r w:rsidR="00A15857">
        <w:rPr>
          <w:b/>
          <w:sz w:val="20"/>
          <w:szCs w:val="20"/>
        </w:rPr>
        <w:t>0</w:t>
      </w:r>
      <w:r w:rsidRPr="0041778C">
        <w:rPr>
          <w:b/>
          <w:sz w:val="20"/>
          <w:szCs w:val="20"/>
        </w:rPr>
        <w:t xml:space="preserve">.053) = </w:t>
      </w:r>
      <w:r>
        <w:rPr>
          <w:b/>
          <w:sz w:val="20"/>
          <w:szCs w:val="20"/>
        </w:rPr>
        <w:t>0</w:t>
      </w:r>
      <w:r w:rsidRPr="0041778C">
        <w:rPr>
          <w:b/>
          <w:sz w:val="20"/>
          <w:szCs w:val="20"/>
        </w:rPr>
        <w:t>.371</w:t>
      </w:r>
    </w:p>
    <w:p w:rsidR="00A15857" w:rsidRDefault="00A15857" w:rsidP="00097743">
      <w:pPr>
        <w:rPr>
          <w:b/>
          <w:sz w:val="20"/>
          <w:szCs w:val="20"/>
        </w:rPr>
      </w:pPr>
    </w:p>
    <w:p w:rsidR="00A15857" w:rsidRDefault="00A15857" w:rsidP="00A15857">
      <w:pPr>
        <w:rPr>
          <w:b/>
          <w:sz w:val="20"/>
          <w:szCs w:val="20"/>
        </w:rPr>
      </w:pPr>
      <w:r>
        <w:rPr>
          <w:b/>
          <w:sz w:val="20"/>
          <w:szCs w:val="20"/>
        </w:rPr>
        <w:t xml:space="preserve">NOTE:  Later in the course we will learn a more concise way to arrive at this answer via the BINOMIAL PROBABILITY DISTRIBUTION: </w:t>
      </w:r>
      <w:r w:rsidRPr="0041778C">
        <w:rPr>
          <w:b/>
          <w:sz w:val="20"/>
          <w:szCs w:val="20"/>
        </w:rPr>
        <w:t>P(one absence in 7 days)</w:t>
      </w:r>
      <w:r>
        <w:rPr>
          <w:b/>
          <w:sz w:val="20"/>
          <w:szCs w:val="20"/>
        </w:rPr>
        <w:t xml:space="preserve"> = </w:t>
      </w:r>
      <w:r w:rsidRPr="00683EBD">
        <w:rPr>
          <w:b/>
          <w:sz w:val="20"/>
          <w:szCs w:val="20"/>
          <w:vertAlign w:val="subscript"/>
        </w:rPr>
        <w:t>7</w:t>
      </w:r>
      <w:r>
        <w:rPr>
          <w:b/>
          <w:sz w:val="20"/>
          <w:szCs w:val="20"/>
        </w:rPr>
        <w:t>C</w:t>
      </w:r>
      <w:r w:rsidRPr="00683EBD">
        <w:rPr>
          <w:b/>
          <w:sz w:val="20"/>
          <w:szCs w:val="20"/>
          <w:vertAlign w:val="subscript"/>
        </w:rPr>
        <w:t>1</w:t>
      </w:r>
      <w:r>
        <w:rPr>
          <w:b/>
          <w:sz w:val="20"/>
          <w:szCs w:val="20"/>
        </w:rPr>
        <w:t xml:space="preserve"> * 0.9</w:t>
      </w:r>
      <w:r w:rsidRPr="00A15857">
        <w:rPr>
          <w:b/>
          <w:sz w:val="20"/>
          <w:szCs w:val="20"/>
          <w:vertAlign w:val="superscript"/>
        </w:rPr>
        <w:t>6</w:t>
      </w:r>
      <w:r>
        <w:rPr>
          <w:b/>
          <w:sz w:val="20"/>
          <w:szCs w:val="20"/>
        </w:rPr>
        <w:t xml:space="preserve"> * 0.1 = </w:t>
      </w:r>
      <w:r w:rsidRPr="0041778C">
        <w:rPr>
          <w:b/>
          <w:sz w:val="20"/>
          <w:szCs w:val="20"/>
        </w:rPr>
        <w:t>7 (</w:t>
      </w:r>
      <w:r>
        <w:rPr>
          <w:b/>
          <w:sz w:val="20"/>
          <w:szCs w:val="20"/>
        </w:rPr>
        <w:t>0</w:t>
      </w:r>
      <w:r w:rsidRPr="0041778C">
        <w:rPr>
          <w:b/>
          <w:sz w:val="20"/>
          <w:szCs w:val="20"/>
        </w:rPr>
        <w:t xml:space="preserve">.053) = </w:t>
      </w:r>
      <w:r>
        <w:rPr>
          <w:b/>
          <w:sz w:val="20"/>
          <w:szCs w:val="20"/>
        </w:rPr>
        <w:t>0</w:t>
      </w:r>
      <w:r w:rsidRPr="0041778C">
        <w:rPr>
          <w:b/>
          <w:sz w:val="20"/>
          <w:szCs w:val="20"/>
        </w:rPr>
        <w:t>.371</w:t>
      </w:r>
    </w:p>
    <w:p w:rsidR="008865B4" w:rsidRPr="0041582A" w:rsidRDefault="008865B4" w:rsidP="00097743">
      <w:pPr>
        <w:rPr>
          <w:sz w:val="20"/>
          <w:szCs w:val="20"/>
        </w:rPr>
      </w:pPr>
    </w:p>
    <w:p w:rsidR="008865B4" w:rsidRPr="0041778C" w:rsidRDefault="008865B4" w:rsidP="0041778C">
      <w:pPr>
        <w:pStyle w:val="ListParagraph"/>
        <w:numPr>
          <w:ilvl w:val="0"/>
          <w:numId w:val="4"/>
        </w:numPr>
        <w:ind w:left="1080"/>
        <w:rPr>
          <w:sz w:val="20"/>
          <w:szCs w:val="20"/>
        </w:rPr>
      </w:pPr>
      <w:r w:rsidRPr="0041778C">
        <w:rPr>
          <w:sz w:val="20"/>
          <w:szCs w:val="20"/>
        </w:rPr>
        <w:t>Consider the first two days. What is the probability of absences on both days? What is the probability that someone is absent on one or both days?</w:t>
      </w:r>
    </w:p>
    <w:p w:rsidR="008865B4" w:rsidRPr="0041778C" w:rsidRDefault="008865B4" w:rsidP="00097743">
      <w:pPr>
        <w:rPr>
          <w:sz w:val="20"/>
          <w:szCs w:val="20"/>
        </w:rPr>
      </w:pPr>
    </w:p>
    <w:p w:rsidR="008865B4" w:rsidRPr="0041778C" w:rsidRDefault="008865B4" w:rsidP="00097743">
      <w:pPr>
        <w:rPr>
          <w:b/>
          <w:sz w:val="20"/>
          <w:szCs w:val="20"/>
        </w:rPr>
      </w:pPr>
      <w:r w:rsidRPr="0041778C">
        <w:rPr>
          <w:b/>
          <w:sz w:val="20"/>
          <w:szCs w:val="20"/>
        </w:rPr>
        <w:t>The probability that someone is absent on both days = P(A and A) = .1*.1 = .01</w:t>
      </w:r>
    </w:p>
    <w:p w:rsidR="008865B4" w:rsidRPr="0041778C" w:rsidRDefault="008865B4" w:rsidP="00097743">
      <w:pPr>
        <w:rPr>
          <w:b/>
          <w:sz w:val="20"/>
          <w:szCs w:val="20"/>
        </w:rPr>
      </w:pPr>
      <w:r w:rsidRPr="0041778C">
        <w:rPr>
          <w:b/>
          <w:sz w:val="20"/>
          <w:szCs w:val="20"/>
        </w:rPr>
        <w:t xml:space="preserve">The </w:t>
      </w:r>
      <w:r w:rsidR="00A15857">
        <w:rPr>
          <w:b/>
          <w:sz w:val="20"/>
          <w:szCs w:val="20"/>
        </w:rPr>
        <w:t>event</w:t>
      </w:r>
      <w:r w:rsidRPr="0041778C">
        <w:rPr>
          <w:b/>
          <w:sz w:val="20"/>
          <w:szCs w:val="20"/>
        </w:rPr>
        <w:t xml:space="preserve"> that someone is absent</w:t>
      </w:r>
      <w:r w:rsidR="00A15857">
        <w:rPr>
          <w:b/>
          <w:sz w:val="20"/>
          <w:szCs w:val="20"/>
        </w:rPr>
        <w:t xml:space="preserve"> on</w:t>
      </w:r>
      <w:r w:rsidRPr="0041778C">
        <w:rPr>
          <w:b/>
          <w:sz w:val="20"/>
          <w:szCs w:val="20"/>
        </w:rPr>
        <w:t xml:space="preserve"> one or both days can occur in three ways</w:t>
      </w:r>
      <w:r w:rsidR="00A15857">
        <w:rPr>
          <w:b/>
          <w:sz w:val="20"/>
          <w:szCs w:val="20"/>
        </w:rPr>
        <w:t xml:space="preserve"> (outcomes)</w:t>
      </w:r>
      <w:r w:rsidRPr="0041778C">
        <w:rPr>
          <w:b/>
          <w:sz w:val="20"/>
          <w:szCs w:val="20"/>
        </w:rPr>
        <w:t>:</w:t>
      </w:r>
    </w:p>
    <w:p w:rsidR="008865B4" w:rsidRPr="0041778C" w:rsidRDefault="008865B4" w:rsidP="00097743">
      <w:pPr>
        <w:rPr>
          <w:b/>
          <w:sz w:val="20"/>
          <w:szCs w:val="20"/>
        </w:rPr>
      </w:pPr>
      <w:r w:rsidRPr="0041778C">
        <w:rPr>
          <w:b/>
          <w:sz w:val="20"/>
          <w:szCs w:val="20"/>
        </w:rPr>
        <w:t xml:space="preserve">A and </w:t>
      </w:r>
      <w:r w:rsidRPr="0041778C">
        <w:rPr>
          <w:b/>
          <w:position w:val="-2"/>
          <w:sz w:val="20"/>
          <w:szCs w:val="20"/>
        </w:rPr>
        <w:object w:dxaOrig="240" w:dyaOrig="240">
          <v:shape id="_x0000_i1081" type="#_x0000_t75" style="width:11.9pt;height:11.9pt" o:ole="">
            <v:imagedata r:id="rId9" o:title=""/>
          </v:shape>
          <o:OLEObject Type="Embed" ProgID="Equation.3" ShapeID="_x0000_i1081" DrawAspect="Content" ObjectID="_1402988447" r:id="rId66"/>
        </w:object>
      </w:r>
      <w:r w:rsidRPr="0041778C">
        <w:rPr>
          <w:b/>
          <w:sz w:val="20"/>
          <w:szCs w:val="20"/>
        </w:rPr>
        <w:t xml:space="preserve"> = .1*.9 = .09</w:t>
      </w:r>
    </w:p>
    <w:p w:rsidR="008865B4" w:rsidRPr="0041778C" w:rsidRDefault="008865B4" w:rsidP="00097743">
      <w:pPr>
        <w:tabs>
          <w:tab w:val="num" w:pos="720"/>
        </w:tabs>
        <w:rPr>
          <w:b/>
          <w:sz w:val="20"/>
          <w:szCs w:val="20"/>
        </w:rPr>
      </w:pPr>
      <w:r w:rsidRPr="0041778C">
        <w:rPr>
          <w:b/>
          <w:position w:val="-2"/>
          <w:sz w:val="20"/>
          <w:szCs w:val="20"/>
        </w:rPr>
        <w:object w:dxaOrig="240" w:dyaOrig="240">
          <v:shape id="_x0000_i1082" type="#_x0000_t75" style="width:11.9pt;height:11.9pt" o:ole="" o:bullet="t">
            <v:imagedata r:id="rId9" o:title=""/>
          </v:shape>
          <o:OLEObject Type="Embed" ProgID="Equation.3" ShapeID="_x0000_i1082" DrawAspect="Content" ObjectID="_1402988448" r:id="rId67"/>
        </w:object>
      </w:r>
      <w:r w:rsidRPr="0041778C">
        <w:rPr>
          <w:b/>
          <w:sz w:val="20"/>
          <w:szCs w:val="20"/>
        </w:rPr>
        <w:t xml:space="preserve"> and A = .9*.1 = .09</w:t>
      </w:r>
    </w:p>
    <w:p w:rsidR="008865B4" w:rsidRPr="0041778C" w:rsidRDefault="008865B4" w:rsidP="00097743">
      <w:pPr>
        <w:rPr>
          <w:b/>
          <w:sz w:val="20"/>
          <w:szCs w:val="20"/>
        </w:rPr>
      </w:pPr>
      <w:r w:rsidRPr="0041778C">
        <w:rPr>
          <w:b/>
          <w:sz w:val="20"/>
          <w:szCs w:val="20"/>
        </w:rPr>
        <w:t>A and A = .1*.1 = .01</w:t>
      </w:r>
    </w:p>
    <w:p w:rsidR="008865B4" w:rsidRPr="0041582A" w:rsidRDefault="008865B4" w:rsidP="00097743">
      <w:pPr>
        <w:rPr>
          <w:sz w:val="20"/>
          <w:szCs w:val="20"/>
        </w:rPr>
      </w:pPr>
    </w:p>
    <w:p w:rsidR="008865B4" w:rsidRDefault="00A15857" w:rsidP="00097743">
      <w:pPr>
        <w:rPr>
          <w:b/>
          <w:sz w:val="20"/>
          <w:szCs w:val="20"/>
        </w:rPr>
      </w:pPr>
      <w:r>
        <w:rPr>
          <w:b/>
          <w:sz w:val="20"/>
          <w:szCs w:val="20"/>
        </w:rPr>
        <w:t>These 3 outcomes are mutually exclusive,  s</w:t>
      </w:r>
      <w:r w:rsidR="008865B4" w:rsidRPr="0041778C">
        <w:rPr>
          <w:b/>
          <w:sz w:val="20"/>
          <w:szCs w:val="20"/>
        </w:rPr>
        <w:t xml:space="preserve">o we use </w:t>
      </w:r>
      <w:r>
        <w:rPr>
          <w:b/>
          <w:sz w:val="20"/>
          <w:szCs w:val="20"/>
        </w:rPr>
        <w:t>the “OR</w:t>
      </w:r>
      <w:r w:rsidR="008865B4" w:rsidRPr="0041778C">
        <w:rPr>
          <w:b/>
          <w:sz w:val="20"/>
          <w:szCs w:val="20"/>
        </w:rPr>
        <w:t xml:space="preserve">” </w:t>
      </w:r>
      <w:r>
        <w:rPr>
          <w:b/>
          <w:sz w:val="20"/>
          <w:szCs w:val="20"/>
        </w:rPr>
        <w:t xml:space="preserve">rule </w:t>
      </w:r>
      <w:r w:rsidR="008865B4" w:rsidRPr="0041778C">
        <w:rPr>
          <w:b/>
          <w:sz w:val="20"/>
          <w:szCs w:val="20"/>
        </w:rPr>
        <w:t>for mutually exclusive</w:t>
      </w:r>
      <w:r>
        <w:rPr>
          <w:b/>
          <w:sz w:val="20"/>
          <w:szCs w:val="20"/>
        </w:rPr>
        <w:t xml:space="preserve"> outcomes</w:t>
      </w:r>
      <w:r w:rsidR="008865B4" w:rsidRPr="0041778C">
        <w:rPr>
          <w:b/>
          <w:sz w:val="20"/>
          <w:szCs w:val="20"/>
        </w:rPr>
        <w:t xml:space="preserve">: </w:t>
      </w:r>
    </w:p>
    <w:p w:rsidR="008865B4" w:rsidRDefault="008865B4" w:rsidP="00097743">
      <w:pPr>
        <w:rPr>
          <w:b/>
          <w:sz w:val="20"/>
          <w:szCs w:val="20"/>
        </w:rPr>
      </w:pPr>
      <w:r w:rsidRPr="0041778C">
        <w:rPr>
          <w:b/>
          <w:sz w:val="20"/>
          <w:szCs w:val="20"/>
        </w:rPr>
        <w:t xml:space="preserve">P(A or B or C) = P(A) + P(B) + P(C) = </w:t>
      </w:r>
      <w:r w:rsidR="00A15857">
        <w:rPr>
          <w:b/>
          <w:sz w:val="20"/>
          <w:szCs w:val="20"/>
        </w:rPr>
        <w:t>0</w:t>
      </w:r>
      <w:r w:rsidRPr="0041778C">
        <w:rPr>
          <w:b/>
          <w:sz w:val="20"/>
          <w:szCs w:val="20"/>
        </w:rPr>
        <w:t>.09+</w:t>
      </w:r>
      <w:r w:rsidR="00A15857">
        <w:rPr>
          <w:b/>
          <w:sz w:val="20"/>
          <w:szCs w:val="20"/>
        </w:rPr>
        <w:t>0</w:t>
      </w:r>
      <w:r w:rsidRPr="0041778C">
        <w:rPr>
          <w:b/>
          <w:sz w:val="20"/>
          <w:szCs w:val="20"/>
        </w:rPr>
        <w:t>.09+</w:t>
      </w:r>
      <w:r w:rsidR="00A15857">
        <w:rPr>
          <w:b/>
          <w:sz w:val="20"/>
          <w:szCs w:val="20"/>
        </w:rPr>
        <w:t>0</w:t>
      </w:r>
      <w:r w:rsidRPr="0041778C">
        <w:rPr>
          <w:b/>
          <w:sz w:val="20"/>
          <w:szCs w:val="20"/>
        </w:rPr>
        <w:t>.</w:t>
      </w:r>
      <w:r>
        <w:rPr>
          <w:b/>
          <w:sz w:val="20"/>
          <w:szCs w:val="20"/>
        </w:rPr>
        <w:t>0</w:t>
      </w:r>
      <w:r w:rsidRPr="0041778C">
        <w:rPr>
          <w:b/>
          <w:sz w:val="20"/>
          <w:szCs w:val="20"/>
        </w:rPr>
        <w:t xml:space="preserve">1 = </w:t>
      </w:r>
      <w:r w:rsidR="00A15857">
        <w:rPr>
          <w:b/>
          <w:sz w:val="20"/>
          <w:szCs w:val="20"/>
        </w:rPr>
        <w:t>0</w:t>
      </w:r>
      <w:r w:rsidRPr="0041778C">
        <w:rPr>
          <w:b/>
          <w:sz w:val="20"/>
          <w:szCs w:val="20"/>
        </w:rPr>
        <w:t>.19</w:t>
      </w:r>
      <w:r w:rsidR="00A15857">
        <w:rPr>
          <w:b/>
          <w:sz w:val="20"/>
          <w:szCs w:val="20"/>
        </w:rPr>
        <w:t>.  We’re lucky here that the outcomes are in fact mutually exclusive.  With 3 or more outcomes that are NOT mutually exclusive, we have to work quite a bit harder with a formula that gets more elaborate and unwieldy as the number of outcomes grows.</w:t>
      </w:r>
    </w:p>
    <w:p w:rsidR="008865B4" w:rsidRDefault="008865B4" w:rsidP="00097743">
      <w:pPr>
        <w:rPr>
          <w:b/>
          <w:sz w:val="20"/>
          <w:szCs w:val="20"/>
        </w:rPr>
      </w:pPr>
    </w:p>
    <w:p w:rsidR="008865B4" w:rsidRPr="0041778C" w:rsidRDefault="00A15857" w:rsidP="00097743">
      <w:pPr>
        <w:rPr>
          <w:b/>
          <w:sz w:val="20"/>
          <w:szCs w:val="20"/>
        </w:rPr>
      </w:pPr>
      <w:r>
        <w:rPr>
          <w:b/>
          <w:sz w:val="20"/>
          <w:szCs w:val="20"/>
        </w:rPr>
        <w:t>Alternatively, we can use the Complement Rule:  P(absence on one or both days) =</w:t>
      </w:r>
      <w:r w:rsidR="008865B4">
        <w:rPr>
          <w:b/>
          <w:sz w:val="20"/>
          <w:szCs w:val="20"/>
        </w:rPr>
        <w:t xml:space="preserve"> 1-P(no </w:t>
      </w:r>
      <w:r>
        <w:rPr>
          <w:b/>
          <w:sz w:val="20"/>
          <w:szCs w:val="20"/>
        </w:rPr>
        <w:t>absence on both days) = 1 – 0.9</w:t>
      </w:r>
      <w:r w:rsidR="008865B4" w:rsidRPr="00A15857">
        <w:rPr>
          <w:b/>
          <w:sz w:val="20"/>
          <w:szCs w:val="20"/>
          <w:vertAlign w:val="superscript"/>
        </w:rPr>
        <w:t>2</w:t>
      </w:r>
      <w:r>
        <w:rPr>
          <w:b/>
          <w:sz w:val="20"/>
          <w:szCs w:val="20"/>
        </w:rPr>
        <w:t xml:space="preserve"> = 1 – 0.81 = 0.19.  That’s pretty slick!</w:t>
      </w:r>
    </w:p>
    <w:p w:rsidR="008865B4" w:rsidRPr="0041582A" w:rsidRDefault="008865B4" w:rsidP="00097743">
      <w:pPr>
        <w:rPr>
          <w:sz w:val="20"/>
          <w:szCs w:val="20"/>
        </w:rPr>
      </w:pPr>
    </w:p>
    <w:p w:rsidR="008865B4" w:rsidRPr="007C1D20" w:rsidRDefault="008865B4" w:rsidP="00097743">
      <w:pPr>
        <w:rPr>
          <w:rFonts w:ascii="Franklin Gothic Medium" w:hAnsi="Franklin Gothic Medium"/>
          <w:sz w:val="22"/>
          <w:szCs w:val="20"/>
        </w:rPr>
      </w:pPr>
      <w:r w:rsidRPr="007C1D20">
        <w:rPr>
          <w:rFonts w:ascii="Franklin Gothic Medium" w:hAnsi="Franklin Gothic Medium"/>
          <w:b/>
          <w:sz w:val="22"/>
          <w:szCs w:val="20"/>
        </w:rPr>
        <w:t>3. STDs among high-risk pregnant women</w:t>
      </w:r>
    </w:p>
    <w:p w:rsidR="008865B4" w:rsidRPr="0041582A" w:rsidRDefault="008865B4" w:rsidP="00097743">
      <w:pPr>
        <w:rPr>
          <w:sz w:val="20"/>
          <w:szCs w:val="20"/>
        </w:rPr>
      </w:pPr>
    </w:p>
    <w:p w:rsidR="008865B4" w:rsidRPr="0041582A" w:rsidRDefault="008865B4" w:rsidP="00097743">
      <w:pPr>
        <w:rPr>
          <w:sz w:val="20"/>
          <w:szCs w:val="20"/>
        </w:rPr>
      </w:pPr>
      <w:r w:rsidRPr="0041582A">
        <w:rPr>
          <w:sz w:val="20"/>
          <w:szCs w:val="20"/>
        </w:rPr>
        <w:t>Suppose a survey of the incidence of sexually transmitted diseases (STDs) among pregnant women in a high risk clinical setting found that disease A (STDA) occurred in 10</w:t>
      </w:r>
      <w:r>
        <w:rPr>
          <w:sz w:val="20"/>
          <w:szCs w:val="20"/>
        </w:rPr>
        <w:t>%</w:t>
      </w:r>
      <w:r w:rsidRPr="0041582A">
        <w:rPr>
          <w:sz w:val="20"/>
          <w:szCs w:val="20"/>
        </w:rPr>
        <w:t xml:space="preserve"> of the sample and that di</w:t>
      </w:r>
      <w:r>
        <w:rPr>
          <w:sz w:val="20"/>
          <w:szCs w:val="20"/>
        </w:rPr>
        <w:t>sease B (STDB) occurred among 5%</w:t>
      </w:r>
      <w:r w:rsidRPr="0041582A">
        <w:rPr>
          <w:sz w:val="20"/>
          <w:szCs w:val="20"/>
        </w:rPr>
        <w:t xml:space="preserve"> of women in the sample</w:t>
      </w:r>
      <w:r>
        <w:rPr>
          <w:sz w:val="20"/>
          <w:szCs w:val="20"/>
        </w:rPr>
        <w:t xml:space="preserve">. </w:t>
      </w:r>
      <w:r w:rsidRPr="0041582A">
        <w:rPr>
          <w:sz w:val="20"/>
          <w:szCs w:val="20"/>
        </w:rPr>
        <w:t>In addition, suppose that among those women with STDA, 30</w:t>
      </w:r>
      <w:r>
        <w:rPr>
          <w:sz w:val="20"/>
          <w:szCs w:val="20"/>
        </w:rPr>
        <w:t>%</w:t>
      </w:r>
      <w:r w:rsidRPr="0041582A">
        <w:rPr>
          <w:sz w:val="20"/>
          <w:szCs w:val="20"/>
        </w:rPr>
        <w:t xml:space="preserve"> had STDB.</w:t>
      </w:r>
    </w:p>
    <w:p w:rsidR="008865B4" w:rsidRPr="0041582A" w:rsidRDefault="008865B4" w:rsidP="00097743">
      <w:pPr>
        <w:rPr>
          <w:sz w:val="20"/>
          <w:szCs w:val="20"/>
        </w:rPr>
      </w:pPr>
    </w:p>
    <w:p w:rsidR="008865B4" w:rsidRPr="0041778C" w:rsidRDefault="008865B4" w:rsidP="0041778C">
      <w:pPr>
        <w:pStyle w:val="ListParagraph"/>
        <w:numPr>
          <w:ilvl w:val="0"/>
          <w:numId w:val="2"/>
        </w:numPr>
        <w:ind w:left="1080"/>
        <w:rPr>
          <w:sz w:val="20"/>
          <w:szCs w:val="20"/>
        </w:rPr>
      </w:pPr>
      <w:r w:rsidRPr="0041778C">
        <w:rPr>
          <w:sz w:val="20"/>
          <w:szCs w:val="20"/>
        </w:rPr>
        <w:t>Are A and B mutually exclusive? Why or why not?</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lastRenderedPageBreak/>
        <w:t>Since some people have both, they are not mutually exclusive.</w:t>
      </w:r>
    </w:p>
    <w:p w:rsidR="008865B4" w:rsidRPr="0041582A" w:rsidRDefault="008865B4" w:rsidP="00097743">
      <w:pPr>
        <w:rPr>
          <w:sz w:val="20"/>
          <w:szCs w:val="20"/>
        </w:rPr>
      </w:pPr>
    </w:p>
    <w:p w:rsidR="008865B4" w:rsidRPr="0041778C" w:rsidRDefault="008865B4" w:rsidP="0041778C">
      <w:pPr>
        <w:pStyle w:val="ListParagraph"/>
        <w:numPr>
          <w:ilvl w:val="0"/>
          <w:numId w:val="2"/>
        </w:numPr>
        <w:ind w:left="1080"/>
        <w:rPr>
          <w:sz w:val="20"/>
          <w:szCs w:val="20"/>
        </w:rPr>
      </w:pPr>
      <w:r w:rsidRPr="0041778C">
        <w:rPr>
          <w:sz w:val="20"/>
          <w:szCs w:val="20"/>
        </w:rPr>
        <w:t>Are A and B independent? Why or why not?</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No, they aren’t. If they wer</w:t>
      </w:r>
      <w:r w:rsidR="00D604C1">
        <w:rPr>
          <w:b/>
          <w:sz w:val="20"/>
          <w:szCs w:val="20"/>
        </w:rPr>
        <w:t>e independent, then P(B) would equal</w:t>
      </w:r>
      <w:r w:rsidRPr="0041778C">
        <w:rPr>
          <w:b/>
          <w:sz w:val="20"/>
          <w:szCs w:val="20"/>
        </w:rPr>
        <w:t xml:space="preserve"> P(B | A) would </w:t>
      </w:r>
      <w:r w:rsidR="00D604C1">
        <w:rPr>
          <w:b/>
          <w:sz w:val="20"/>
          <w:szCs w:val="20"/>
        </w:rPr>
        <w:t>equal</w:t>
      </w:r>
      <w:r w:rsidRPr="0041778C">
        <w:rPr>
          <w:b/>
          <w:sz w:val="20"/>
          <w:szCs w:val="20"/>
        </w:rPr>
        <w:t xml:space="preserve"> P(B | </w:t>
      </w:r>
      <w:r w:rsidRPr="0041778C">
        <w:rPr>
          <w:b/>
          <w:position w:val="-2"/>
          <w:sz w:val="20"/>
          <w:szCs w:val="20"/>
        </w:rPr>
        <w:object w:dxaOrig="240" w:dyaOrig="240">
          <v:shape id="_x0000_i1083" type="#_x0000_t75" style="width:11.9pt;height:11.9pt" o:ole="">
            <v:imagedata r:id="rId68" o:title=""/>
          </v:shape>
          <o:OLEObject Type="Embed" ProgID="Equation.3" ShapeID="_x0000_i1083" DrawAspect="Content" ObjectID="_1402988449" r:id="rId69"/>
        </w:object>
      </w:r>
      <w:r w:rsidRPr="0041778C">
        <w:rPr>
          <w:b/>
          <w:sz w:val="20"/>
          <w:szCs w:val="20"/>
        </w:rPr>
        <w:t>).</w:t>
      </w:r>
    </w:p>
    <w:p w:rsidR="008865B4" w:rsidRPr="0041778C" w:rsidRDefault="008865B4" w:rsidP="00097743">
      <w:pPr>
        <w:rPr>
          <w:b/>
          <w:sz w:val="20"/>
          <w:szCs w:val="20"/>
        </w:rPr>
      </w:pPr>
      <w:r w:rsidRPr="0041778C">
        <w:rPr>
          <w:b/>
          <w:sz w:val="20"/>
          <w:szCs w:val="20"/>
        </w:rPr>
        <w:t>Here, though</w:t>
      </w:r>
      <w:r w:rsidR="00D604C1">
        <w:rPr>
          <w:b/>
          <w:sz w:val="20"/>
          <w:szCs w:val="20"/>
        </w:rPr>
        <w:t>,</w:t>
      </w:r>
      <w:r w:rsidRPr="0041778C">
        <w:rPr>
          <w:b/>
          <w:sz w:val="20"/>
          <w:szCs w:val="20"/>
        </w:rPr>
        <w:t xml:space="preserve"> P(B) = </w:t>
      </w:r>
      <w:r w:rsidR="00D604C1">
        <w:rPr>
          <w:b/>
          <w:sz w:val="20"/>
          <w:szCs w:val="20"/>
        </w:rPr>
        <w:t>0</w:t>
      </w:r>
      <w:r w:rsidRPr="0041778C">
        <w:rPr>
          <w:b/>
          <w:sz w:val="20"/>
          <w:szCs w:val="20"/>
        </w:rPr>
        <w:t xml:space="preserve">.05 and P(B | A) = </w:t>
      </w:r>
      <w:r w:rsidR="00D604C1">
        <w:rPr>
          <w:b/>
          <w:sz w:val="20"/>
          <w:szCs w:val="20"/>
        </w:rPr>
        <w:t>0</w:t>
      </w:r>
      <w:r w:rsidRPr="0041778C">
        <w:rPr>
          <w:b/>
          <w:sz w:val="20"/>
          <w:szCs w:val="20"/>
        </w:rPr>
        <w:t>.30. So, they are not independent.</w:t>
      </w:r>
      <w:r w:rsidR="00D604C1">
        <w:rPr>
          <w:b/>
          <w:sz w:val="20"/>
          <w:szCs w:val="20"/>
        </w:rPr>
        <w:t xml:space="preserve">  In other words, the probability of one outcome is influenced by the other outcome.  </w:t>
      </w:r>
    </w:p>
    <w:p w:rsidR="008865B4" w:rsidRPr="0041582A" w:rsidRDefault="008865B4" w:rsidP="00097743">
      <w:pPr>
        <w:rPr>
          <w:sz w:val="20"/>
          <w:szCs w:val="20"/>
        </w:rPr>
      </w:pPr>
    </w:p>
    <w:p w:rsidR="008865B4" w:rsidRDefault="008865B4" w:rsidP="00097743">
      <w:pPr>
        <w:rPr>
          <w:sz w:val="20"/>
          <w:szCs w:val="20"/>
        </w:rPr>
      </w:pPr>
      <w:r w:rsidRPr="0041778C">
        <w:rPr>
          <w:sz w:val="20"/>
          <w:szCs w:val="20"/>
        </w:rPr>
        <w:t>Suppose we choose a woman randomly from the survey participants.</w:t>
      </w:r>
    </w:p>
    <w:p w:rsidR="008865B4" w:rsidRPr="0041778C" w:rsidRDefault="008865B4" w:rsidP="00097743">
      <w:pPr>
        <w:rPr>
          <w:sz w:val="20"/>
          <w:szCs w:val="20"/>
        </w:rPr>
      </w:pPr>
    </w:p>
    <w:p w:rsidR="008865B4" w:rsidRPr="0041778C" w:rsidRDefault="008865B4" w:rsidP="0041778C">
      <w:pPr>
        <w:pStyle w:val="ListParagraph"/>
        <w:numPr>
          <w:ilvl w:val="0"/>
          <w:numId w:val="2"/>
        </w:numPr>
        <w:ind w:left="1080"/>
        <w:rPr>
          <w:sz w:val="20"/>
          <w:szCs w:val="20"/>
        </w:rPr>
      </w:pPr>
      <w:r w:rsidRPr="0041778C">
        <w:rPr>
          <w:sz w:val="20"/>
          <w:szCs w:val="20"/>
        </w:rPr>
        <w:t>What is the probability she has both diseases?</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 xml:space="preserve">P(A and B) = P(A) * P(B | A) since they are not independent. </w:t>
      </w:r>
    </w:p>
    <w:p w:rsidR="008865B4" w:rsidRDefault="008865B4" w:rsidP="00097743">
      <w:pPr>
        <w:rPr>
          <w:b/>
          <w:sz w:val="20"/>
          <w:szCs w:val="20"/>
        </w:rPr>
      </w:pPr>
      <w:r w:rsidRPr="0041778C">
        <w:rPr>
          <w:b/>
          <w:sz w:val="20"/>
          <w:szCs w:val="20"/>
        </w:rPr>
        <w:t xml:space="preserve">Here, P(A and B) = </w:t>
      </w:r>
      <w:r w:rsidR="00D604C1">
        <w:rPr>
          <w:b/>
          <w:sz w:val="20"/>
          <w:szCs w:val="20"/>
        </w:rPr>
        <w:t>0</w:t>
      </w:r>
      <w:r w:rsidRPr="0041778C">
        <w:rPr>
          <w:b/>
          <w:sz w:val="20"/>
          <w:szCs w:val="20"/>
        </w:rPr>
        <w:t>.1*</w:t>
      </w:r>
      <w:r w:rsidR="00D604C1">
        <w:rPr>
          <w:b/>
          <w:sz w:val="20"/>
          <w:szCs w:val="20"/>
        </w:rPr>
        <w:t>0</w:t>
      </w:r>
      <w:r w:rsidRPr="0041778C">
        <w:rPr>
          <w:b/>
          <w:sz w:val="20"/>
          <w:szCs w:val="20"/>
        </w:rPr>
        <w:t>.3=</w:t>
      </w:r>
      <w:r w:rsidR="00D604C1">
        <w:rPr>
          <w:b/>
          <w:sz w:val="20"/>
          <w:szCs w:val="20"/>
        </w:rPr>
        <w:t>0</w:t>
      </w:r>
      <w:r w:rsidRPr="0041778C">
        <w:rPr>
          <w:b/>
          <w:sz w:val="20"/>
          <w:szCs w:val="20"/>
        </w:rPr>
        <w:t>.03.</w:t>
      </w:r>
    </w:p>
    <w:p w:rsidR="00D604C1" w:rsidRDefault="00D604C1" w:rsidP="00097743">
      <w:pPr>
        <w:rPr>
          <w:b/>
          <w:sz w:val="20"/>
          <w:szCs w:val="20"/>
        </w:rPr>
      </w:pPr>
      <w:r>
        <w:rPr>
          <w:b/>
          <w:sz w:val="20"/>
          <w:szCs w:val="20"/>
        </w:rPr>
        <w:t xml:space="preserve">Note that without a value for P(A | B) in the problem set-up, we cannot use the alternative of </w:t>
      </w:r>
    </w:p>
    <w:p w:rsidR="00D604C1" w:rsidRPr="0041778C" w:rsidRDefault="00D604C1" w:rsidP="00097743">
      <w:pPr>
        <w:rPr>
          <w:b/>
          <w:sz w:val="20"/>
          <w:szCs w:val="20"/>
        </w:rPr>
      </w:pPr>
      <w:r>
        <w:rPr>
          <w:b/>
          <w:sz w:val="20"/>
          <w:szCs w:val="20"/>
        </w:rPr>
        <w:t>P(A and B) = P(B</w:t>
      </w:r>
      <w:r w:rsidRPr="0041778C">
        <w:rPr>
          <w:b/>
          <w:sz w:val="20"/>
          <w:szCs w:val="20"/>
        </w:rPr>
        <w:t>) * P(</w:t>
      </w:r>
      <w:r>
        <w:rPr>
          <w:b/>
          <w:sz w:val="20"/>
          <w:szCs w:val="20"/>
        </w:rPr>
        <w:t>A</w:t>
      </w:r>
      <w:r w:rsidRPr="0041778C">
        <w:rPr>
          <w:b/>
          <w:sz w:val="20"/>
          <w:szCs w:val="20"/>
        </w:rPr>
        <w:t xml:space="preserve"> | </w:t>
      </w:r>
      <w:r>
        <w:rPr>
          <w:b/>
          <w:sz w:val="20"/>
          <w:szCs w:val="20"/>
        </w:rPr>
        <w:t>B</w:t>
      </w:r>
      <w:r w:rsidRPr="0041778C">
        <w:rPr>
          <w:b/>
          <w:sz w:val="20"/>
          <w:szCs w:val="20"/>
        </w:rPr>
        <w:t>)</w:t>
      </w:r>
    </w:p>
    <w:p w:rsidR="008865B4" w:rsidRPr="0041582A" w:rsidRDefault="008865B4" w:rsidP="00097743">
      <w:pPr>
        <w:rPr>
          <w:sz w:val="20"/>
          <w:szCs w:val="20"/>
        </w:rPr>
      </w:pPr>
    </w:p>
    <w:p w:rsidR="008865B4" w:rsidRDefault="008865B4" w:rsidP="0041778C">
      <w:pPr>
        <w:pStyle w:val="ListParagraph"/>
        <w:numPr>
          <w:ilvl w:val="0"/>
          <w:numId w:val="2"/>
        </w:numPr>
        <w:ind w:left="1080"/>
        <w:rPr>
          <w:sz w:val="20"/>
          <w:szCs w:val="20"/>
        </w:rPr>
      </w:pPr>
      <w:r w:rsidRPr="0041778C">
        <w:rPr>
          <w:sz w:val="20"/>
          <w:szCs w:val="20"/>
        </w:rPr>
        <w:t>What is the probability that she has neither disease?</w:t>
      </w:r>
    </w:p>
    <w:p w:rsidR="008865B4" w:rsidRPr="0041778C" w:rsidRDefault="008865B4" w:rsidP="00C33B0E">
      <w:pPr>
        <w:pStyle w:val="ListParagraph"/>
        <w:ind w:left="1080"/>
        <w:rPr>
          <w:sz w:val="20"/>
          <w:szCs w:val="20"/>
        </w:rPr>
      </w:pPr>
    </w:p>
    <w:p w:rsidR="008865B4" w:rsidRPr="0041778C" w:rsidRDefault="008865B4" w:rsidP="00097743">
      <w:pPr>
        <w:rPr>
          <w:b/>
          <w:sz w:val="20"/>
          <w:szCs w:val="20"/>
        </w:rPr>
      </w:pPr>
      <w:r w:rsidRPr="0041778C">
        <w:rPr>
          <w:b/>
          <w:sz w:val="20"/>
          <w:szCs w:val="20"/>
        </w:rPr>
        <w:t>P(neither) = P(</w:t>
      </w:r>
      <w:r w:rsidRPr="0041778C">
        <w:rPr>
          <w:b/>
          <w:position w:val="-2"/>
          <w:sz w:val="20"/>
          <w:szCs w:val="20"/>
        </w:rPr>
        <w:object w:dxaOrig="240" w:dyaOrig="240">
          <v:shape id="_x0000_i1084" type="#_x0000_t75" style="width:11.9pt;height:11.9pt" o:ole="">
            <v:imagedata r:id="rId68" o:title=""/>
          </v:shape>
          <o:OLEObject Type="Embed" ProgID="Equation.3" ShapeID="_x0000_i1084" DrawAspect="Content" ObjectID="_1402988450" r:id="rId70"/>
        </w:object>
      </w:r>
      <w:r w:rsidRPr="0041778C">
        <w:rPr>
          <w:b/>
          <w:sz w:val="20"/>
          <w:szCs w:val="20"/>
        </w:rPr>
        <w:t xml:space="preserve"> and </w:t>
      </w:r>
      <w:r w:rsidRPr="0041778C">
        <w:rPr>
          <w:b/>
          <w:position w:val="-2"/>
          <w:sz w:val="20"/>
          <w:szCs w:val="20"/>
        </w:rPr>
        <w:object w:dxaOrig="225" w:dyaOrig="240">
          <v:shape id="_x0000_i1085" type="#_x0000_t75" style="width:11.25pt;height:11.9pt" o:ole="">
            <v:imagedata r:id="rId71" o:title=""/>
          </v:shape>
          <o:OLEObject Type="Embed" ProgID="Equation.3" ShapeID="_x0000_i1085" DrawAspect="Content" ObjectID="_1402988451" r:id="rId72"/>
        </w:object>
      </w:r>
      <w:r w:rsidRPr="0041778C">
        <w:rPr>
          <w:b/>
          <w:sz w:val="20"/>
          <w:szCs w:val="20"/>
        </w:rPr>
        <w:t xml:space="preserve">) = 1 – P(A or B). </w:t>
      </w:r>
      <w:r w:rsidR="00D604C1">
        <w:rPr>
          <w:b/>
          <w:sz w:val="20"/>
          <w:szCs w:val="20"/>
        </w:rPr>
        <w:t xml:space="preserve"> (**Note that this is NOT 1 – P(A and B)**)</w:t>
      </w:r>
    </w:p>
    <w:p w:rsidR="008865B4" w:rsidRPr="0041778C" w:rsidRDefault="008865B4" w:rsidP="00097743">
      <w:pPr>
        <w:rPr>
          <w:b/>
          <w:sz w:val="20"/>
          <w:szCs w:val="20"/>
        </w:rPr>
      </w:pPr>
      <w:r w:rsidRPr="0041778C">
        <w:rPr>
          <w:b/>
          <w:sz w:val="20"/>
          <w:szCs w:val="20"/>
        </w:rPr>
        <w:t>P(A or B) = P(A) + P(B) – P(A and B) since they aren’t mutually exclusive.</w:t>
      </w:r>
    </w:p>
    <w:p w:rsidR="008865B4" w:rsidRPr="0041778C" w:rsidRDefault="008865B4" w:rsidP="00097743">
      <w:pPr>
        <w:rPr>
          <w:b/>
          <w:sz w:val="20"/>
          <w:szCs w:val="20"/>
        </w:rPr>
      </w:pPr>
      <w:r w:rsidRPr="0041778C">
        <w:rPr>
          <w:b/>
          <w:sz w:val="20"/>
          <w:szCs w:val="20"/>
        </w:rPr>
        <w:t xml:space="preserve">P(A or B) = </w:t>
      </w:r>
      <w:r w:rsidR="00D604C1">
        <w:rPr>
          <w:b/>
          <w:sz w:val="20"/>
          <w:szCs w:val="20"/>
        </w:rPr>
        <w:t>0</w:t>
      </w:r>
      <w:r w:rsidRPr="0041778C">
        <w:rPr>
          <w:b/>
          <w:sz w:val="20"/>
          <w:szCs w:val="20"/>
        </w:rPr>
        <w:t>.1+</w:t>
      </w:r>
      <w:r w:rsidR="00D604C1">
        <w:rPr>
          <w:b/>
          <w:sz w:val="20"/>
          <w:szCs w:val="20"/>
        </w:rPr>
        <w:t>0</w:t>
      </w:r>
      <w:r w:rsidRPr="0041778C">
        <w:rPr>
          <w:b/>
          <w:sz w:val="20"/>
          <w:szCs w:val="20"/>
        </w:rPr>
        <w:t>.05-</w:t>
      </w:r>
      <w:r w:rsidR="00D604C1">
        <w:rPr>
          <w:b/>
          <w:sz w:val="20"/>
          <w:szCs w:val="20"/>
        </w:rPr>
        <w:t>0</w:t>
      </w:r>
      <w:r w:rsidRPr="0041778C">
        <w:rPr>
          <w:b/>
          <w:sz w:val="20"/>
          <w:szCs w:val="20"/>
        </w:rPr>
        <w:t xml:space="preserve">.03 = </w:t>
      </w:r>
      <w:r w:rsidR="00D604C1">
        <w:rPr>
          <w:b/>
          <w:sz w:val="20"/>
          <w:szCs w:val="20"/>
        </w:rPr>
        <w:t>0</w:t>
      </w:r>
      <w:r w:rsidRPr="0041778C">
        <w:rPr>
          <w:b/>
          <w:sz w:val="20"/>
          <w:szCs w:val="20"/>
        </w:rPr>
        <w:t>.12</w:t>
      </w:r>
    </w:p>
    <w:p w:rsidR="008865B4" w:rsidRPr="0041582A" w:rsidRDefault="008865B4" w:rsidP="00097743">
      <w:pPr>
        <w:rPr>
          <w:sz w:val="20"/>
          <w:szCs w:val="20"/>
        </w:rPr>
      </w:pPr>
    </w:p>
    <w:p w:rsidR="008865B4" w:rsidRPr="0041778C" w:rsidRDefault="008865B4" w:rsidP="00097743">
      <w:pPr>
        <w:rPr>
          <w:b/>
          <w:sz w:val="20"/>
          <w:szCs w:val="20"/>
        </w:rPr>
      </w:pPr>
      <w:r w:rsidRPr="0041778C">
        <w:rPr>
          <w:b/>
          <w:sz w:val="20"/>
          <w:szCs w:val="20"/>
        </w:rPr>
        <w:t>P(neither) = 1-</w:t>
      </w:r>
      <w:r w:rsidR="00D604C1">
        <w:rPr>
          <w:b/>
          <w:sz w:val="20"/>
          <w:szCs w:val="20"/>
        </w:rPr>
        <w:t>0</w:t>
      </w:r>
      <w:r w:rsidRPr="0041778C">
        <w:rPr>
          <w:b/>
          <w:sz w:val="20"/>
          <w:szCs w:val="20"/>
        </w:rPr>
        <w:t xml:space="preserve">.12 = </w:t>
      </w:r>
      <w:r w:rsidR="00D604C1">
        <w:rPr>
          <w:b/>
          <w:sz w:val="20"/>
          <w:szCs w:val="20"/>
        </w:rPr>
        <w:t>0</w:t>
      </w:r>
      <w:r w:rsidRPr="0041778C">
        <w:rPr>
          <w:b/>
          <w:sz w:val="20"/>
          <w:szCs w:val="20"/>
        </w:rPr>
        <w:t>.88</w:t>
      </w:r>
    </w:p>
    <w:p w:rsidR="008865B4" w:rsidRPr="0041582A" w:rsidRDefault="008865B4" w:rsidP="00097743">
      <w:pPr>
        <w:rPr>
          <w:b/>
          <w:sz w:val="20"/>
          <w:szCs w:val="20"/>
        </w:rPr>
      </w:pPr>
    </w:p>
    <w:p w:rsidR="008865B4" w:rsidRPr="00C33B0E" w:rsidRDefault="008865B4" w:rsidP="00097743">
      <w:pPr>
        <w:rPr>
          <w:rFonts w:ascii="Franklin Gothic Medium" w:hAnsi="Franklin Gothic Medium"/>
          <w:b/>
          <w:sz w:val="22"/>
          <w:szCs w:val="20"/>
        </w:rPr>
      </w:pPr>
      <w:r w:rsidRPr="00C33B0E">
        <w:rPr>
          <w:rFonts w:ascii="Franklin Gothic Medium" w:hAnsi="Franklin Gothic Medium"/>
          <w:b/>
          <w:sz w:val="22"/>
          <w:szCs w:val="20"/>
        </w:rPr>
        <w:t>4. Employee Data</w:t>
      </w:r>
    </w:p>
    <w:p w:rsidR="008865B4" w:rsidRPr="0041582A" w:rsidRDefault="008865B4" w:rsidP="00097743">
      <w:pPr>
        <w:rPr>
          <w:b/>
          <w:sz w:val="20"/>
          <w:szCs w:val="20"/>
        </w:rPr>
      </w:pPr>
    </w:p>
    <w:p w:rsidR="008865B4" w:rsidRPr="0041582A" w:rsidRDefault="008865B4" w:rsidP="00097743">
      <w:pPr>
        <w:rPr>
          <w:sz w:val="20"/>
          <w:szCs w:val="20"/>
        </w:rPr>
      </w:pPr>
      <w:r w:rsidRPr="0041582A">
        <w:rPr>
          <w:sz w:val="20"/>
          <w:szCs w:val="20"/>
        </w:rPr>
        <w:t>For this problem, use the SPSS database called “Employee data.sav.” Assume that this is a set of data on all employees in a particular company.</w:t>
      </w:r>
    </w:p>
    <w:p w:rsidR="008865B4" w:rsidRPr="0041582A" w:rsidRDefault="008865B4" w:rsidP="00097743">
      <w:pPr>
        <w:ind w:left="720"/>
        <w:rPr>
          <w:b/>
          <w:sz w:val="20"/>
          <w:szCs w:val="20"/>
        </w:rPr>
      </w:pPr>
    </w:p>
    <w:p w:rsidR="008865B4" w:rsidRPr="0041778C" w:rsidRDefault="008865B4" w:rsidP="0041778C">
      <w:pPr>
        <w:numPr>
          <w:ilvl w:val="0"/>
          <w:numId w:val="1"/>
        </w:numPr>
        <w:tabs>
          <w:tab w:val="left" w:pos="-2250"/>
        </w:tabs>
        <w:ind w:left="1080"/>
        <w:rPr>
          <w:sz w:val="20"/>
          <w:szCs w:val="20"/>
        </w:rPr>
      </w:pPr>
      <w:r w:rsidRPr="0041778C">
        <w:rPr>
          <w:sz w:val="20"/>
          <w:szCs w:val="20"/>
        </w:rPr>
        <w:t>How many total observations comprise this data set?</w:t>
      </w:r>
    </w:p>
    <w:p w:rsidR="008865B4" w:rsidRPr="0041582A" w:rsidRDefault="008865B4" w:rsidP="00097743">
      <w:pPr>
        <w:ind w:left="360"/>
        <w:rPr>
          <w:b/>
          <w:sz w:val="20"/>
          <w:szCs w:val="20"/>
        </w:rPr>
      </w:pPr>
    </w:p>
    <w:p w:rsidR="008865B4" w:rsidRPr="0041778C" w:rsidRDefault="008865B4" w:rsidP="00097743">
      <w:pPr>
        <w:ind w:left="360"/>
        <w:rPr>
          <w:b/>
          <w:sz w:val="20"/>
          <w:szCs w:val="20"/>
        </w:rPr>
      </w:pPr>
      <w:r w:rsidRPr="0041778C">
        <w:rPr>
          <w:b/>
          <w:sz w:val="20"/>
          <w:szCs w:val="20"/>
        </w:rPr>
        <w:t>Simply scrolling to the bottom of the data view shows 474 total observations.</w:t>
      </w:r>
    </w:p>
    <w:p w:rsidR="008865B4" w:rsidRPr="0041582A" w:rsidRDefault="008865B4" w:rsidP="00097743">
      <w:pPr>
        <w:ind w:left="360"/>
        <w:rPr>
          <w:sz w:val="20"/>
          <w:szCs w:val="20"/>
        </w:rPr>
      </w:pPr>
    </w:p>
    <w:p w:rsidR="008865B4" w:rsidRPr="0041778C" w:rsidRDefault="008865B4" w:rsidP="0041778C">
      <w:pPr>
        <w:numPr>
          <w:ilvl w:val="0"/>
          <w:numId w:val="1"/>
        </w:numPr>
        <w:tabs>
          <w:tab w:val="left" w:pos="-2250"/>
        </w:tabs>
        <w:ind w:left="1080"/>
        <w:rPr>
          <w:sz w:val="20"/>
          <w:szCs w:val="20"/>
        </w:rPr>
      </w:pPr>
      <w:r w:rsidRPr="0041778C">
        <w:rPr>
          <w:sz w:val="20"/>
          <w:szCs w:val="20"/>
        </w:rPr>
        <w:t>If a person were randomly selected from thi</w:t>
      </w:r>
      <w:r>
        <w:rPr>
          <w:sz w:val="20"/>
          <w:szCs w:val="20"/>
        </w:rPr>
        <w:t>s sample, what are the chances of selecting a</w:t>
      </w:r>
      <w:r w:rsidRPr="0041778C">
        <w:rPr>
          <w:sz w:val="20"/>
          <w:szCs w:val="20"/>
        </w:rPr>
        <w:t xml:space="preserve"> male?</w:t>
      </w:r>
    </w:p>
    <w:p w:rsidR="008865B4" w:rsidRPr="0041582A" w:rsidRDefault="008865B4" w:rsidP="00097743">
      <w:pPr>
        <w:ind w:left="360"/>
        <w:rPr>
          <w:b/>
          <w:sz w:val="20"/>
          <w:szCs w:val="20"/>
        </w:rPr>
      </w:pPr>
    </w:p>
    <w:p w:rsidR="008865B4" w:rsidRPr="0041778C" w:rsidRDefault="002A7384" w:rsidP="00097743">
      <w:pPr>
        <w:ind w:left="360"/>
        <w:rPr>
          <w:b/>
          <w:sz w:val="20"/>
          <w:szCs w:val="20"/>
        </w:rPr>
      </w:pPr>
      <w:r>
        <w:rPr>
          <w:b/>
          <w:sz w:val="20"/>
          <w:szCs w:val="20"/>
        </w:rPr>
        <w:t>Using the Descriptive Statistics\Frequencies</w:t>
      </w:r>
      <w:r w:rsidR="008865B4" w:rsidRPr="0041778C">
        <w:rPr>
          <w:b/>
          <w:sz w:val="20"/>
          <w:szCs w:val="20"/>
        </w:rPr>
        <w:t xml:space="preserve"> tool </w:t>
      </w:r>
      <w:r>
        <w:rPr>
          <w:b/>
          <w:sz w:val="20"/>
          <w:szCs w:val="20"/>
        </w:rPr>
        <w:t>with</w:t>
      </w:r>
      <w:r w:rsidR="008865B4" w:rsidRPr="0041778C">
        <w:rPr>
          <w:b/>
          <w:sz w:val="20"/>
          <w:szCs w:val="20"/>
        </w:rPr>
        <w:t xml:space="preserve"> “gender” as the relevant variable, we can see that 54.4% of the observations are male. Thus, the chances are 54.4% that a person selected at random is male.</w:t>
      </w:r>
    </w:p>
    <w:p w:rsidR="008865B4" w:rsidRPr="0041582A" w:rsidRDefault="008865B4" w:rsidP="00097743">
      <w:pPr>
        <w:ind w:left="360"/>
        <w:rPr>
          <w:sz w:val="20"/>
          <w:szCs w:val="20"/>
        </w:rPr>
      </w:pPr>
    </w:p>
    <w:p w:rsidR="008865B4" w:rsidRDefault="00FF0D8E" w:rsidP="0041582A">
      <w:pPr>
        <w:ind w:left="360"/>
        <w:jc w:val="center"/>
        <w:rPr>
          <w:b/>
          <w:noProof/>
          <w:sz w:val="20"/>
          <w:szCs w:val="20"/>
        </w:rPr>
      </w:pPr>
      <w:r>
        <w:rPr>
          <w:b/>
          <w:noProof/>
          <w:sz w:val="20"/>
          <w:szCs w:val="20"/>
        </w:rPr>
        <w:lastRenderedPageBreak/>
        <w:drawing>
          <wp:inline distT="0" distB="0" distL="0" distR="0">
            <wp:extent cx="4484370" cy="33635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84370" cy="3363595"/>
                    </a:xfrm>
                    <a:prstGeom prst="rect">
                      <a:avLst/>
                    </a:prstGeom>
                    <a:noFill/>
                    <a:ln>
                      <a:noFill/>
                    </a:ln>
                  </pic:spPr>
                </pic:pic>
              </a:graphicData>
            </a:graphic>
          </wp:inline>
        </w:drawing>
      </w:r>
    </w:p>
    <w:p w:rsidR="002A7384" w:rsidRDefault="002A7384" w:rsidP="0041582A">
      <w:pPr>
        <w:ind w:left="360"/>
        <w:jc w:val="center"/>
        <w:rPr>
          <w:b/>
          <w:noProof/>
          <w:sz w:val="20"/>
          <w:szCs w:val="20"/>
        </w:rPr>
      </w:pPr>
    </w:p>
    <w:p w:rsidR="002A7384" w:rsidRPr="0041582A" w:rsidRDefault="002A7384" w:rsidP="0041582A">
      <w:pPr>
        <w:ind w:left="360"/>
        <w:jc w:val="center"/>
        <w:rPr>
          <w:b/>
          <w:noProof/>
          <w:sz w:val="20"/>
          <w:szCs w:val="20"/>
        </w:rPr>
      </w:pPr>
    </w:p>
    <w:p w:rsidR="008865B4" w:rsidRPr="0041582A" w:rsidRDefault="008865B4" w:rsidP="00097743">
      <w:pPr>
        <w:ind w:left="360"/>
        <w:rPr>
          <w:b/>
          <w:noProof/>
          <w:sz w:val="20"/>
          <w:szCs w:val="20"/>
        </w:rPr>
      </w:pPr>
    </w:p>
    <w:p w:rsidR="008865B4" w:rsidRPr="0041582A" w:rsidRDefault="00FF0D8E" w:rsidP="0041582A">
      <w:pPr>
        <w:ind w:left="360"/>
        <w:jc w:val="center"/>
        <w:rPr>
          <w:sz w:val="20"/>
          <w:szCs w:val="20"/>
        </w:rPr>
      </w:pPr>
      <w:r>
        <w:rPr>
          <w:b/>
          <w:noProof/>
          <w:sz w:val="20"/>
          <w:szCs w:val="20"/>
        </w:rPr>
        <w:drawing>
          <wp:inline distT="0" distB="0" distL="0" distR="0">
            <wp:extent cx="4389120" cy="3300095"/>
            <wp:effectExtent l="0" t="0" r="0" b="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89120" cy="3300095"/>
                    </a:xfrm>
                    <a:prstGeom prst="rect">
                      <a:avLst/>
                    </a:prstGeom>
                    <a:noFill/>
                    <a:ln>
                      <a:noFill/>
                    </a:ln>
                  </pic:spPr>
                </pic:pic>
              </a:graphicData>
            </a:graphic>
          </wp:inline>
        </w:drawing>
      </w:r>
    </w:p>
    <w:p w:rsidR="008865B4" w:rsidRDefault="008865B4" w:rsidP="00097743">
      <w:pPr>
        <w:rPr>
          <w:sz w:val="20"/>
          <w:szCs w:val="20"/>
        </w:rPr>
      </w:pPr>
    </w:p>
    <w:p w:rsidR="008865B4" w:rsidRDefault="008865B4" w:rsidP="00097743">
      <w:pPr>
        <w:rPr>
          <w:sz w:val="20"/>
          <w:szCs w:val="20"/>
        </w:rPr>
      </w:pPr>
    </w:p>
    <w:p w:rsidR="008865B4" w:rsidRDefault="008865B4" w:rsidP="00097743">
      <w:pPr>
        <w:rPr>
          <w:sz w:val="20"/>
          <w:szCs w:val="20"/>
        </w:rPr>
      </w:pPr>
    </w:p>
    <w:p w:rsidR="008865B4" w:rsidRDefault="008865B4" w:rsidP="00097743">
      <w:pPr>
        <w:rPr>
          <w:sz w:val="20"/>
          <w:szCs w:val="20"/>
        </w:rPr>
      </w:pPr>
    </w:p>
    <w:p w:rsidR="002A7384" w:rsidRDefault="002A7384" w:rsidP="00097743">
      <w:pPr>
        <w:rPr>
          <w:sz w:val="20"/>
          <w:szCs w:val="20"/>
        </w:rPr>
      </w:pPr>
    </w:p>
    <w:p w:rsidR="002A7384" w:rsidRDefault="002A7384" w:rsidP="00097743">
      <w:pPr>
        <w:rPr>
          <w:sz w:val="20"/>
          <w:szCs w:val="20"/>
        </w:rPr>
      </w:pPr>
    </w:p>
    <w:p w:rsidR="002A7384" w:rsidRDefault="002A7384" w:rsidP="00097743">
      <w:pPr>
        <w:rPr>
          <w:sz w:val="20"/>
          <w:szCs w:val="20"/>
        </w:rPr>
      </w:pPr>
    </w:p>
    <w:p w:rsidR="002A7384" w:rsidRDefault="002A7384" w:rsidP="00097743">
      <w:pPr>
        <w:rPr>
          <w:sz w:val="20"/>
          <w:szCs w:val="20"/>
        </w:rPr>
      </w:pPr>
    </w:p>
    <w:p w:rsidR="002A7384" w:rsidRDefault="002A7384" w:rsidP="00097743">
      <w:pPr>
        <w:rPr>
          <w:sz w:val="20"/>
          <w:szCs w:val="20"/>
        </w:rPr>
      </w:pPr>
    </w:p>
    <w:p w:rsidR="002A7384" w:rsidRDefault="002A7384" w:rsidP="00097743">
      <w:pPr>
        <w:rPr>
          <w:sz w:val="20"/>
          <w:szCs w:val="20"/>
        </w:rPr>
      </w:pPr>
    </w:p>
    <w:p w:rsidR="008865B4" w:rsidRPr="0041582A" w:rsidRDefault="008865B4" w:rsidP="00097743">
      <w:pPr>
        <w:rPr>
          <w:sz w:val="20"/>
          <w:szCs w:val="20"/>
        </w:rPr>
      </w:pPr>
    </w:p>
    <w:tbl>
      <w:tblPr>
        <w:tblpPr w:leftFromText="180" w:rightFromText="180" w:vertAnchor="text" w:horzAnchor="margin" w:tblpXSpec="center" w:tblpY="-10"/>
        <w:tblW w:w="6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A0" w:firstRow="1" w:lastRow="0" w:firstColumn="1" w:lastColumn="0" w:noHBand="0" w:noVBand="0"/>
      </w:tblPr>
      <w:tblGrid>
        <w:gridCol w:w="734"/>
        <w:gridCol w:w="931"/>
        <w:gridCol w:w="1164"/>
        <w:gridCol w:w="1017"/>
        <w:gridCol w:w="1393"/>
        <w:gridCol w:w="1466"/>
      </w:tblGrid>
      <w:tr w:rsidR="008865B4" w:rsidRPr="0041582A" w:rsidTr="0041582A">
        <w:trPr>
          <w:cantSplit/>
          <w:tblHeader/>
        </w:trPr>
        <w:tc>
          <w:tcPr>
            <w:tcW w:w="6712" w:type="dxa"/>
            <w:gridSpan w:val="6"/>
            <w:tcBorders>
              <w:top w:val="nil"/>
              <w:left w:val="nil"/>
              <w:bottom w:val="nil"/>
              <w:right w:val="nil"/>
            </w:tcBorders>
            <w:shd w:val="clear" w:color="auto" w:fill="FFFFFF"/>
            <w:vAlign w:val="center"/>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b/>
                <w:bCs/>
                <w:color w:val="000000"/>
                <w:sz w:val="20"/>
                <w:szCs w:val="20"/>
              </w:rPr>
              <w:t>Gender</w:t>
            </w:r>
          </w:p>
        </w:tc>
      </w:tr>
      <w:tr w:rsidR="008865B4" w:rsidRPr="0041582A" w:rsidTr="0041582A">
        <w:trPr>
          <w:cantSplit/>
          <w:tblHeader/>
        </w:trPr>
        <w:tc>
          <w:tcPr>
            <w:tcW w:w="1667" w:type="dxa"/>
            <w:gridSpan w:val="2"/>
            <w:tcBorders>
              <w:top w:val="single" w:sz="18" w:space="0" w:color="000000"/>
              <w:left w:val="single" w:sz="18" w:space="0" w:color="000000"/>
              <w:bottom w:val="single" w:sz="18" w:space="0" w:color="000000"/>
              <w:right w:val="single" w:sz="18" w:space="0" w:color="000000"/>
            </w:tcBorders>
            <w:shd w:val="clear" w:color="auto" w:fill="FFFFFF"/>
            <w:vAlign w:val="center"/>
          </w:tcPr>
          <w:p w:rsidR="008865B4" w:rsidRPr="0041582A" w:rsidRDefault="008865B4" w:rsidP="00097743">
            <w:pPr>
              <w:autoSpaceDE w:val="0"/>
              <w:autoSpaceDN w:val="0"/>
              <w:adjustRightInd w:val="0"/>
              <w:jc w:val="center"/>
              <w:rPr>
                <w:sz w:val="20"/>
                <w:szCs w:val="20"/>
              </w:rPr>
            </w:pPr>
          </w:p>
        </w:tc>
        <w:tc>
          <w:tcPr>
            <w:tcW w:w="1165" w:type="dxa"/>
            <w:tcBorders>
              <w:top w:val="single" w:sz="18" w:space="0" w:color="000000"/>
              <w:left w:val="single" w:sz="18" w:space="0" w:color="000000"/>
              <w:bottom w:val="single" w:sz="18" w:space="0" w:color="000000"/>
            </w:tcBorders>
            <w:shd w:val="clear" w:color="auto" w:fill="FFFFFF"/>
            <w:vAlign w:val="bottom"/>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color w:val="000000"/>
                <w:sz w:val="20"/>
                <w:szCs w:val="20"/>
              </w:rPr>
              <w:t>Frequency</w:t>
            </w:r>
          </w:p>
        </w:tc>
        <w:tc>
          <w:tcPr>
            <w:tcW w:w="1018" w:type="dxa"/>
            <w:tcBorders>
              <w:top w:val="single" w:sz="18" w:space="0" w:color="000000"/>
              <w:bottom w:val="single" w:sz="18" w:space="0" w:color="000000"/>
            </w:tcBorders>
            <w:shd w:val="clear" w:color="auto" w:fill="FFFFFF"/>
            <w:vAlign w:val="bottom"/>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color w:val="000000"/>
                <w:sz w:val="20"/>
                <w:szCs w:val="20"/>
              </w:rPr>
              <w:t>Percent</w:t>
            </w:r>
          </w:p>
        </w:tc>
        <w:tc>
          <w:tcPr>
            <w:tcW w:w="1394" w:type="dxa"/>
            <w:tcBorders>
              <w:top w:val="single" w:sz="18" w:space="0" w:color="000000"/>
              <w:bottom w:val="single" w:sz="18" w:space="0" w:color="000000"/>
            </w:tcBorders>
            <w:shd w:val="clear" w:color="auto" w:fill="FFFFFF"/>
            <w:vAlign w:val="bottom"/>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color w:val="000000"/>
                <w:sz w:val="20"/>
                <w:szCs w:val="20"/>
              </w:rPr>
              <w:t>Valid Percent</w:t>
            </w:r>
          </w:p>
        </w:tc>
        <w:tc>
          <w:tcPr>
            <w:tcW w:w="1468" w:type="dxa"/>
            <w:tcBorders>
              <w:top w:val="single" w:sz="18" w:space="0" w:color="000000"/>
              <w:bottom w:val="single" w:sz="18" w:space="0" w:color="000000"/>
              <w:right w:val="single" w:sz="18" w:space="0" w:color="000000"/>
            </w:tcBorders>
            <w:shd w:val="clear" w:color="auto" w:fill="FFFFFF"/>
            <w:vAlign w:val="bottom"/>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color w:val="000000"/>
                <w:sz w:val="20"/>
                <w:szCs w:val="20"/>
              </w:rPr>
              <w:t>Cumulative Percent</w:t>
            </w:r>
          </w:p>
        </w:tc>
      </w:tr>
      <w:tr w:rsidR="008865B4" w:rsidRPr="0041582A" w:rsidTr="0041582A">
        <w:trPr>
          <w:cantSplit/>
          <w:tblHeader/>
        </w:trPr>
        <w:tc>
          <w:tcPr>
            <w:tcW w:w="735" w:type="dxa"/>
            <w:vMerge w:val="restart"/>
            <w:tcBorders>
              <w:top w:val="single" w:sz="18" w:space="0" w:color="000000"/>
              <w:left w:val="single" w:sz="18" w:space="0" w:color="000000"/>
              <w:bottom w:val="single" w:sz="18" w:space="0" w:color="000000"/>
              <w:right w:val="nil"/>
            </w:tcBorders>
            <w:shd w:val="clear" w:color="auto" w:fill="FFFFFF"/>
          </w:tcPr>
          <w:p w:rsidR="008865B4" w:rsidRPr="0041582A" w:rsidRDefault="008865B4" w:rsidP="00097743">
            <w:pPr>
              <w:autoSpaceDE w:val="0"/>
              <w:autoSpaceDN w:val="0"/>
              <w:adjustRightInd w:val="0"/>
              <w:spacing w:line="320" w:lineRule="atLeast"/>
              <w:ind w:left="60" w:right="60"/>
              <w:rPr>
                <w:color w:val="000000"/>
                <w:sz w:val="20"/>
                <w:szCs w:val="20"/>
              </w:rPr>
            </w:pPr>
            <w:r w:rsidRPr="0041582A">
              <w:rPr>
                <w:color w:val="000000"/>
                <w:sz w:val="20"/>
                <w:szCs w:val="20"/>
              </w:rPr>
              <w:t>Valid</w:t>
            </w:r>
          </w:p>
        </w:tc>
        <w:tc>
          <w:tcPr>
            <w:tcW w:w="932" w:type="dxa"/>
            <w:tcBorders>
              <w:top w:val="single" w:sz="18" w:space="0" w:color="000000"/>
              <w:left w:val="nil"/>
              <w:bottom w:val="nil"/>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rPr>
                <w:color w:val="000000"/>
                <w:sz w:val="20"/>
                <w:szCs w:val="20"/>
              </w:rPr>
            </w:pPr>
            <w:r w:rsidRPr="0041582A">
              <w:rPr>
                <w:color w:val="000000"/>
                <w:sz w:val="20"/>
                <w:szCs w:val="20"/>
              </w:rPr>
              <w:t>Female</w:t>
            </w:r>
          </w:p>
        </w:tc>
        <w:tc>
          <w:tcPr>
            <w:tcW w:w="1165" w:type="dxa"/>
            <w:tcBorders>
              <w:top w:val="single" w:sz="18" w:space="0" w:color="000000"/>
              <w:left w:val="single" w:sz="18" w:space="0" w:color="000000"/>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216</w:t>
            </w:r>
          </w:p>
        </w:tc>
        <w:tc>
          <w:tcPr>
            <w:tcW w:w="1018" w:type="dxa"/>
            <w:tcBorders>
              <w:top w:val="single" w:sz="18" w:space="0" w:color="000000"/>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45.6</w:t>
            </w:r>
          </w:p>
        </w:tc>
        <w:tc>
          <w:tcPr>
            <w:tcW w:w="1394" w:type="dxa"/>
            <w:tcBorders>
              <w:top w:val="single" w:sz="18" w:space="0" w:color="000000"/>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45.6</w:t>
            </w:r>
          </w:p>
        </w:tc>
        <w:tc>
          <w:tcPr>
            <w:tcW w:w="1468" w:type="dxa"/>
            <w:tcBorders>
              <w:top w:val="single" w:sz="18" w:space="0" w:color="000000"/>
              <w:bottom w:val="nil"/>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45.6</w:t>
            </w:r>
          </w:p>
        </w:tc>
      </w:tr>
      <w:tr w:rsidR="008865B4" w:rsidRPr="0041582A" w:rsidTr="0041582A">
        <w:trPr>
          <w:cantSplit/>
          <w:tblHeader/>
        </w:trPr>
        <w:tc>
          <w:tcPr>
            <w:tcW w:w="6712" w:type="dxa"/>
            <w:vMerge/>
            <w:tcBorders>
              <w:top w:val="single" w:sz="18" w:space="0" w:color="000000"/>
              <w:left w:val="single" w:sz="18" w:space="0" w:color="000000"/>
              <w:bottom w:val="single" w:sz="18" w:space="0" w:color="000000"/>
              <w:right w:val="nil"/>
            </w:tcBorders>
            <w:vAlign w:val="center"/>
          </w:tcPr>
          <w:p w:rsidR="008865B4" w:rsidRPr="0041582A" w:rsidRDefault="008865B4" w:rsidP="00097743">
            <w:pPr>
              <w:rPr>
                <w:color w:val="000000"/>
                <w:sz w:val="20"/>
                <w:szCs w:val="20"/>
              </w:rPr>
            </w:pPr>
          </w:p>
        </w:tc>
        <w:tc>
          <w:tcPr>
            <w:tcW w:w="932" w:type="dxa"/>
            <w:tcBorders>
              <w:top w:val="nil"/>
              <w:left w:val="nil"/>
              <w:bottom w:val="nil"/>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rPr>
                <w:color w:val="000000"/>
                <w:sz w:val="20"/>
                <w:szCs w:val="20"/>
              </w:rPr>
            </w:pPr>
            <w:r w:rsidRPr="0041582A">
              <w:rPr>
                <w:color w:val="000000"/>
                <w:sz w:val="20"/>
                <w:szCs w:val="20"/>
              </w:rPr>
              <w:t>Male</w:t>
            </w:r>
          </w:p>
        </w:tc>
        <w:tc>
          <w:tcPr>
            <w:tcW w:w="1165" w:type="dxa"/>
            <w:tcBorders>
              <w:top w:val="nil"/>
              <w:left w:val="single" w:sz="18" w:space="0" w:color="000000"/>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258</w:t>
            </w:r>
          </w:p>
        </w:tc>
        <w:tc>
          <w:tcPr>
            <w:tcW w:w="1018" w:type="dxa"/>
            <w:tcBorders>
              <w:top w:val="nil"/>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b/>
                <w:color w:val="000000"/>
                <w:sz w:val="20"/>
                <w:szCs w:val="20"/>
              </w:rPr>
            </w:pPr>
            <w:r w:rsidRPr="0041582A">
              <w:rPr>
                <w:b/>
                <w:color w:val="000000"/>
                <w:sz w:val="20"/>
                <w:szCs w:val="20"/>
              </w:rPr>
              <w:t>54.4</w:t>
            </w:r>
          </w:p>
        </w:tc>
        <w:tc>
          <w:tcPr>
            <w:tcW w:w="1394" w:type="dxa"/>
            <w:tcBorders>
              <w:top w:val="nil"/>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54.4</w:t>
            </w:r>
          </w:p>
        </w:tc>
        <w:tc>
          <w:tcPr>
            <w:tcW w:w="1468" w:type="dxa"/>
            <w:tcBorders>
              <w:top w:val="nil"/>
              <w:bottom w:val="nil"/>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100.0</w:t>
            </w:r>
          </w:p>
        </w:tc>
      </w:tr>
      <w:tr w:rsidR="008865B4" w:rsidRPr="0041582A" w:rsidTr="0041582A">
        <w:trPr>
          <w:cantSplit/>
        </w:trPr>
        <w:tc>
          <w:tcPr>
            <w:tcW w:w="6712" w:type="dxa"/>
            <w:vMerge/>
            <w:tcBorders>
              <w:top w:val="single" w:sz="18" w:space="0" w:color="000000"/>
              <w:left w:val="single" w:sz="18" w:space="0" w:color="000000"/>
              <w:bottom w:val="single" w:sz="18" w:space="0" w:color="000000"/>
              <w:right w:val="nil"/>
            </w:tcBorders>
            <w:vAlign w:val="center"/>
          </w:tcPr>
          <w:p w:rsidR="008865B4" w:rsidRPr="0041582A" w:rsidRDefault="008865B4" w:rsidP="00097743">
            <w:pPr>
              <w:rPr>
                <w:color w:val="000000"/>
                <w:sz w:val="20"/>
                <w:szCs w:val="20"/>
              </w:rPr>
            </w:pPr>
          </w:p>
        </w:tc>
        <w:tc>
          <w:tcPr>
            <w:tcW w:w="932" w:type="dxa"/>
            <w:tcBorders>
              <w:top w:val="nil"/>
              <w:left w:val="nil"/>
              <w:bottom w:val="single" w:sz="18" w:space="0" w:color="000000"/>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rPr>
                <w:color w:val="000000"/>
                <w:sz w:val="20"/>
                <w:szCs w:val="20"/>
              </w:rPr>
            </w:pPr>
            <w:r w:rsidRPr="0041582A">
              <w:rPr>
                <w:color w:val="000000"/>
                <w:sz w:val="20"/>
                <w:szCs w:val="20"/>
              </w:rPr>
              <w:t>Total</w:t>
            </w:r>
          </w:p>
        </w:tc>
        <w:tc>
          <w:tcPr>
            <w:tcW w:w="1165" w:type="dxa"/>
            <w:tcBorders>
              <w:top w:val="nil"/>
              <w:left w:val="single" w:sz="18" w:space="0" w:color="000000"/>
              <w:bottom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474</w:t>
            </w:r>
          </w:p>
        </w:tc>
        <w:tc>
          <w:tcPr>
            <w:tcW w:w="1018" w:type="dxa"/>
            <w:tcBorders>
              <w:top w:val="nil"/>
              <w:bottom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100.0</w:t>
            </w:r>
          </w:p>
        </w:tc>
        <w:tc>
          <w:tcPr>
            <w:tcW w:w="1394" w:type="dxa"/>
            <w:tcBorders>
              <w:top w:val="nil"/>
              <w:bottom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100.0</w:t>
            </w:r>
          </w:p>
        </w:tc>
        <w:tc>
          <w:tcPr>
            <w:tcW w:w="1468" w:type="dxa"/>
            <w:tcBorders>
              <w:top w:val="nil"/>
              <w:bottom w:val="single" w:sz="18" w:space="0" w:color="000000"/>
              <w:right w:val="single" w:sz="18" w:space="0" w:color="000000"/>
            </w:tcBorders>
            <w:shd w:val="clear" w:color="auto" w:fill="FFFFFF"/>
            <w:vAlign w:val="center"/>
          </w:tcPr>
          <w:p w:rsidR="008865B4" w:rsidRPr="0041582A" w:rsidRDefault="008865B4" w:rsidP="00097743">
            <w:pPr>
              <w:autoSpaceDE w:val="0"/>
              <w:autoSpaceDN w:val="0"/>
              <w:adjustRightInd w:val="0"/>
              <w:jc w:val="center"/>
              <w:rPr>
                <w:sz w:val="20"/>
                <w:szCs w:val="20"/>
              </w:rPr>
            </w:pPr>
          </w:p>
        </w:tc>
      </w:tr>
    </w:tbl>
    <w:p w:rsidR="008865B4" w:rsidRPr="0041582A" w:rsidRDefault="008865B4" w:rsidP="00097743">
      <w:pPr>
        <w:rPr>
          <w:sz w:val="20"/>
          <w:szCs w:val="20"/>
        </w:rPr>
      </w:pPr>
    </w:p>
    <w:p w:rsidR="008865B4" w:rsidRPr="0041582A" w:rsidRDefault="008865B4" w:rsidP="00097743">
      <w:pPr>
        <w:autoSpaceDE w:val="0"/>
        <w:autoSpaceDN w:val="0"/>
        <w:adjustRightInd w:val="0"/>
        <w:rPr>
          <w:sz w:val="20"/>
          <w:szCs w:val="20"/>
        </w:rPr>
      </w:pPr>
    </w:p>
    <w:p w:rsidR="008865B4" w:rsidRPr="0041582A" w:rsidRDefault="008865B4" w:rsidP="00097743">
      <w:pPr>
        <w:autoSpaceDE w:val="0"/>
        <w:autoSpaceDN w:val="0"/>
        <w:adjustRightInd w:val="0"/>
        <w:spacing w:line="400" w:lineRule="atLeast"/>
        <w:rPr>
          <w:sz w:val="20"/>
          <w:szCs w:val="20"/>
        </w:rPr>
      </w:pPr>
    </w:p>
    <w:p w:rsidR="008865B4" w:rsidRPr="0041582A" w:rsidRDefault="008865B4" w:rsidP="00097743">
      <w:pPr>
        <w:ind w:firstLine="720"/>
        <w:rPr>
          <w:sz w:val="20"/>
          <w:szCs w:val="20"/>
        </w:rPr>
      </w:pPr>
    </w:p>
    <w:p w:rsidR="008865B4" w:rsidRPr="0041582A" w:rsidRDefault="008865B4" w:rsidP="00097743">
      <w:pPr>
        <w:rPr>
          <w:sz w:val="20"/>
          <w:szCs w:val="20"/>
        </w:rPr>
      </w:pPr>
    </w:p>
    <w:p w:rsidR="008865B4" w:rsidRPr="0041582A" w:rsidRDefault="008865B4" w:rsidP="00097743">
      <w:pPr>
        <w:rPr>
          <w:sz w:val="20"/>
          <w:szCs w:val="20"/>
        </w:rPr>
      </w:pPr>
    </w:p>
    <w:p w:rsidR="008865B4" w:rsidRPr="0041582A" w:rsidRDefault="008865B4" w:rsidP="00097743">
      <w:pPr>
        <w:rPr>
          <w:sz w:val="20"/>
          <w:szCs w:val="20"/>
        </w:rPr>
      </w:pPr>
    </w:p>
    <w:p w:rsidR="008865B4" w:rsidRPr="0041582A" w:rsidRDefault="008865B4" w:rsidP="00097743">
      <w:pPr>
        <w:rPr>
          <w:sz w:val="20"/>
          <w:szCs w:val="20"/>
        </w:rPr>
      </w:pPr>
    </w:p>
    <w:p w:rsidR="008865B4" w:rsidRPr="0041582A" w:rsidRDefault="008865B4" w:rsidP="00097743">
      <w:pPr>
        <w:tabs>
          <w:tab w:val="left" w:pos="-2250"/>
        </w:tabs>
        <w:ind w:left="360"/>
        <w:rPr>
          <w:sz w:val="20"/>
          <w:szCs w:val="20"/>
        </w:rPr>
      </w:pPr>
    </w:p>
    <w:p w:rsidR="002A7384" w:rsidRDefault="002A7384" w:rsidP="002A7384">
      <w:pPr>
        <w:tabs>
          <w:tab w:val="left" w:pos="-2250"/>
        </w:tabs>
        <w:rPr>
          <w:sz w:val="20"/>
          <w:szCs w:val="20"/>
        </w:rPr>
      </w:pPr>
    </w:p>
    <w:p w:rsidR="002A7384" w:rsidRDefault="002A7384" w:rsidP="002A7384">
      <w:pPr>
        <w:tabs>
          <w:tab w:val="left" w:pos="-2250"/>
        </w:tabs>
        <w:rPr>
          <w:sz w:val="20"/>
          <w:szCs w:val="20"/>
        </w:rPr>
      </w:pPr>
    </w:p>
    <w:p w:rsidR="008865B4" w:rsidRPr="0041778C" w:rsidRDefault="008865B4" w:rsidP="0041778C">
      <w:pPr>
        <w:numPr>
          <w:ilvl w:val="0"/>
          <w:numId w:val="1"/>
        </w:numPr>
        <w:tabs>
          <w:tab w:val="left" w:pos="-2250"/>
        </w:tabs>
        <w:ind w:left="1080"/>
        <w:rPr>
          <w:sz w:val="20"/>
          <w:szCs w:val="20"/>
        </w:rPr>
      </w:pPr>
      <w:r w:rsidRPr="0041778C">
        <w:rPr>
          <w:sz w:val="20"/>
          <w:szCs w:val="20"/>
        </w:rPr>
        <w:t>Of those who make more than $50,000, what are the chances that someone chosen at random would be male?</w:t>
      </w:r>
    </w:p>
    <w:p w:rsidR="008865B4" w:rsidRPr="0041582A" w:rsidRDefault="008865B4" w:rsidP="00097743">
      <w:pPr>
        <w:tabs>
          <w:tab w:val="left" w:pos="-2250"/>
        </w:tabs>
        <w:rPr>
          <w:b/>
          <w:sz w:val="20"/>
          <w:szCs w:val="20"/>
        </w:rPr>
      </w:pPr>
    </w:p>
    <w:p w:rsidR="002A7384" w:rsidRPr="0041778C" w:rsidRDefault="008865B4" w:rsidP="002A7384">
      <w:pPr>
        <w:tabs>
          <w:tab w:val="left" w:pos="-2250"/>
        </w:tabs>
        <w:ind w:left="360"/>
        <w:rPr>
          <w:b/>
          <w:noProof/>
          <w:sz w:val="20"/>
          <w:szCs w:val="20"/>
        </w:rPr>
      </w:pPr>
      <w:r w:rsidRPr="0041778C">
        <w:rPr>
          <w:b/>
          <w:sz w:val="20"/>
          <w:szCs w:val="20"/>
        </w:rPr>
        <w:t xml:space="preserve">First, we must filter out all cases that fall at $50,000 or below by using the </w:t>
      </w:r>
      <w:r w:rsidR="002A7384">
        <w:rPr>
          <w:b/>
          <w:sz w:val="20"/>
          <w:szCs w:val="20"/>
        </w:rPr>
        <w:t>Data\Select Cases</w:t>
      </w:r>
      <w:r w:rsidRPr="0041778C">
        <w:rPr>
          <w:b/>
          <w:sz w:val="20"/>
          <w:szCs w:val="20"/>
        </w:rPr>
        <w:t xml:space="preserve"> function and setting salary &gt; $50,000</w:t>
      </w:r>
      <w:r>
        <w:rPr>
          <w:b/>
          <w:sz w:val="20"/>
          <w:szCs w:val="20"/>
        </w:rPr>
        <w:t>.</w:t>
      </w:r>
      <w:r w:rsidR="002A7384">
        <w:rPr>
          <w:b/>
          <w:noProof/>
          <w:sz w:val="20"/>
          <w:szCs w:val="20"/>
        </w:rPr>
        <w:t xml:space="preserve">  </w:t>
      </w:r>
      <w:r w:rsidR="002A7384" w:rsidRPr="0041778C">
        <w:rPr>
          <w:b/>
          <w:noProof/>
          <w:sz w:val="20"/>
          <w:szCs w:val="20"/>
        </w:rPr>
        <w:t>Be sure to only “filter” the unselected cases</w:t>
      </w:r>
      <w:r w:rsidR="002A7384">
        <w:rPr>
          <w:b/>
          <w:noProof/>
          <w:sz w:val="20"/>
          <w:szCs w:val="20"/>
        </w:rPr>
        <w:t>, under ‘Output’</w:t>
      </w:r>
      <w:r w:rsidR="002A7384" w:rsidRPr="0041778C">
        <w:rPr>
          <w:b/>
          <w:noProof/>
          <w:sz w:val="20"/>
          <w:szCs w:val="20"/>
        </w:rPr>
        <w:t>. Don’t delete them unless you never want them back!</w:t>
      </w:r>
    </w:p>
    <w:p w:rsidR="008865B4" w:rsidRPr="0041778C" w:rsidRDefault="008865B4" w:rsidP="00097743">
      <w:pPr>
        <w:tabs>
          <w:tab w:val="left" w:pos="-2250"/>
        </w:tabs>
        <w:ind w:left="360"/>
        <w:rPr>
          <w:b/>
          <w:sz w:val="20"/>
          <w:szCs w:val="20"/>
        </w:rPr>
      </w:pPr>
    </w:p>
    <w:p w:rsidR="008865B4" w:rsidRPr="0041582A" w:rsidRDefault="008865B4" w:rsidP="00097743">
      <w:pPr>
        <w:tabs>
          <w:tab w:val="left" w:pos="-2250"/>
        </w:tabs>
        <w:ind w:left="360"/>
        <w:rPr>
          <w:sz w:val="20"/>
          <w:szCs w:val="20"/>
        </w:rPr>
      </w:pPr>
    </w:p>
    <w:p w:rsidR="008865B4" w:rsidRPr="0041582A" w:rsidRDefault="00FF0D8E" w:rsidP="0041582A">
      <w:pPr>
        <w:tabs>
          <w:tab w:val="left" w:pos="-2250"/>
        </w:tabs>
        <w:ind w:left="360"/>
        <w:jc w:val="center"/>
        <w:rPr>
          <w:sz w:val="20"/>
          <w:szCs w:val="20"/>
        </w:rPr>
      </w:pPr>
      <w:r>
        <w:rPr>
          <w:noProof/>
          <w:sz w:val="20"/>
          <w:szCs w:val="20"/>
        </w:rPr>
        <w:drawing>
          <wp:inline distT="0" distB="0" distL="0" distR="0">
            <wp:extent cx="4293870" cy="3220085"/>
            <wp:effectExtent l="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93870" cy="3220085"/>
                    </a:xfrm>
                    <a:prstGeom prst="rect">
                      <a:avLst/>
                    </a:prstGeom>
                    <a:noFill/>
                    <a:ln>
                      <a:noFill/>
                    </a:ln>
                  </pic:spPr>
                </pic:pic>
              </a:graphicData>
            </a:graphic>
          </wp:inline>
        </w:drawing>
      </w:r>
    </w:p>
    <w:p w:rsidR="008865B4" w:rsidRPr="0041582A" w:rsidRDefault="008865B4" w:rsidP="00097743">
      <w:pPr>
        <w:tabs>
          <w:tab w:val="left" w:pos="-2250"/>
        </w:tabs>
        <w:ind w:left="360"/>
        <w:rPr>
          <w:noProof/>
          <w:sz w:val="20"/>
          <w:szCs w:val="20"/>
        </w:rPr>
      </w:pPr>
    </w:p>
    <w:p w:rsidR="008865B4" w:rsidRPr="0041582A" w:rsidRDefault="008865B4" w:rsidP="00097743">
      <w:pPr>
        <w:tabs>
          <w:tab w:val="left" w:pos="-2250"/>
        </w:tabs>
        <w:ind w:left="360"/>
        <w:rPr>
          <w:noProof/>
          <w:sz w:val="20"/>
          <w:szCs w:val="20"/>
        </w:rPr>
      </w:pPr>
    </w:p>
    <w:p w:rsidR="008865B4" w:rsidRPr="0041582A" w:rsidRDefault="008865B4" w:rsidP="00097743">
      <w:pPr>
        <w:tabs>
          <w:tab w:val="left" w:pos="-2250"/>
        </w:tabs>
        <w:ind w:left="360"/>
        <w:rPr>
          <w:noProof/>
          <w:sz w:val="20"/>
          <w:szCs w:val="20"/>
        </w:rPr>
      </w:pPr>
    </w:p>
    <w:p w:rsidR="008865B4" w:rsidRPr="0041582A" w:rsidRDefault="00FF0D8E" w:rsidP="0041582A">
      <w:pPr>
        <w:tabs>
          <w:tab w:val="left" w:pos="-2250"/>
        </w:tabs>
        <w:ind w:left="360"/>
        <w:jc w:val="center"/>
        <w:rPr>
          <w:sz w:val="20"/>
          <w:szCs w:val="20"/>
        </w:rPr>
      </w:pPr>
      <w:r>
        <w:rPr>
          <w:noProof/>
          <w:sz w:val="20"/>
          <w:szCs w:val="20"/>
        </w:rPr>
        <w:lastRenderedPageBreak/>
        <w:drawing>
          <wp:inline distT="0" distB="0" distL="0" distR="0">
            <wp:extent cx="4293870" cy="3220085"/>
            <wp:effectExtent l="0" t="0" r="0" b="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3870" cy="3220085"/>
                    </a:xfrm>
                    <a:prstGeom prst="rect">
                      <a:avLst/>
                    </a:prstGeom>
                    <a:noFill/>
                    <a:ln>
                      <a:noFill/>
                    </a:ln>
                  </pic:spPr>
                </pic:pic>
              </a:graphicData>
            </a:graphic>
          </wp:inline>
        </w:drawing>
      </w:r>
    </w:p>
    <w:p w:rsidR="008865B4" w:rsidRPr="0041582A" w:rsidRDefault="008865B4" w:rsidP="00097743">
      <w:pPr>
        <w:rPr>
          <w:sz w:val="20"/>
          <w:szCs w:val="20"/>
        </w:rPr>
      </w:pPr>
    </w:p>
    <w:p w:rsidR="008865B4" w:rsidRPr="0041582A" w:rsidRDefault="008865B4" w:rsidP="00097743">
      <w:pPr>
        <w:rPr>
          <w:sz w:val="20"/>
          <w:szCs w:val="20"/>
        </w:rPr>
      </w:pPr>
    </w:p>
    <w:p w:rsidR="008865B4" w:rsidRDefault="008865B4" w:rsidP="0041582A">
      <w:pPr>
        <w:spacing w:after="120"/>
        <w:rPr>
          <w:b/>
          <w:sz w:val="20"/>
          <w:szCs w:val="20"/>
        </w:rPr>
      </w:pPr>
      <w:r w:rsidRPr="0041778C">
        <w:rPr>
          <w:b/>
          <w:sz w:val="20"/>
          <w:szCs w:val="20"/>
        </w:rPr>
        <w:t>Note what ha</w:t>
      </w:r>
      <w:r>
        <w:rPr>
          <w:b/>
          <w:sz w:val="20"/>
          <w:szCs w:val="20"/>
        </w:rPr>
        <w:t>ppens in the resultant data set</w:t>
      </w:r>
      <w:r w:rsidRPr="0041778C">
        <w:rPr>
          <w:b/>
          <w:sz w:val="20"/>
          <w:szCs w:val="20"/>
        </w:rPr>
        <w:t xml:space="preserve"> below. Observations with salaries at $50,000 or less are shown with a line through them at the far left. Plus, there’s a new variable on the far right</w:t>
      </w:r>
      <w:r>
        <w:rPr>
          <w:b/>
          <w:sz w:val="20"/>
          <w:szCs w:val="20"/>
        </w:rPr>
        <w:t>—</w:t>
      </w:r>
      <w:r w:rsidRPr="0041778C">
        <w:rPr>
          <w:b/>
          <w:sz w:val="20"/>
          <w:szCs w:val="20"/>
        </w:rPr>
        <w:t>a “filter” variable showing a 1 for all selected cases and a 0 for all unselected cases.</w:t>
      </w:r>
    </w:p>
    <w:p w:rsidR="002A7384" w:rsidRPr="0041778C" w:rsidRDefault="002A7384" w:rsidP="0041582A">
      <w:pPr>
        <w:spacing w:after="120"/>
        <w:rPr>
          <w:b/>
          <w:sz w:val="20"/>
          <w:szCs w:val="20"/>
        </w:rPr>
      </w:pPr>
    </w:p>
    <w:p w:rsidR="008865B4" w:rsidRPr="0041582A" w:rsidRDefault="00FF0D8E" w:rsidP="0041582A">
      <w:pPr>
        <w:jc w:val="center"/>
        <w:rPr>
          <w:sz w:val="20"/>
          <w:szCs w:val="20"/>
        </w:rPr>
      </w:pPr>
      <w:r>
        <w:rPr>
          <w:noProof/>
          <w:sz w:val="20"/>
          <w:szCs w:val="20"/>
        </w:rPr>
        <w:drawing>
          <wp:inline distT="0" distB="0" distL="0" distR="0">
            <wp:extent cx="4683125" cy="3514725"/>
            <wp:effectExtent l="0" t="0" r="3175" b="9525"/>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83125" cy="3514725"/>
                    </a:xfrm>
                    <a:prstGeom prst="rect">
                      <a:avLst/>
                    </a:prstGeom>
                    <a:noFill/>
                    <a:ln>
                      <a:noFill/>
                    </a:ln>
                  </pic:spPr>
                </pic:pic>
              </a:graphicData>
            </a:graphic>
          </wp:inline>
        </w:drawing>
      </w:r>
    </w:p>
    <w:p w:rsidR="008865B4" w:rsidRPr="0041582A" w:rsidRDefault="008865B4" w:rsidP="00097743">
      <w:pPr>
        <w:rPr>
          <w:sz w:val="20"/>
          <w:szCs w:val="20"/>
        </w:rPr>
      </w:pPr>
    </w:p>
    <w:p w:rsidR="008865B4" w:rsidRPr="0041582A" w:rsidRDefault="008865B4" w:rsidP="00097743">
      <w:pPr>
        <w:rPr>
          <w:sz w:val="20"/>
          <w:szCs w:val="20"/>
        </w:rPr>
      </w:pPr>
    </w:p>
    <w:p w:rsidR="002A7384" w:rsidRDefault="002A7384" w:rsidP="00097743">
      <w:pPr>
        <w:rPr>
          <w:b/>
          <w:sz w:val="20"/>
          <w:szCs w:val="20"/>
        </w:rPr>
      </w:pPr>
    </w:p>
    <w:p w:rsidR="008865B4" w:rsidRPr="0041778C" w:rsidRDefault="008865B4" w:rsidP="00097743">
      <w:pPr>
        <w:rPr>
          <w:b/>
          <w:sz w:val="20"/>
          <w:szCs w:val="20"/>
        </w:rPr>
      </w:pPr>
      <w:r w:rsidRPr="0041778C">
        <w:rPr>
          <w:b/>
          <w:sz w:val="20"/>
          <w:szCs w:val="20"/>
        </w:rPr>
        <w:lastRenderedPageBreak/>
        <w:t>Now, we can run the same analysis as in part (b). We’re just running it on a subset of observations. The SPSS output is:</w:t>
      </w:r>
    </w:p>
    <w:p w:rsidR="008865B4" w:rsidRPr="0041582A" w:rsidRDefault="008865B4" w:rsidP="00097743">
      <w:pPr>
        <w:rPr>
          <w:sz w:val="20"/>
          <w:szCs w:val="20"/>
        </w:rPr>
      </w:pPr>
    </w:p>
    <w:p w:rsidR="008865B4" w:rsidRPr="0041582A" w:rsidRDefault="008865B4" w:rsidP="00097743">
      <w:pPr>
        <w:autoSpaceDE w:val="0"/>
        <w:autoSpaceDN w:val="0"/>
        <w:adjustRightInd w:val="0"/>
        <w:rPr>
          <w:sz w:val="20"/>
          <w:szCs w:val="20"/>
        </w:rPr>
      </w:pPr>
    </w:p>
    <w:tbl>
      <w:tblPr>
        <w:tblW w:w="67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A0" w:firstRow="1" w:lastRow="0" w:firstColumn="1" w:lastColumn="0" w:noHBand="0" w:noVBand="0"/>
      </w:tblPr>
      <w:tblGrid>
        <w:gridCol w:w="734"/>
        <w:gridCol w:w="930"/>
        <w:gridCol w:w="1164"/>
        <w:gridCol w:w="1017"/>
        <w:gridCol w:w="1393"/>
        <w:gridCol w:w="1467"/>
      </w:tblGrid>
      <w:tr w:rsidR="008865B4" w:rsidRPr="0041582A" w:rsidTr="0041582A">
        <w:trPr>
          <w:cantSplit/>
          <w:tblHeader/>
          <w:jc w:val="center"/>
        </w:trPr>
        <w:tc>
          <w:tcPr>
            <w:tcW w:w="6710" w:type="dxa"/>
            <w:gridSpan w:val="6"/>
            <w:tcBorders>
              <w:top w:val="nil"/>
              <w:left w:val="nil"/>
              <w:bottom w:val="nil"/>
              <w:right w:val="nil"/>
            </w:tcBorders>
            <w:shd w:val="clear" w:color="auto" w:fill="FFFFFF"/>
            <w:vAlign w:val="center"/>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b/>
                <w:bCs/>
                <w:color w:val="000000"/>
                <w:sz w:val="20"/>
                <w:szCs w:val="20"/>
              </w:rPr>
              <w:t>Gender</w:t>
            </w:r>
          </w:p>
        </w:tc>
      </w:tr>
      <w:tr w:rsidR="008865B4" w:rsidRPr="0041582A" w:rsidTr="0041582A">
        <w:trPr>
          <w:cantSplit/>
          <w:tblHeader/>
          <w:jc w:val="center"/>
        </w:trPr>
        <w:tc>
          <w:tcPr>
            <w:tcW w:w="1665" w:type="dxa"/>
            <w:gridSpan w:val="2"/>
            <w:tcBorders>
              <w:top w:val="single" w:sz="18" w:space="0" w:color="000000"/>
              <w:left w:val="single" w:sz="18" w:space="0" w:color="000000"/>
              <w:bottom w:val="single" w:sz="18" w:space="0" w:color="000000"/>
              <w:right w:val="single" w:sz="18" w:space="0" w:color="000000"/>
            </w:tcBorders>
            <w:shd w:val="clear" w:color="auto" w:fill="FFFFFF"/>
            <w:vAlign w:val="center"/>
          </w:tcPr>
          <w:p w:rsidR="008865B4" w:rsidRPr="0041582A" w:rsidRDefault="008865B4" w:rsidP="00097743">
            <w:pPr>
              <w:autoSpaceDE w:val="0"/>
              <w:autoSpaceDN w:val="0"/>
              <w:adjustRightInd w:val="0"/>
              <w:jc w:val="center"/>
              <w:rPr>
                <w:sz w:val="20"/>
                <w:szCs w:val="20"/>
              </w:rPr>
            </w:pPr>
          </w:p>
        </w:tc>
        <w:tc>
          <w:tcPr>
            <w:tcW w:w="1165" w:type="dxa"/>
            <w:tcBorders>
              <w:top w:val="single" w:sz="18" w:space="0" w:color="000000"/>
              <w:left w:val="single" w:sz="18" w:space="0" w:color="000000"/>
              <w:bottom w:val="single" w:sz="18" w:space="0" w:color="000000"/>
            </w:tcBorders>
            <w:shd w:val="clear" w:color="auto" w:fill="FFFFFF"/>
            <w:vAlign w:val="bottom"/>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color w:val="000000"/>
                <w:sz w:val="20"/>
                <w:szCs w:val="20"/>
              </w:rPr>
              <w:t>Frequency</w:t>
            </w:r>
          </w:p>
        </w:tc>
        <w:tc>
          <w:tcPr>
            <w:tcW w:w="1018" w:type="dxa"/>
            <w:tcBorders>
              <w:top w:val="single" w:sz="18" w:space="0" w:color="000000"/>
              <w:bottom w:val="single" w:sz="18" w:space="0" w:color="000000"/>
            </w:tcBorders>
            <w:shd w:val="clear" w:color="auto" w:fill="FFFFFF"/>
            <w:vAlign w:val="bottom"/>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color w:val="000000"/>
                <w:sz w:val="20"/>
                <w:szCs w:val="20"/>
              </w:rPr>
              <w:t>Percent</w:t>
            </w:r>
          </w:p>
        </w:tc>
        <w:tc>
          <w:tcPr>
            <w:tcW w:w="1394" w:type="dxa"/>
            <w:tcBorders>
              <w:top w:val="single" w:sz="18" w:space="0" w:color="000000"/>
              <w:bottom w:val="single" w:sz="18" w:space="0" w:color="000000"/>
            </w:tcBorders>
            <w:shd w:val="clear" w:color="auto" w:fill="FFFFFF"/>
            <w:vAlign w:val="bottom"/>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color w:val="000000"/>
                <w:sz w:val="20"/>
                <w:szCs w:val="20"/>
              </w:rPr>
              <w:t>Valid Percent</w:t>
            </w:r>
          </w:p>
        </w:tc>
        <w:tc>
          <w:tcPr>
            <w:tcW w:w="1468" w:type="dxa"/>
            <w:tcBorders>
              <w:top w:val="single" w:sz="18" w:space="0" w:color="000000"/>
              <w:bottom w:val="single" w:sz="18" w:space="0" w:color="000000"/>
              <w:right w:val="single" w:sz="18" w:space="0" w:color="000000"/>
            </w:tcBorders>
            <w:shd w:val="clear" w:color="auto" w:fill="FFFFFF"/>
            <w:vAlign w:val="bottom"/>
          </w:tcPr>
          <w:p w:rsidR="008865B4" w:rsidRPr="0041582A" w:rsidRDefault="008865B4" w:rsidP="00097743">
            <w:pPr>
              <w:autoSpaceDE w:val="0"/>
              <w:autoSpaceDN w:val="0"/>
              <w:adjustRightInd w:val="0"/>
              <w:spacing w:line="320" w:lineRule="atLeast"/>
              <w:ind w:left="60" w:right="60"/>
              <w:jc w:val="center"/>
              <w:rPr>
                <w:color w:val="000000"/>
                <w:sz w:val="20"/>
                <w:szCs w:val="20"/>
              </w:rPr>
            </w:pPr>
            <w:r w:rsidRPr="0041582A">
              <w:rPr>
                <w:color w:val="000000"/>
                <w:sz w:val="20"/>
                <w:szCs w:val="20"/>
              </w:rPr>
              <w:t>Cumulative Percent</w:t>
            </w:r>
          </w:p>
        </w:tc>
      </w:tr>
      <w:tr w:rsidR="008865B4" w:rsidRPr="0041582A" w:rsidTr="0041582A">
        <w:trPr>
          <w:cantSplit/>
          <w:tblHeader/>
          <w:jc w:val="center"/>
        </w:trPr>
        <w:tc>
          <w:tcPr>
            <w:tcW w:w="734" w:type="dxa"/>
            <w:vMerge w:val="restart"/>
            <w:tcBorders>
              <w:top w:val="single" w:sz="18" w:space="0" w:color="000000"/>
              <w:left w:val="single" w:sz="18" w:space="0" w:color="000000"/>
              <w:bottom w:val="single" w:sz="18" w:space="0" w:color="000000"/>
              <w:right w:val="nil"/>
            </w:tcBorders>
            <w:shd w:val="clear" w:color="auto" w:fill="FFFFFF"/>
          </w:tcPr>
          <w:p w:rsidR="008865B4" w:rsidRPr="0041582A" w:rsidRDefault="008865B4" w:rsidP="00097743">
            <w:pPr>
              <w:autoSpaceDE w:val="0"/>
              <w:autoSpaceDN w:val="0"/>
              <w:adjustRightInd w:val="0"/>
              <w:spacing w:line="320" w:lineRule="atLeast"/>
              <w:ind w:left="60" w:right="60"/>
              <w:rPr>
                <w:color w:val="000000"/>
                <w:sz w:val="20"/>
                <w:szCs w:val="20"/>
              </w:rPr>
            </w:pPr>
            <w:r w:rsidRPr="0041582A">
              <w:rPr>
                <w:color w:val="000000"/>
                <w:sz w:val="20"/>
                <w:szCs w:val="20"/>
              </w:rPr>
              <w:t>Valid</w:t>
            </w:r>
          </w:p>
        </w:tc>
        <w:tc>
          <w:tcPr>
            <w:tcW w:w="931" w:type="dxa"/>
            <w:tcBorders>
              <w:top w:val="single" w:sz="18" w:space="0" w:color="000000"/>
              <w:left w:val="nil"/>
              <w:bottom w:val="nil"/>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rPr>
                <w:color w:val="000000"/>
                <w:sz w:val="20"/>
                <w:szCs w:val="20"/>
              </w:rPr>
            </w:pPr>
            <w:r w:rsidRPr="0041582A">
              <w:rPr>
                <w:color w:val="000000"/>
                <w:sz w:val="20"/>
                <w:szCs w:val="20"/>
              </w:rPr>
              <w:t>Female</w:t>
            </w:r>
          </w:p>
        </w:tc>
        <w:tc>
          <w:tcPr>
            <w:tcW w:w="1165" w:type="dxa"/>
            <w:tcBorders>
              <w:top w:val="single" w:sz="18" w:space="0" w:color="000000"/>
              <w:left w:val="single" w:sz="18" w:space="0" w:color="000000"/>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6</w:t>
            </w:r>
          </w:p>
        </w:tc>
        <w:tc>
          <w:tcPr>
            <w:tcW w:w="1018" w:type="dxa"/>
            <w:tcBorders>
              <w:top w:val="single" w:sz="18" w:space="0" w:color="000000"/>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8.5</w:t>
            </w:r>
          </w:p>
        </w:tc>
        <w:tc>
          <w:tcPr>
            <w:tcW w:w="1394" w:type="dxa"/>
            <w:tcBorders>
              <w:top w:val="single" w:sz="18" w:space="0" w:color="000000"/>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8.5</w:t>
            </w:r>
          </w:p>
        </w:tc>
        <w:tc>
          <w:tcPr>
            <w:tcW w:w="1468" w:type="dxa"/>
            <w:tcBorders>
              <w:top w:val="single" w:sz="18" w:space="0" w:color="000000"/>
              <w:bottom w:val="nil"/>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8.5</w:t>
            </w:r>
          </w:p>
        </w:tc>
      </w:tr>
      <w:tr w:rsidR="008865B4" w:rsidRPr="0041582A" w:rsidTr="0041582A">
        <w:trPr>
          <w:cantSplit/>
          <w:tblHeader/>
          <w:jc w:val="center"/>
        </w:trPr>
        <w:tc>
          <w:tcPr>
            <w:tcW w:w="6710" w:type="dxa"/>
            <w:vMerge/>
            <w:tcBorders>
              <w:top w:val="single" w:sz="18" w:space="0" w:color="000000"/>
              <w:left w:val="single" w:sz="18" w:space="0" w:color="000000"/>
              <w:bottom w:val="single" w:sz="18" w:space="0" w:color="000000"/>
              <w:right w:val="nil"/>
            </w:tcBorders>
            <w:vAlign w:val="center"/>
          </w:tcPr>
          <w:p w:rsidR="008865B4" w:rsidRPr="0041582A" w:rsidRDefault="008865B4" w:rsidP="00097743">
            <w:pPr>
              <w:rPr>
                <w:color w:val="000000"/>
                <w:sz w:val="20"/>
                <w:szCs w:val="20"/>
              </w:rPr>
            </w:pPr>
          </w:p>
        </w:tc>
        <w:tc>
          <w:tcPr>
            <w:tcW w:w="931" w:type="dxa"/>
            <w:tcBorders>
              <w:top w:val="nil"/>
              <w:left w:val="nil"/>
              <w:bottom w:val="nil"/>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rPr>
                <w:color w:val="000000"/>
                <w:sz w:val="20"/>
                <w:szCs w:val="20"/>
              </w:rPr>
            </w:pPr>
            <w:r w:rsidRPr="0041582A">
              <w:rPr>
                <w:color w:val="000000"/>
                <w:sz w:val="20"/>
                <w:szCs w:val="20"/>
              </w:rPr>
              <w:t>Male</w:t>
            </w:r>
          </w:p>
        </w:tc>
        <w:tc>
          <w:tcPr>
            <w:tcW w:w="1165" w:type="dxa"/>
            <w:tcBorders>
              <w:top w:val="nil"/>
              <w:left w:val="single" w:sz="18" w:space="0" w:color="000000"/>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65</w:t>
            </w:r>
          </w:p>
        </w:tc>
        <w:tc>
          <w:tcPr>
            <w:tcW w:w="1018" w:type="dxa"/>
            <w:tcBorders>
              <w:top w:val="nil"/>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91.5</w:t>
            </w:r>
          </w:p>
        </w:tc>
        <w:tc>
          <w:tcPr>
            <w:tcW w:w="1394" w:type="dxa"/>
            <w:tcBorders>
              <w:top w:val="nil"/>
              <w:bottom w:val="nil"/>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91.5</w:t>
            </w:r>
          </w:p>
        </w:tc>
        <w:tc>
          <w:tcPr>
            <w:tcW w:w="1468" w:type="dxa"/>
            <w:tcBorders>
              <w:top w:val="nil"/>
              <w:bottom w:val="nil"/>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100.0</w:t>
            </w:r>
          </w:p>
        </w:tc>
      </w:tr>
      <w:tr w:rsidR="008865B4" w:rsidRPr="0041582A" w:rsidTr="0041582A">
        <w:trPr>
          <w:cantSplit/>
          <w:jc w:val="center"/>
        </w:trPr>
        <w:tc>
          <w:tcPr>
            <w:tcW w:w="6710" w:type="dxa"/>
            <w:vMerge/>
            <w:tcBorders>
              <w:top w:val="single" w:sz="18" w:space="0" w:color="000000"/>
              <w:left w:val="single" w:sz="18" w:space="0" w:color="000000"/>
              <w:bottom w:val="single" w:sz="18" w:space="0" w:color="000000"/>
              <w:right w:val="nil"/>
            </w:tcBorders>
            <w:vAlign w:val="center"/>
          </w:tcPr>
          <w:p w:rsidR="008865B4" w:rsidRPr="0041582A" w:rsidRDefault="008865B4" w:rsidP="00097743">
            <w:pPr>
              <w:rPr>
                <w:color w:val="000000"/>
                <w:sz w:val="20"/>
                <w:szCs w:val="20"/>
              </w:rPr>
            </w:pPr>
          </w:p>
        </w:tc>
        <w:tc>
          <w:tcPr>
            <w:tcW w:w="931" w:type="dxa"/>
            <w:tcBorders>
              <w:top w:val="nil"/>
              <w:left w:val="nil"/>
              <w:bottom w:val="single" w:sz="18" w:space="0" w:color="000000"/>
              <w:right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rPr>
                <w:color w:val="000000"/>
                <w:sz w:val="20"/>
                <w:szCs w:val="20"/>
              </w:rPr>
            </w:pPr>
            <w:r w:rsidRPr="0041582A">
              <w:rPr>
                <w:color w:val="000000"/>
                <w:sz w:val="20"/>
                <w:szCs w:val="20"/>
              </w:rPr>
              <w:t>Total</w:t>
            </w:r>
          </w:p>
        </w:tc>
        <w:tc>
          <w:tcPr>
            <w:tcW w:w="1165" w:type="dxa"/>
            <w:tcBorders>
              <w:top w:val="nil"/>
              <w:left w:val="single" w:sz="18" w:space="0" w:color="000000"/>
              <w:bottom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71</w:t>
            </w:r>
          </w:p>
        </w:tc>
        <w:tc>
          <w:tcPr>
            <w:tcW w:w="1018" w:type="dxa"/>
            <w:tcBorders>
              <w:top w:val="nil"/>
              <w:bottom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100.0</w:t>
            </w:r>
          </w:p>
        </w:tc>
        <w:tc>
          <w:tcPr>
            <w:tcW w:w="1394" w:type="dxa"/>
            <w:tcBorders>
              <w:top w:val="nil"/>
              <w:bottom w:val="single" w:sz="18" w:space="0" w:color="000000"/>
            </w:tcBorders>
            <w:shd w:val="clear" w:color="auto" w:fill="FFFFFF"/>
          </w:tcPr>
          <w:p w:rsidR="008865B4" w:rsidRPr="0041582A" w:rsidRDefault="008865B4" w:rsidP="00097743">
            <w:pPr>
              <w:autoSpaceDE w:val="0"/>
              <w:autoSpaceDN w:val="0"/>
              <w:adjustRightInd w:val="0"/>
              <w:spacing w:line="320" w:lineRule="atLeast"/>
              <w:ind w:left="60" w:right="60"/>
              <w:jc w:val="right"/>
              <w:rPr>
                <w:color w:val="000000"/>
                <w:sz w:val="20"/>
                <w:szCs w:val="20"/>
              </w:rPr>
            </w:pPr>
            <w:r w:rsidRPr="0041582A">
              <w:rPr>
                <w:color w:val="000000"/>
                <w:sz w:val="20"/>
                <w:szCs w:val="20"/>
              </w:rPr>
              <w:t>100.0</w:t>
            </w:r>
          </w:p>
        </w:tc>
        <w:tc>
          <w:tcPr>
            <w:tcW w:w="1468" w:type="dxa"/>
            <w:tcBorders>
              <w:top w:val="nil"/>
              <w:bottom w:val="single" w:sz="18" w:space="0" w:color="000000"/>
              <w:right w:val="single" w:sz="18" w:space="0" w:color="000000"/>
            </w:tcBorders>
            <w:shd w:val="clear" w:color="auto" w:fill="FFFFFF"/>
            <w:vAlign w:val="center"/>
          </w:tcPr>
          <w:p w:rsidR="008865B4" w:rsidRPr="0041582A" w:rsidRDefault="008865B4" w:rsidP="00097743">
            <w:pPr>
              <w:autoSpaceDE w:val="0"/>
              <w:autoSpaceDN w:val="0"/>
              <w:adjustRightInd w:val="0"/>
              <w:jc w:val="center"/>
              <w:rPr>
                <w:sz w:val="20"/>
                <w:szCs w:val="20"/>
              </w:rPr>
            </w:pPr>
          </w:p>
        </w:tc>
      </w:tr>
    </w:tbl>
    <w:p w:rsidR="008865B4" w:rsidRPr="0041582A" w:rsidRDefault="008865B4" w:rsidP="00097743">
      <w:pPr>
        <w:autoSpaceDE w:val="0"/>
        <w:autoSpaceDN w:val="0"/>
        <w:adjustRightInd w:val="0"/>
        <w:spacing w:line="400" w:lineRule="atLeast"/>
        <w:rPr>
          <w:sz w:val="20"/>
          <w:szCs w:val="20"/>
        </w:rPr>
      </w:pPr>
    </w:p>
    <w:p w:rsidR="008865B4" w:rsidRPr="0041778C" w:rsidRDefault="008865B4" w:rsidP="00097743">
      <w:pPr>
        <w:rPr>
          <w:b/>
          <w:sz w:val="20"/>
          <w:szCs w:val="20"/>
        </w:rPr>
      </w:pPr>
      <w:r w:rsidRPr="0041778C">
        <w:rPr>
          <w:b/>
          <w:sz w:val="20"/>
          <w:szCs w:val="20"/>
        </w:rPr>
        <w:t>Thus, we see that a person chosen at random from a sample of those making more than $50,000 ha</w:t>
      </w:r>
      <w:r>
        <w:rPr>
          <w:b/>
          <w:sz w:val="20"/>
          <w:szCs w:val="20"/>
        </w:rPr>
        <w:t>s</w:t>
      </w:r>
      <w:r w:rsidRPr="0041778C">
        <w:rPr>
          <w:b/>
          <w:sz w:val="20"/>
          <w:szCs w:val="20"/>
        </w:rPr>
        <w:t xml:space="preserve"> a 91.5% chance of being male.</w:t>
      </w:r>
    </w:p>
    <w:p w:rsidR="008865B4" w:rsidRDefault="008865B4" w:rsidP="00AA43C7">
      <w:pPr>
        <w:pStyle w:val="ODEhandoutbody"/>
      </w:pPr>
    </w:p>
    <w:p w:rsidR="008865B4" w:rsidRPr="00DA447D" w:rsidRDefault="008865B4" w:rsidP="00AA43C7">
      <w:pPr>
        <w:pStyle w:val="ODEhandoutbody"/>
      </w:pPr>
    </w:p>
    <w:sectPr w:rsidR="008865B4" w:rsidRPr="00DA447D" w:rsidSect="00AA43C7">
      <w:headerReference w:type="even" r:id="rId78"/>
      <w:headerReference w:type="default" r:id="rId79"/>
      <w:footerReference w:type="even" r:id="rId80"/>
      <w:footerReference w:type="default" r:id="rId81"/>
      <w:headerReference w:type="first" r:id="rId82"/>
      <w:footerReference w:type="first" r:id="rId83"/>
      <w:pgSz w:w="12240" w:h="15840"/>
      <w:pgMar w:top="432" w:right="1440" w:bottom="1008" w:left="1440" w:header="720"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20E" w:rsidRDefault="00DC320E">
      <w:r>
        <w:separator/>
      </w:r>
    </w:p>
    <w:p w:rsidR="00DC320E" w:rsidRDefault="00DC320E"/>
  </w:endnote>
  <w:endnote w:type="continuationSeparator" w:id="0">
    <w:p w:rsidR="00DC320E" w:rsidRDefault="00DC320E">
      <w:r>
        <w:continuationSeparator/>
      </w:r>
    </w:p>
    <w:p w:rsidR="00DC320E" w:rsidRDefault="00DC32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5B4" w:rsidRDefault="008865B4" w:rsidP="00AA43C7">
    <w:pPr>
      <w:framePr w:wrap="around" w:vAnchor="text" w:hAnchor="margin" w:xAlign="center" w:y="1"/>
    </w:pPr>
    <w:r>
      <w:fldChar w:fldCharType="begin"/>
    </w:r>
    <w:r>
      <w:instrText xml:space="preserve">PAGE  </w:instrText>
    </w:r>
    <w:r>
      <w:fldChar w:fldCharType="end"/>
    </w:r>
  </w:p>
  <w:p w:rsidR="008865B4" w:rsidRDefault="008865B4"/>
  <w:p w:rsidR="008865B4" w:rsidRDefault="008865B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5B4" w:rsidRPr="00CA161C" w:rsidRDefault="008865B4" w:rsidP="00AA43C7">
    <w:pPr>
      <w:framePr w:wrap="around" w:vAnchor="text" w:hAnchor="page" w:x="10621" w:y="-20"/>
      <w:rPr>
        <w:rFonts w:ascii="Franklin Gothic Medium" w:hAnsi="Franklin Gothic Medium"/>
      </w:rPr>
    </w:pPr>
    <w:r w:rsidRPr="00CA161C">
      <w:rPr>
        <w:rFonts w:ascii="Franklin Gothic Medium" w:hAnsi="Franklin Gothic Medium"/>
      </w:rPr>
      <w:fldChar w:fldCharType="begin"/>
    </w:r>
    <w:r w:rsidRPr="00CA161C">
      <w:rPr>
        <w:rFonts w:ascii="Franklin Gothic Medium" w:hAnsi="Franklin Gothic Medium"/>
      </w:rPr>
      <w:instrText xml:space="preserve">PAGE  </w:instrText>
    </w:r>
    <w:r w:rsidRPr="00CA161C">
      <w:rPr>
        <w:rFonts w:ascii="Franklin Gothic Medium" w:hAnsi="Franklin Gothic Medium"/>
      </w:rPr>
      <w:fldChar w:fldCharType="separate"/>
    </w:r>
    <w:r w:rsidR="00FF0D8E">
      <w:rPr>
        <w:rFonts w:ascii="Franklin Gothic Medium" w:hAnsi="Franklin Gothic Medium"/>
        <w:noProof/>
      </w:rPr>
      <w:t>2</w:t>
    </w:r>
    <w:r w:rsidRPr="00CA161C">
      <w:rPr>
        <w:rFonts w:ascii="Franklin Gothic Medium" w:hAnsi="Franklin Gothic Medium"/>
      </w:rPr>
      <w:fldChar w:fldCharType="end"/>
    </w:r>
  </w:p>
  <w:p w:rsidR="008865B4" w:rsidRPr="00671707" w:rsidRDefault="008865B4">
    <w:pPr>
      <w:rPr>
        <w:color w:val="7F7F7F"/>
        <w:sz w:val="20"/>
      </w:rPr>
    </w:pPr>
    <w:r w:rsidRPr="00671707">
      <w:rPr>
        <w:rFonts w:ascii="Franklin Gothic Book" w:hAnsi="Franklin Gothic Book"/>
        <w:color w:val="7F7F7F"/>
        <w:sz w:val="20"/>
      </w:rPr>
      <w:t xml:space="preserve">© 2011 Northwestern </w:t>
    </w:r>
    <w:smartTag w:uri="urn:schemas-microsoft-com:office:smarttags" w:element="place">
      <w:smartTag w:uri="urn:schemas-microsoft-com:office:smarttags" w:element="PlaceType">
        <w:r w:rsidRPr="00671707">
          <w:rPr>
            <w:rFonts w:ascii="Franklin Gothic Book" w:hAnsi="Franklin Gothic Book"/>
            <w:color w:val="7F7F7F"/>
            <w:sz w:val="20"/>
          </w:rPr>
          <w:t>University</w:t>
        </w:r>
      </w:smartTag>
      <w:r w:rsidRPr="00671707">
        <w:rPr>
          <w:rFonts w:ascii="Franklin Gothic Book" w:hAnsi="Franklin Gothic Book"/>
          <w:color w:val="7F7F7F"/>
          <w:sz w:val="20"/>
        </w:rPr>
        <w:t xml:space="preserve"> </w:t>
      </w:r>
      <w:smartTag w:uri="urn:schemas-microsoft-com:office:smarttags" w:element="PlaceType">
        <w:r w:rsidRPr="00671707">
          <w:rPr>
            <w:rFonts w:ascii="Franklin Gothic Book" w:hAnsi="Franklin Gothic Book"/>
            <w:color w:val="7F7F7F"/>
            <w:sz w:val="20"/>
          </w:rPr>
          <w:t>School</w:t>
        </w:r>
      </w:smartTag>
    </w:smartTag>
    <w:r w:rsidRPr="00671707">
      <w:rPr>
        <w:rFonts w:ascii="Franklin Gothic Book" w:hAnsi="Franklin Gothic Book"/>
        <w:color w:val="7F7F7F"/>
        <w:sz w:val="20"/>
      </w:rPr>
      <w:t xml:space="preserve"> of Continuing Studies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5B4" w:rsidRDefault="008865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20E" w:rsidRDefault="00DC320E">
      <w:r>
        <w:separator/>
      </w:r>
    </w:p>
    <w:p w:rsidR="00DC320E" w:rsidRDefault="00DC320E"/>
  </w:footnote>
  <w:footnote w:type="continuationSeparator" w:id="0">
    <w:p w:rsidR="00DC320E" w:rsidRDefault="00DC320E">
      <w:r>
        <w:continuationSeparator/>
      </w:r>
    </w:p>
    <w:p w:rsidR="00DC320E" w:rsidRDefault="00DC320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5B4" w:rsidRDefault="008865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5B4" w:rsidRPr="003778E3" w:rsidRDefault="008865B4" w:rsidP="00AA43C7">
    <w:pPr>
      <w:pStyle w:val="ODEHandoutHeader1"/>
      <w:rPr>
        <w:b w:val="0"/>
        <w:color w:val="auto"/>
        <w:u w:val="single"/>
      </w:rPr>
    </w:pPr>
    <w:r>
      <w:rPr>
        <w:b w:val="0"/>
        <w:color w:val="auto"/>
        <w:u w:val="single"/>
      </w:rPr>
      <w:t xml:space="preserve">PREDICT 401: Introduction to Statistical Analysis                                  </w:t>
    </w:r>
    <w:r w:rsidRPr="003778E3">
      <w:rPr>
        <w:b w:val="0"/>
        <w:color w:val="auto"/>
        <w:u w:val="single"/>
      </w:rPr>
      <w:tab/>
    </w:r>
    <w:r w:rsidRPr="003778E3">
      <w:rPr>
        <w:b w:val="0"/>
        <w:color w:val="auto"/>
        <w:u w:val="single"/>
      </w:rPr>
      <w:tab/>
    </w:r>
    <w:r w:rsidRPr="003778E3">
      <w:rPr>
        <w:b w:val="0"/>
        <w:color w:val="auto"/>
        <w:u w:val="single"/>
      </w:rPr>
      <w:tab/>
    </w:r>
    <w:r w:rsidRPr="003778E3">
      <w:rPr>
        <w:b w:val="0"/>
        <w:color w:val="auto"/>
        <w:u w:val="single"/>
      </w:rPr>
      <w:tab/>
    </w:r>
    <w:r w:rsidRPr="003778E3">
      <w:rPr>
        <w:b w:val="0"/>
        <w:color w:val="auto"/>
        <w:u w:val="single"/>
      </w:rPr>
      <w:tab/>
    </w:r>
    <w:r>
      <w:rPr>
        <w:b w:val="0"/>
        <w:color w:val="auto"/>
        <w:u w:val="single"/>
      </w:rPr>
      <w:t xml:space="preserve">         </w:t>
    </w:r>
  </w:p>
  <w:p w:rsidR="008865B4" w:rsidRDefault="008865B4">
    <w:pPr>
      <w:pStyle w:val="Header"/>
    </w:pPr>
  </w:p>
  <w:p w:rsidR="008865B4" w:rsidRDefault="008865B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5B4" w:rsidRDefault="008865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04F7"/>
    <w:multiLevelType w:val="hybridMultilevel"/>
    <w:tmpl w:val="58A66976"/>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3880423C"/>
    <w:multiLevelType w:val="hybridMultilevel"/>
    <w:tmpl w:val="6FBE3F0E"/>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3A19180A"/>
    <w:multiLevelType w:val="hybridMultilevel"/>
    <w:tmpl w:val="CA187B90"/>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5D276386"/>
    <w:multiLevelType w:val="hybridMultilevel"/>
    <w:tmpl w:val="A3A21668"/>
    <w:lvl w:ilvl="0" w:tplc="04090019">
      <w:start w:val="1"/>
      <w:numFmt w:val="lowerLetter"/>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2D3"/>
    <w:rsid w:val="00095C07"/>
    <w:rsid w:val="00097743"/>
    <w:rsid w:val="000B6406"/>
    <w:rsid w:val="00136377"/>
    <w:rsid w:val="00171331"/>
    <w:rsid w:val="00177B8A"/>
    <w:rsid w:val="001C52C2"/>
    <w:rsid w:val="002152E8"/>
    <w:rsid w:val="0024351B"/>
    <w:rsid w:val="00282B2E"/>
    <w:rsid w:val="002A7384"/>
    <w:rsid w:val="002E2D5D"/>
    <w:rsid w:val="003778E3"/>
    <w:rsid w:val="003B22B6"/>
    <w:rsid w:val="003D0F0F"/>
    <w:rsid w:val="0041582A"/>
    <w:rsid w:val="0041778C"/>
    <w:rsid w:val="00582AD7"/>
    <w:rsid w:val="00671707"/>
    <w:rsid w:val="00683EBD"/>
    <w:rsid w:val="006C2B79"/>
    <w:rsid w:val="006D71BA"/>
    <w:rsid w:val="006E1673"/>
    <w:rsid w:val="00777BEB"/>
    <w:rsid w:val="007C1D20"/>
    <w:rsid w:val="008452D3"/>
    <w:rsid w:val="008865B4"/>
    <w:rsid w:val="008A27AA"/>
    <w:rsid w:val="008E6412"/>
    <w:rsid w:val="00913412"/>
    <w:rsid w:val="009B3AF8"/>
    <w:rsid w:val="009E3193"/>
    <w:rsid w:val="009F0196"/>
    <w:rsid w:val="00A15857"/>
    <w:rsid w:val="00A3096F"/>
    <w:rsid w:val="00A61A71"/>
    <w:rsid w:val="00AA43C7"/>
    <w:rsid w:val="00B1767A"/>
    <w:rsid w:val="00B52ED9"/>
    <w:rsid w:val="00B73F49"/>
    <w:rsid w:val="00B92700"/>
    <w:rsid w:val="00BC528E"/>
    <w:rsid w:val="00BD724A"/>
    <w:rsid w:val="00C25CD9"/>
    <w:rsid w:val="00C33B0E"/>
    <w:rsid w:val="00C60D5F"/>
    <w:rsid w:val="00CA161C"/>
    <w:rsid w:val="00D23E6C"/>
    <w:rsid w:val="00D604C1"/>
    <w:rsid w:val="00D6120E"/>
    <w:rsid w:val="00DA447D"/>
    <w:rsid w:val="00DC320E"/>
    <w:rsid w:val="00DE7B8F"/>
    <w:rsid w:val="00FA6806"/>
    <w:rsid w:val="00FF0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link w:val="Heading1Char"/>
    <w:uiPriority w:val="99"/>
    <w:qFormat/>
    <w:pPr>
      <w:spacing w:before="100" w:beforeAutospacing="1" w:after="100" w:afterAutospacing="1"/>
      <w:outlineLvl w:val="0"/>
    </w:pPr>
    <w:rPr>
      <w:rFonts w:ascii="Cambria" w:hAnsi="Cambria"/>
      <w:b/>
      <w:bCs/>
      <w:kern w:val="32"/>
      <w:sz w:val="32"/>
      <w:szCs w:val="32"/>
    </w:rPr>
  </w:style>
  <w:style w:type="paragraph" w:styleId="Heading3">
    <w:name w:val="heading 3"/>
    <w:basedOn w:val="Normal"/>
    <w:next w:val="Normal"/>
    <w:link w:val="Heading3Char"/>
    <w:uiPriority w:val="99"/>
    <w:qFormat/>
    <w:locked/>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Cambria" w:hAnsi="Cambria"/>
      <w:b/>
      <w:kern w:val="32"/>
      <w:sz w:val="32"/>
    </w:rPr>
  </w:style>
  <w:style w:type="character" w:customStyle="1" w:styleId="Heading3Char">
    <w:name w:val="Heading 3 Char"/>
    <w:link w:val="Heading3"/>
    <w:uiPriority w:val="99"/>
    <w:semiHidden/>
    <w:locked/>
    <w:rPr>
      <w:rFonts w:ascii="Cambria" w:hAnsi="Cambria"/>
      <w:b/>
      <w:sz w:val="26"/>
    </w:rPr>
  </w:style>
  <w:style w:type="character" w:styleId="Hyperlink">
    <w:name w:val="Hyperlink"/>
    <w:uiPriority w:val="99"/>
    <w:rPr>
      <w:rFonts w:cs="Times New Roman"/>
      <w:color w:val="0000FF"/>
      <w:u w:val="single"/>
    </w:rPr>
  </w:style>
  <w:style w:type="paragraph" w:customStyle="1" w:styleId="subheading">
    <w:name w:val="subheading"/>
    <w:basedOn w:val="Normal"/>
    <w:uiPriority w:val="99"/>
    <w:pPr>
      <w:spacing w:before="100" w:beforeAutospacing="1" w:after="100" w:afterAutospacing="1"/>
    </w:pPr>
    <w:rPr>
      <w:rFonts w:ascii="Verdana" w:hAnsi="Verdana"/>
      <w:b/>
      <w:bCs/>
      <w:color w:val="000000"/>
      <w:sz w:val="21"/>
      <w:szCs w:val="21"/>
    </w:rPr>
  </w:style>
  <w:style w:type="paragraph" w:styleId="NormalWeb">
    <w:name w:val="Normal (Web)"/>
    <w:basedOn w:val="Normal"/>
    <w:uiPriority w:val="99"/>
    <w:pPr>
      <w:spacing w:before="100" w:beforeAutospacing="1" w:after="100" w:afterAutospacing="1"/>
    </w:pPr>
  </w:style>
  <w:style w:type="character" w:customStyle="1" w:styleId="maintextbold1">
    <w:name w:val="maintextbold1"/>
    <w:uiPriority w:val="99"/>
    <w:rPr>
      <w:rFonts w:ascii="Verdana" w:hAnsi="Verdana"/>
      <w:b/>
      <w:color w:val="000000"/>
      <w:sz w:val="20"/>
    </w:rPr>
  </w:style>
  <w:style w:type="character" w:customStyle="1" w:styleId="infoforcolon1">
    <w:name w:val="infoforcolon1"/>
    <w:uiPriority w:val="99"/>
    <w:rPr>
      <w:rFonts w:ascii="Verdana" w:hAnsi="Verdana"/>
      <w:b/>
      <w:color w:val="000000"/>
      <w:sz w:val="17"/>
    </w:rPr>
  </w:style>
  <w:style w:type="character" w:customStyle="1" w:styleId="maintextitalic1">
    <w:name w:val="maintextitalic1"/>
    <w:uiPriority w:val="99"/>
    <w:rPr>
      <w:rFonts w:ascii="Verdana" w:hAnsi="Verdana"/>
      <w:i/>
      <w:color w:val="000000"/>
      <w:sz w:val="20"/>
    </w:rPr>
  </w:style>
  <w:style w:type="paragraph" w:styleId="BalloonText">
    <w:name w:val="Balloon Text"/>
    <w:basedOn w:val="Normal"/>
    <w:link w:val="BalloonTextChar"/>
    <w:uiPriority w:val="99"/>
    <w:semiHidden/>
    <w:rPr>
      <w:sz w:val="2"/>
      <w:szCs w:val="20"/>
    </w:rPr>
  </w:style>
  <w:style w:type="character" w:customStyle="1" w:styleId="BalloonTextChar">
    <w:name w:val="Balloon Text Char"/>
    <w:link w:val="BalloonText"/>
    <w:uiPriority w:val="99"/>
    <w:semiHidden/>
    <w:locked/>
    <w:rPr>
      <w:sz w:val="2"/>
    </w:rPr>
  </w:style>
  <w:style w:type="character" w:customStyle="1" w:styleId="maintextbold">
    <w:name w:val="maintextbold"/>
    <w:uiPriority w:val="99"/>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semiHidden/>
    <w:locked/>
    <w:rPr>
      <w:sz w:val="24"/>
    </w:rPr>
  </w:style>
  <w:style w:type="character" w:styleId="CommentReference">
    <w:name w:val="annotation reference"/>
    <w:uiPriority w:val="99"/>
    <w:semiHidden/>
    <w:rPr>
      <w:rFonts w:cs="Times New Roman"/>
      <w:sz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locked/>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link w:val="CommentSubject"/>
    <w:uiPriority w:val="99"/>
    <w:semiHidden/>
    <w:locked/>
    <w:rPr>
      <w:b/>
    </w:rPr>
  </w:style>
  <w:style w:type="character" w:styleId="Emphasis">
    <w:name w:val="Emphasis"/>
    <w:uiPriority w:val="99"/>
    <w:qFormat/>
    <w:locked/>
    <w:rPr>
      <w:rFonts w:cs="Times New Roman"/>
      <w:i/>
    </w:rPr>
  </w:style>
  <w:style w:type="character" w:styleId="FollowedHyperlink">
    <w:name w:val="FollowedHyperlink"/>
    <w:uiPriority w:val="99"/>
    <w:rPr>
      <w:rFonts w:cs="Times New Roman"/>
      <w:color w:val="800080"/>
      <w:u w:val="single"/>
    </w:rPr>
  </w:style>
  <w:style w:type="paragraph" w:customStyle="1" w:styleId="ColorfulShading-Accent11">
    <w:name w:val="Colorful Shading - Accent 11"/>
    <w:hidden/>
    <w:uiPriority w:val="99"/>
    <w:semiHidden/>
    <w:rPr>
      <w:sz w:val="24"/>
      <w:szCs w:val="24"/>
    </w:rPr>
  </w:style>
  <w:style w:type="paragraph" w:customStyle="1" w:styleId="ODEHandoutHeader1">
    <w:name w:val="ODE Handout Header 1"/>
    <w:next w:val="ODEhandoutbody"/>
    <w:uiPriority w:val="99"/>
    <w:rPr>
      <w:rFonts w:ascii="Franklin Gothic Medium" w:hAnsi="Franklin Gothic Medium" w:cs="Arial"/>
      <w:b/>
      <w:bCs/>
      <w:color w:val="000000"/>
      <w:sz w:val="22"/>
      <w:szCs w:val="24"/>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locked/>
    <w:rPr>
      <w:sz w:val="24"/>
    </w:rPr>
  </w:style>
  <w:style w:type="paragraph" w:customStyle="1" w:styleId="ODEhandoutbody">
    <w:name w:val="ODE handout body"/>
    <w:uiPriority w:val="99"/>
    <w:pPr>
      <w:ind w:left="259"/>
      <w:contextualSpacing/>
    </w:pPr>
    <w:rPr>
      <w:szCs w:val="24"/>
    </w:rPr>
  </w:style>
  <w:style w:type="paragraph" w:customStyle="1" w:styleId="ODECourseScheduleHeader">
    <w:name w:val="ODE Course Schedule Header"/>
    <w:next w:val="ODEhandoutbody"/>
    <w:uiPriority w:val="99"/>
    <w:pPr>
      <w:jc w:val="center"/>
    </w:pPr>
    <w:rPr>
      <w:rFonts w:ascii="Franklin Gothic Medium" w:hAnsi="Franklin Gothic Medium" w:cs="Arial"/>
      <w:sz w:val="36"/>
      <w:szCs w:val="32"/>
    </w:rPr>
  </w:style>
  <w:style w:type="paragraph" w:customStyle="1" w:styleId="ODESessionHeader">
    <w:name w:val="ODE Session Header"/>
    <w:basedOn w:val="ODEHandoutHeader1"/>
    <w:next w:val="ODEhandoutbody"/>
    <w:uiPriority w:val="99"/>
    <w:rPr>
      <w:b w:val="0"/>
      <w:sz w:val="28"/>
      <w:u w:val="single"/>
    </w:rPr>
  </w:style>
  <w:style w:type="paragraph" w:customStyle="1" w:styleId="ODEhandoutbodySUB">
    <w:name w:val="ODE handout body SUB"/>
    <w:basedOn w:val="ODEhandoutbody"/>
    <w:next w:val="ODEhandoutbody"/>
    <w:uiPriority w:val="99"/>
    <w:pPr>
      <w:spacing w:after="60"/>
      <w:ind w:left="475"/>
      <w:contextualSpacing w:val="0"/>
    </w:pPr>
    <w:rPr>
      <w:rFonts w:cs="Arial"/>
    </w:rPr>
  </w:style>
  <w:style w:type="paragraph" w:customStyle="1" w:styleId="ODEhandoutBodyLOTS">
    <w:name w:val="ODE handout Body LOTS"/>
    <w:basedOn w:val="ODEhandoutbody"/>
    <w:uiPriority w:val="99"/>
    <w:pPr>
      <w:spacing w:after="120"/>
      <w:contextualSpacing w:val="0"/>
    </w:pPr>
  </w:style>
  <w:style w:type="paragraph" w:styleId="ListParagraph">
    <w:name w:val="List Paragraph"/>
    <w:basedOn w:val="Normal"/>
    <w:uiPriority w:val="99"/>
    <w:qFormat/>
    <w:rsid w:val="0041778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link w:val="Heading1Char"/>
    <w:uiPriority w:val="99"/>
    <w:qFormat/>
    <w:pPr>
      <w:spacing w:before="100" w:beforeAutospacing="1" w:after="100" w:afterAutospacing="1"/>
      <w:outlineLvl w:val="0"/>
    </w:pPr>
    <w:rPr>
      <w:rFonts w:ascii="Cambria" w:hAnsi="Cambria"/>
      <w:b/>
      <w:bCs/>
      <w:kern w:val="32"/>
      <w:sz w:val="32"/>
      <w:szCs w:val="32"/>
    </w:rPr>
  </w:style>
  <w:style w:type="paragraph" w:styleId="Heading3">
    <w:name w:val="heading 3"/>
    <w:basedOn w:val="Normal"/>
    <w:next w:val="Normal"/>
    <w:link w:val="Heading3Char"/>
    <w:uiPriority w:val="99"/>
    <w:qFormat/>
    <w:locked/>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Cambria" w:hAnsi="Cambria"/>
      <w:b/>
      <w:kern w:val="32"/>
      <w:sz w:val="32"/>
    </w:rPr>
  </w:style>
  <w:style w:type="character" w:customStyle="1" w:styleId="Heading3Char">
    <w:name w:val="Heading 3 Char"/>
    <w:link w:val="Heading3"/>
    <w:uiPriority w:val="99"/>
    <w:semiHidden/>
    <w:locked/>
    <w:rPr>
      <w:rFonts w:ascii="Cambria" w:hAnsi="Cambria"/>
      <w:b/>
      <w:sz w:val="26"/>
    </w:rPr>
  </w:style>
  <w:style w:type="character" w:styleId="Hyperlink">
    <w:name w:val="Hyperlink"/>
    <w:uiPriority w:val="99"/>
    <w:rPr>
      <w:rFonts w:cs="Times New Roman"/>
      <w:color w:val="0000FF"/>
      <w:u w:val="single"/>
    </w:rPr>
  </w:style>
  <w:style w:type="paragraph" w:customStyle="1" w:styleId="subheading">
    <w:name w:val="subheading"/>
    <w:basedOn w:val="Normal"/>
    <w:uiPriority w:val="99"/>
    <w:pPr>
      <w:spacing w:before="100" w:beforeAutospacing="1" w:after="100" w:afterAutospacing="1"/>
    </w:pPr>
    <w:rPr>
      <w:rFonts w:ascii="Verdana" w:hAnsi="Verdana"/>
      <w:b/>
      <w:bCs/>
      <w:color w:val="000000"/>
      <w:sz w:val="21"/>
      <w:szCs w:val="21"/>
    </w:rPr>
  </w:style>
  <w:style w:type="paragraph" w:styleId="NormalWeb">
    <w:name w:val="Normal (Web)"/>
    <w:basedOn w:val="Normal"/>
    <w:uiPriority w:val="99"/>
    <w:pPr>
      <w:spacing w:before="100" w:beforeAutospacing="1" w:after="100" w:afterAutospacing="1"/>
    </w:pPr>
  </w:style>
  <w:style w:type="character" w:customStyle="1" w:styleId="maintextbold1">
    <w:name w:val="maintextbold1"/>
    <w:uiPriority w:val="99"/>
    <w:rPr>
      <w:rFonts w:ascii="Verdana" w:hAnsi="Verdana"/>
      <w:b/>
      <w:color w:val="000000"/>
      <w:sz w:val="20"/>
    </w:rPr>
  </w:style>
  <w:style w:type="character" w:customStyle="1" w:styleId="infoforcolon1">
    <w:name w:val="infoforcolon1"/>
    <w:uiPriority w:val="99"/>
    <w:rPr>
      <w:rFonts w:ascii="Verdana" w:hAnsi="Verdana"/>
      <w:b/>
      <w:color w:val="000000"/>
      <w:sz w:val="17"/>
    </w:rPr>
  </w:style>
  <w:style w:type="character" w:customStyle="1" w:styleId="maintextitalic1">
    <w:name w:val="maintextitalic1"/>
    <w:uiPriority w:val="99"/>
    <w:rPr>
      <w:rFonts w:ascii="Verdana" w:hAnsi="Verdana"/>
      <w:i/>
      <w:color w:val="000000"/>
      <w:sz w:val="20"/>
    </w:rPr>
  </w:style>
  <w:style w:type="paragraph" w:styleId="BalloonText">
    <w:name w:val="Balloon Text"/>
    <w:basedOn w:val="Normal"/>
    <w:link w:val="BalloonTextChar"/>
    <w:uiPriority w:val="99"/>
    <w:semiHidden/>
    <w:rPr>
      <w:sz w:val="2"/>
      <w:szCs w:val="20"/>
    </w:rPr>
  </w:style>
  <w:style w:type="character" w:customStyle="1" w:styleId="BalloonTextChar">
    <w:name w:val="Balloon Text Char"/>
    <w:link w:val="BalloonText"/>
    <w:uiPriority w:val="99"/>
    <w:semiHidden/>
    <w:locked/>
    <w:rPr>
      <w:sz w:val="2"/>
    </w:rPr>
  </w:style>
  <w:style w:type="character" w:customStyle="1" w:styleId="maintextbold">
    <w:name w:val="maintextbold"/>
    <w:uiPriority w:val="99"/>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semiHidden/>
    <w:locked/>
    <w:rPr>
      <w:sz w:val="24"/>
    </w:rPr>
  </w:style>
  <w:style w:type="character" w:styleId="CommentReference">
    <w:name w:val="annotation reference"/>
    <w:uiPriority w:val="99"/>
    <w:semiHidden/>
    <w:rPr>
      <w:rFonts w:cs="Times New Roman"/>
      <w:sz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locked/>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link w:val="CommentSubject"/>
    <w:uiPriority w:val="99"/>
    <w:semiHidden/>
    <w:locked/>
    <w:rPr>
      <w:b/>
    </w:rPr>
  </w:style>
  <w:style w:type="character" w:styleId="Emphasis">
    <w:name w:val="Emphasis"/>
    <w:uiPriority w:val="99"/>
    <w:qFormat/>
    <w:locked/>
    <w:rPr>
      <w:rFonts w:cs="Times New Roman"/>
      <w:i/>
    </w:rPr>
  </w:style>
  <w:style w:type="character" w:styleId="FollowedHyperlink">
    <w:name w:val="FollowedHyperlink"/>
    <w:uiPriority w:val="99"/>
    <w:rPr>
      <w:rFonts w:cs="Times New Roman"/>
      <w:color w:val="800080"/>
      <w:u w:val="single"/>
    </w:rPr>
  </w:style>
  <w:style w:type="paragraph" w:customStyle="1" w:styleId="ColorfulShading-Accent11">
    <w:name w:val="Colorful Shading - Accent 11"/>
    <w:hidden/>
    <w:uiPriority w:val="99"/>
    <w:semiHidden/>
    <w:rPr>
      <w:sz w:val="24"/>
      <w:szCs w:val="24"/>
    </w:rPr>
  </w:style>
  <w:style w:type="paragraph" w:customStyle="1" w:styleId="ODEHandoutHeader1">
    <w:name w:val="ODE Handout Header 1"/>
    <w:next w:val="ODEhandoutbody"/>
    <w:uiPriority w:val="99"/>
    <w:rPr>
      <w:rFonts w:ascii="Franklin Gothic Medium" w:hAnsi="Franklin Gothic Medium" w:cs="Arial"/>
      <w:b/>
      <w:bCs/>
      <w:color w:val="000000"/>
      <w:sz w:val="22"/>
      <w:szCs w:val="24"/>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locked/>
    <w:rPr>
      <w:sz w:val="24"/>
    </w:rPr>
  </w:style>
  <w:style w:type="paragraph" w:customStyle="1" w:styleId="ODEhandoutbody">
    <w:name w:val="ODE handout body"/>
    <w:uiPriority w:val="99"/>
    <w:pPr>
      <w:ind w:left="259"/>
      <w:contextualSpacing/>
    </w:pPr>
    <w:rPr>
      <w:szCs w:val="24"/>
    </w:rPr>
  </w:style>
  <w:style w:type="paragraph" w:customStyle="1" w:styleId="ODECourseScheduleHeader">
    <w:name w:val="ODE Course Schedule Header"/>
    <w:next w:val="ODEhandoutbody"/>
    <w:uiPriority w:val="99"/>
    <w:pPr>
      <w:jc w:val="center"/>
    </w:pPr>
    <w:rPr>
      <w:rFonts w:ascii="Franklin Gothic Medium" w:hAnsi="Franklin Gothic Medium" w:cs="Arial"/>
      <w:sz w:val="36"/>
      <w:szCs w:val="32"/>
    </w:rPr>
  </w:style>
  <w:style w:type="paragraph" w:customStyle="1" w:styleId="ODESessionHeader">
    <w:name w:val="ODE Session Header"/>
    <w:basedOn w:val="ODEHandoutHeader1"/>
    <w:next w:val="ODEhandoutbody"/>
    <w:uiPriority w:val="99"/>
    <w:rPr>
      <w:b w:val="0"/>
      <w:sz w:val="28"/>
      <w:u w:val="single"/>
    </w:rPr>
  </w:style>
  <w:style w:type="paragraph" w:customStyle="1" w:styleId="ODEhandoutbodySUB">
    <w:name w:val="ODE handout body SUB"/>
    <w:basedOn w:val="ODEhandoutbody"/>
    <w:next w:val="ODEhandoutbody"/>
    <w:uiPriority w:val="99"/>
    <w:pPr>
      <w:spacing w:after="60"/>
      <w:ind w:left="475"/>
      <w:contextualSpacing w:val="0"/>
    </w:pPr>
    <w:rPr>
      <w:rFonts w:cs="Arial"/>
    </w:rPr>
  </w:style>
  <w:style w:type="paragraph" w:customStyle="1" w:styleId="ODEhandoutBodyLOTS">
    <w:name w:val="ODE handout Body LOTS"/>
    <w:basedOn w:val="ODEhandoutbody"/>
    <w:uiPriority w:val="99"/>
    <w:pPr>
      <w:spacing w:after="120"/>
      <w:contextualSpacing w:val="0"/>
    </w:pPr>
  </w:style>
  <w:style w:type="paragraph" w:styleId="ListParagraph">
    <w:name w:val="List Paragraph"/>
    <w:basedOn w:val="Normal"/>
    <w:uiPriority w:val="99"/>
    <w:qFormat/>
    <w:rsid w:val="00417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514">
      <w:marLeft w:val="0"/>
      <w:marRight w:val="0"/>
      <w:marTop w:val="0"/>
      <w:marBottom w:val="0"/>
      <w:divBdr>
        <w:top w:val="none" w:sz="0" w:space="0" w:color="auto"/>
        <w:left w:val="none" w:sz="0" w:space="0" w:color="auto"/>
        <w:bottom w:val="none" w:sz="0" w:space="0" w:color="auto"/>
        <w:right w:val="none" w:sz="0" w:space="0" w:color="auto"/>
      </w:divBdr>
    </w:div>
    <w:div w:id="2435515">
      <w:marLeft w:val="0"/>
      <w:marRight w:val="0"/>
      <w:marTop w:val="0"/>
      <w:marBottom w:val="0"/>
      <w:divBdr>
        <w:top w:val="none" w:sz="0" w:space="0" w:color="auto"/>
        <w:left w:val="none" w:sz="0" w:space="0" w:color="auto"/>
        <w:bottom w:val="none" w:sz="0" w:space="0" w:color="auto"/>
        <w:right w:val="none" w:sz="0" w:space="0" w:color="auto"/>
      </w:divBdr>
    </w:div>
    <w:div w:id="2435516">
      <w:marLeft w:val="0"/>
      <w:marRight w:val="0"/>
      <w:marTop w:val="0"/>
      <w:marBottom w:val="0"/>
      <w:divBdr>
        <w:top w:val="none" w:sz="0" w:space="0" w:color="auto"/>
        <w:left w:val="none" w:sz="0" w:space="0" w:color="auto"/>
        <w:bottom w:val="none" w:sz="0" w:space="0" w:color="auto"/>
        <w:right w:val="none" w:sz="0" w:space="0" w:color="auto"/>
      </w:divBdr>
    </w:div>
    <w:div w:id="2435517">
      <w:marLeft w:val="0"/>
      <w:marRight w:val="0"/>
      <w:marTop w:val="0"/>
      <w:marBottom w:val="0"/>
      <w:divBdr>
        <w:top w:val="none" w:sz="0" w:space="0" w:color="auto"/>
        <w:left w:val="none" w:sz="0" w:space="0" w:color="auto"/>
        <w:bottom w:val="none" w:sz="0" w:space="0" w:color="auto"/>
        <w:right w:val="none" w:sz="0" w:space="0" w:color="auto"/>
      </w:divBdr>
    </w:div>
    <w:div w:id="2435518">
      <w:marLeft w:val="0"/>
      <w:marRight w:val="0"/>
      <w:marTop w:val="0"/>
      <w:marBottom w:val="0"/>
      <w:divBdr>
        <w:top w:val="none" w:sz="0" w:space="0" w:color="auto"/>
        <w:left w:val="none" w:sz="0" w:space="0" w:color="auto"/>
        <w:bottom w:val="none" w:sz="0" w:space="0" w:color="auto"/>
        <w:right w:val="none" w:sz="0" w:space="0" w:color="auto"/>
      </w:divBdr>
    </w:div>
    <w:div w:id="2435519">
      <w:marLeft w:val="120"/>
      <w:marRight w:val="120"/>
      <w:marTop w:val="120"/>
      <w:marBottom w:val="120"/>
      <w:divBdr>
        <w:top w:val="none" w:sz="0" w:space="0" w:color="auto"/>
        <w:left w:val="none" w:sz="0" w:space="0" w:color="auto"/>
        <w:bottom w:val="none" w:sz="0" w:space="0" w:color="auto"/>
        <w:right w:val="none" w:sz="0" w:space="0" w:color="auto"/>
      </w:divBdr>
      <w:divsChild>
        <w:div w:id="2435520">
          <w:marLeft w:val="480"/>
          <w:marRight w:val="0"/>
          <w:marTop w:val="0"/>
          <w:marBottom w:val="0"/>
          <w:divBdr>
            <w:top w:val="none" w:sz="0" w:space="0" w:color="auto"/>
            <w:left w:val="none" w:sz="0" w:space="0" w:color="auto"/>
            <w:bottom w:val="none" w:sz="0" w:space="0" w:color="auto"/>
            <w:right w:val="none" w:sz="0" w:space="0" w:color="auto"/>
          </w:divBdr>
        </w:div>
      </w:divsChild>
    </w:div>
    <w:div w:id="2435521">
      <w:marLeft w:val="0"/>
      <w:marRight w:val="0"/>
      <w:marTop w:val="0"/>
      <w:marBottom w:val="0"/>
      <w:divBdr>
        <w:top w:val="none" w:sz="0" w:space="0" w:color="auto"/>
        <w:left w:val="none" w:sz="0" w:space="0" w:color="auto"/>
        <w:bottom w:val="none" w:sz="0" w:space="0" w:color="auto"/>
        <w:right w:val="none" w:sz="0" w:space="0" w:color="auto"/>
      </w:divBdr>
    </w:div>
    <w:div w:id="24355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oleObject" Target="embeddings/oleObject9.bin"/><Relationship Id="rId26" Type="http://schemas.openxmlformats.org/officeDocument/2006/relationships/oleObject" Target="embeddings/oleObject17.bin"/><Relationship Id="rId39" Type="http://schemas.openxmlformats.org/officeDocument/2006/relationships/oleObject" Target="embeddings/oleObject30.bin"/><Relationship Id="rId21" Type="http://schemas.openxmlformats.org/officeDocument/2006/relationships/oleObject" Target="embeddings/oleObject12.bin"/><Relationship Id="rId34" Type="http://schemas.openxmlformats.org/officeDocument/2006/relationships/oleObject" Target="embeddings/oleObject25.bin"/><Relationship Id="rId42" Type="http://schemas.openxmlformats.org/officeDocument/2006/relationships/oleObject" Target="embeddings/oleObject33.bin"/><Relationship Id="rId47" Type="http://schemas.openxmlformats.org/officeDocument/2006/relationships/oleObject" Target="embeddings/oleObject38.bin"/><Relationship Id="rId50" Type="http://schemas.openxmlformats.org/officeDocument/2006/relationships/oleObject" Target="embeddings/oleObject41.bin"/><Relationship Id="rId55" Type="http://schemas.openxmlformats.org/officeDocument/2006/relationships/oleObject" Target="embeddings/oleObject46.bin"/><Relationship Id="rId63" Type="http://schemas.openxmlformats.org/officeDocument/2006/relationships/oleObject" Target="embeddings/oleObject54.bin"/><Relationship Id="rId68" Type="http://schemas.openxmlformats.org/officeDocument/2006/relationships/image" Target="media/image3.wmf"/><Relationship Id="rId76" Type="http://schemas.openxmlformats.org/officeDocument/2006/relationships/image" Target="media/image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wmf"/><Relationship Id="rId2" Type="http://schemas.openxmlformats.org/officeDocument/2006/relationships/styles" Target="styles.xml"/><Relationship Id="rId16" Type="http://schemas.openxmlformats.org/officeDocument/2006/relationships/oleObject" Target="embeddings/oleObject7.bin"/><Relationship Id="rId29" Type="http://schemas.openxmlformats.org/officeDocument/2006/relationships/oleObject" Target="embeddings/oleObject20.bin"/><Relationship Id="rId11" Type="http://schemas.openxmlformats.org/officeDocument/2006/relationships/oleObject" Target="embeddings/oleObject2.bin"/><Relationship Id="rId24" Type="http://schemas.openxmlformats.org/officeDocument/2006/relationships/oleObject" Target="embeddings/oleObject15.bin"/><Relationship Id="rId32" Type="http://schemas.openxmlformats.org/officeDocument/2006/relationships/oleObject" Target="embeddings/oleObject23.bin"/><Relationship Id="rId37" Type="http://schemas.openxmlformats.org/officeDocument/2006/relationships/oleObject" Target="embeddings/oleObject28.bin"/><Relationship Id="rId40" Type="http://schemas.openxmlformats.org/officeDocument/2006/relationships/oleObject" Target="embeddings/oleObject31.bin"/><Relationship Id="rId45" Type="http://schemas.openxmlformats.org/officeDocument/2006/relationships/oleObject" Target="embeddings/oleObject36.bin"/><Relationship Id="rId53" Type="http://schemas.openxmlformats.org/officeDocument/2006/relationships/oleObject" Target="embeddings/oleObject44.bin"/><Relationship Id="rId58" Type="http://schemas.openxmlformats.org/officeDocument/2006/relationships/oleObject" Target="embeddings/oleObject49.bin"/><Relationship Id="rId66" Type="http://schemas.openxmlformats.org/officeDocument/2006/relationships/oleObject" Target="embeddings/oleObject57.bin"/><Relationship Id="rId74" Type="http://schemas.openxmlformats.org/officeDocument/2006/relationships/image" Target="media/image6.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oleObject" Target="embeddings/oleObject52.bin"/><Relationship Id="rId82" Type="http://schemas.openxmlformats.org/officeDocument/2006/relationships/header" Target="header3.xml"/><Relationship Id="rId19"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5.bin"/><Relationship Id="rId22" Type="http://schemas.openxmlformats.org/officeDocument/2006/relationships/oleObject" Target="embeddings/oleObject13.bin"/><Relationship Id="rId27" Type="http://schemas.openxmlformats.org/officeDocument/2006/relationships/oleObject" Target="embeddings/oleObject18.bin"/><Relationship Id="rId30" Type="http://schemas.openxmlformats.org/officeDocument/2006/relationships/oleObject" Target="embeddings/oleObject21.bin"/><Relationship Id="rId35" Type="http://schemas.openxmlformats.org/officeDocument/2006/relationships/oleObject" Target="embeddings/oleObject26.bin"/><Relationship Id="rId43" Type="http://schemas.openxmlformats.org/officeDocument/2006/relationships/oleObject" Target="embeddings/oleObject34.bin"/><Relationship Id="rId48" Type="http://schemas.openxmlformats.org/officeDocument/2006/relationships/oleObject" Target="embeddings/oleObject39.bin"/><Relationship Id="rId56" Type="http://schemas.openxmlformats.org/officeDocument/2006/relationships/oleObject" Target="embeddings/oleObject47.bin"/><Relationship Id="rId64" Type="http://schemas.openxmlformats.org/officeDocument/2006/relationships/oleObject" Target="embeddings/oleObject55.bin"/><Relationship Id="rId69" Type="http://schemas.openxmlformats.org/officeDocument/2006/relationships/oleObject" Target="embeddings/oleObject59.bin"/><Relationship Id="rId77" Type="http://schemas.openxmlformats.org/officeDocument/2006/relationships/image" Target="media/image9.png"/><Relationship Id="rId8" Type="http://schemas.openxmlformats.org/officeDocument/2006/relationships/image" Target="media/image1.emf"/><Relationship Id="rId51" Type="http://schemas.openxmlformats.org/officeDocument/2006/relationships/oleObject" Target="embeddings/oleObject42.bin"/><Relationship Id="rId72" Type="http://schemas.openxmlformats.org/officeDocument/2006/relationships/oleObject" Target="embeddings/oleObject61.bin"/><Relationship Id="rId80" Type="http://schemas.openxmlformats.org/officeDocument/2006/relationships/footer" Target="footer1.xml"/><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oleObject" Target="embeddings/oleObject8.bin"/><Relationship Id="rId25" Type="http://schemas.openxmlformats.org/officeDocument/2006/relationships/oleObject" Target="embeddings/oleObject16.bin"/><Relationship Id="rId33" Type="http://schemas.openxmlformats.org/officeDocument/2006/relationships/oleObject" Target="embeddings/oleObject24.bin"/><Relationship Id="rId38" Type="http://schemas.openxmlformats.org/officeDocument/2006/relationships/oleObject" Target="embeddings/oleObject29.bin"/><Relationship Id="rId46" Type="http://schemas.openxmlformats.org/officeDocument/2006/relationships/oleObject" Target="embeddings/oleObject37.bin"/><Relationship Id="rId59" Type="http://schemas.openxmlformats.org/officeDocument/2006/relationships/oleObject" Target="embeddings/oleObject50.bin"/><Relationship Id="rId67" Type="http://schemas.openxmlformats.org/officeDocument/2006/relationships/oleObject" Target="embeddings/oleObject58.bin"/><Relationship Id="rId20" Type="http://schemas.openxmlformats.org/officeDocument/2006/relationships/oleObject" Target="embeddings/oleObject11.bin"/><Relationship Id="rId41" Type="http://schemas.openxmlformats.org/officeDocument/2006/relationships/oleObject" Target="embeddings/oleObject32.bin"/><Relationship Id="rId54" Type="http://schemas.openxmlformats.org/officeDocument/2006/relationships/oleObject" Target="embeddings/oleObject45.bin"/><Relationship Id="rId62" Type="http://schemas.openxmlformats.org/officeDocument/2006/relationships/oleObject" Target="embeddings/oleObject53.bin"/><Relationship Id="rId70" Type="http://schemas.openxmlformats.org/officeDocument/2006/relationships/oleObject" Target="embeddings/oleObject60.bin"/><Relationship Id="rId75" Type="http://schemas.openxmlformats.org/officeDocument/2006/relationships/image" Target="media/image7.png"/><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6.bin"/><Relationship Id="rId23" Type="http://schemas.openxmlformats.org/officeDocument/2006/relationships/oleObject" Target="embeddings/oleObject14.bin"/><Relationship Id="rId28" Type="http://schemas.openxmlformats.org/officeDocument/2006/relationships/oleObject" Target="embeddings/oleObject19.bin"/><Relationship Id="rId36" Type="http://schemas.openxmlformats.org/officeDocument/2006/relationships/oleObject" Target="embeddings/oleObject27.bin"/><Relationship Id="rId49" Type="http://schemas.openxmlformats.org/officeDocument/2006/relationships/oleObject" Target="embeddings/oleObject40.bin"/><Relationship Id="rId57" Type="http://schemas.openxmlformats.org/officeDocument/2006/relationships/oleObject" Target="embeddings/oleObject48.bin"/><Relationship Id="rId10" Type="http://schemas.openxmlformats.org/officeDocument/2006/relationships/oleObject" Target="embeddings/oleObject1.bin"/><Relationship Id="rId31" Type="http://schemas.openxmlformats.org/officeDocument/2006/relationships/oleObject" Target="embeddings/oleObject22.bin"/><Relationship Id="rId44" Type="http://schemas.openxmlformats.org/officeDocument/2006/relationships/oleObject" Target="embeddings/oleObject35.bin"/><Relationship Id="rId52" Type="http://schemas.openxmlformats.org/officeDocument/2006/relationships/oleObject" Target="embeddings/oleObject43.bin"/><Relationship Id="rId60" Type="http://schemas.openxmlformats.org/officeDocument/2006/relationships/oleObject" Target="embeddings/oleObject51.bin"/><Relationship Id="rId65" Type="http://schemas.openxmlformats.org/officeDocument/2006/relationships/oleObject" Target="embeddings/oleObject56.bin"/><Relationship Id="rId73" Type="http://schemas.openxmlformats.org/officeDocument/2006/relationships/image" Target="media/image5.png"/><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All SCS syllabi should contain the following information:</vt:lpstr>
    </vt:vector>
  </TitlesOfParts>
  <Company>Northwestern University</Company>
  <LinksUpToDate>false</LinksUpToDate>
  <CharactersWithSpaces>12458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SCS syllabi should contain the following information:</dc:title>
  <dc:creator>Michael Palmer Theodore</dc:creator>
  <cp:lastModifiedBy>Daniel Prusinski</cp:lastModifiedBy>
  <cp:revision>2</cp:revision>
  <cp:lastPrinted>2011-10-12T21:36:00Z</cp:lastPrinted>
  <dcterms:created xsi:type="dcterms:W3CDTF">2012-07-05T15:11:00Z</dcterms:created>
  <dcterms:modified xsi:type="dcterms:W3CDTF">2012-07-05T15:11:00Z</dcterms:modified>
</cp:coreProperties>
</file>