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9ee6ec6fce4195" 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56"/>
          <w:color w:val="003375"/>
          <w:rFonts w:eastAsia="Microsoft YaHei"/>
        </w:rPr>
        <w:t>智慧养老服务平台</w:t>
      </w:r>
    </w:p>
    <w:p>
      <w:pPr>
        <w:jc w:val="center"/>
        <w:spacing w:after="200"/>
      </w:pPr>
      <w:r>
        <w:rPr>
          <w:b/>
          <w:sz w:val="56"/>
          <w:color w:val="003375"/>
          <w:rFonts w:eastAsia="Microsoft YaHei"/>
        </w:rPr>
        <w:t>智能化升级方案</w:t>
      </w:r>
    </w:p>
    <w:p>
      <w:pPr>
        <w:jc w:val="center"/>
        <w:spacing w:after="200"/>
      </w:pPr>
      <w:r>
        <w:rPr>
          <w:sz w:val="44"/>
          <w:color w:val="003375"/>
          <w:rFonts w:eastAsia="Microsoft YaHei"/>
        </w:rPr>
        <w:t>客户推介报告</w:t>
      </w:r>
    </w:p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1. 执行摘要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1.1 方案背景</w:t>
      </w:r>
    </w:p>
    <w:p>
      <w:pPr>
        <w:spacing w:after="120" w:line="360" w:lineRule="auto"/>
      </w:pPr>
      <w:r>
        <w:rPr>
          <w:sz w:val="21"/>
          <w:rFonts w:eastAsia="Microsoft YaHei"/>
        </w:rPr>
        <w:t>随着中国老龄化进程加速，截至2025年底，全国60岁以上老年人口已达3.2亿，占总人口的22.8%。与此同时，养老服务需求日益多元化、个性化，传统的被动式服务模式已难以满足现代养老的需求。现有效劳平台在数据采集、服务调度、质量管控等方面仍依赖人工操作，存在响应迟缓、资源错配、风险滞后等突出问题。</w:t>
      </w:r>
    </w:p>
    <w:p>
      <w:pPr>
        <w:spacing w:after="120" w:line="360" w:lineRule="auto"/>
      </w:pPr>
      <w:r>
        <w:rPr>
          <w:sz w:val="21"/>
          <w:rFonts w:eastAsia="Microsoft YaHei"/>
        </w:rPr>
        <w:t>本方案基于对贵单位现有系统的全面评估，结合行业发展趋势和政策导向，提出"AI+IoT"双轮驱动的智能化升级路径。方案聚焦智能客服、健康预测、智能调度、AI评估、异常预警、数据洞察六大核心能力，通过12个月的分阶段实施，实现平台从"信息化工具"向"智能化服务平台"的跨越升级。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1.2 核心问题诊断</w:t>
      </w:r>
    </w:p>
    <w:p>
      <w:pPr>
        <w:spacing w:after="120" w:line="360" w:lineRule="auto"/>
      </w:pPr>
      <w:r>
        <w:rPr>
          <w:sz w:val="21"/>
          <w:rFonts w:eastAsia="Microsoft YaHei"/>
        </w:rPr>
        <w:t>通过对贵单位现有系统的深入调研，我们识别出以下关键痛点：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3000"/>
        <w:gridCol w:w="33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问题领域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现状描述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量化影响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服务响应效率低</w:t>
            </w:r>
          </w:p>
        </w:tc>
        <w:tc>
          <w:p>
            <w:r>
              <w:rPr>
                <w:sz w:val="19"/>
                <w:rFonts w:eastAsia="Microsoft YaHei"/>
              </w:rPr>
              <w:t>当前客服日均处理量1200通，平均响应时间8.5分钟，高峰时段排队超过15分钟</w:t>
            </w:r>
          </w:p>
        </w:tc>
        <w:tc>
          <w:p>
            <w:r>
              <w:rPr>
                <w:sz w:val="19"/>
                <w:rFonts w:eastAsia="Microsoft YaHei"/>
              </w:rPr>
              <w:t>导致30%用户放弃等待，满意度下降22个百分点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健康风险识别滞后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仅依靠老人主动求助和定期体检发现问题，突发疾病发现率不足15%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紧急救援事件月均发生12起，其中70%因发现过晚导致病情加重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资源调度不均衡</w:t>
            </w:r>
          </w:p>
        </w:tc>
        <w:tc>
          <w:p>
            <w:r>
              <w:rPr>
                <w:sz w:val="19"/>
                <w:rFonts w:eastAsia="Microsoft YaHei"/>
              </w:rPr>
              <w:t>派单依赖人工经验，服务人员日均工单量相差40%以上，空跑率高达18%</w:t>
            </w:r>
          </w:p>
        </w:tc>
        <w:tc>
          <w:p>
            <w:r>
              <w:rPr>
                <w:sz w:val="19"/>
                <w:rFonts w:eastAsia="Microsoft YaHei"/>
              </w:rPr>
              <w:t>造成服务资源浪费15%，部分区域服务供给不足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质量管控覆盖窄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当前仅能覆盖20%的服务工单进行事后抽查，评估维度单一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问题发现滞后平均3.2天，错失最佳干预时机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数据孤岛未打通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13个子系统数据未贯通，IoT设备接入率不足5%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无法形成完整的用户画像，智能应用缺乏数据支撑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1.3 升级目标与关键指标</w:t>
      </w:r>
    </w:p>
    <w:p>
      <w:pPr>
        <w:spacing w:after="120" w:line="360" w:lineRule="auto"/>
      </w:pPr>
      <w:r>
        <w:rPr>
          <w:sz w:val="21"/>
          <w:rFonts w:eastAsia="Microsoft YaHei"/>
        </w:rPr>
        <w:t>基于问题诊断，我们设定了以下升级目标：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2500"/>
        <w:gridCol w:w="42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升级领域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核心目标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关键指标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智能客服</w:t>
            </w:r>
          </w:p>
        </w:tc>
        <w:tc>
          <w:p>
            <w:r>
              <w:rPr>
                <w:sz w:val="19"/>
                <w:rFonts w:eastAsia="Microsoft YaHei"/>
              </w:rPr>
              <w:t>AI替代70%人工咨询</w:t>
            </w:r>
          </w:p>
        </w:tc>
        <w:tc>
          <w:p>
            <w:r>
              <w:rPr>
                <w:sz w:val="19"/>
                <w:rFonts w:eastAsia="Microsoft YaHei"/>
              </w:rPr>
              <w:t>响应时间&lt;30秒 | 7×24在线 | 问题解决率≥80%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健康预警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提前发现健康风险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预警准确率≥85% | 提前预警时间≥3天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服务调度</w:t>
            </w:r>
          </w:p>
        </w:tc>
        <w:tc>
          <w:p>
            <w:r>
              <w:rPr>
                <w:sz w:val="19"/>
                <w:rFonts w:eastAsia="Microsoft YaHei"/>
              </w:rPr>
              <w:t>AI全局优化派单</w:t>
            </w:r>
          </w:p>
        </w:tc>
        <w:tc>
          <w:p>
            <w:r>
              <w:rPr>
                <w:sz w:val="19"/>
                <w:rFonts w:eastAsia="Microsoft YaHei"/>
              </w:rPr>
              <w:t>空跑率&lt;5% | 响应时间缩短40%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质量评估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100%工单AI评估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评估维度≥5个 | 实时生成报告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异常预警</w:t>
            </w:r>
          </w:p>
        </w:tc>
        <w:tc>
          <w:p>
            <w:r>
              <w:rPr>
                <w:sz w:val="19"/>
                <w:rFonts w:eastAsia="Microsoft YaHei"/>
              </w:rPr>
              <w:t>IoT实时监测预警</w:t>
            </w:r>
          </w:p>
        </w:tc>
        <w:tc>
          <w:p>
            <w:r>
              <w:rPr>
                <w:sz w:val="19"/>
                <w:rFonts w:eastAsia="Microsoft YaHei"/>
              </w:rPr>
              <w:t>预警响应&lt;60秒 | 覆盖≥8类场景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数据洞察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自然语言自助分析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查询准确率≥85% | 报表生成&lt;10秒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1.4 投资与回报</w:t>
      </w:r>
    </w:p>
    <w:p>
      <w:pPr>
        <w:spacing w:after="120" w:line="360" w:lineRule="auto"/>
      </w:pPr>
      <w:r>
        <w:rPr>
          <w:sz w:val="21"/>
          <w:rFonts w:eastAsia="Microsoft YaHei"/>
        </w:rPr>
        <w:t>本方案总投资520万元，预期实现年化效益420万元，投资回收期14个月，3年ROI达220%。</w:t>
      </w:r>
    </w:p>
    <w:p>
      <w:pPr>
        <w:spacing w:after="120" w:line="360" w:lineRule="auto"/>
      </w:pPr>
      <w:r>
        <w:rPr>
          <w:sz w:val="21"/>
          <w:rFonts w:eastAsia="Microsoft YaHei"/>
        </w:rPr>
        <w:t>此外，智慧养老示范项目可申请政府补贴，最高可达项目总投资的50%（200万元），实际净投入仅320万元，综合ROI进一步提升至320%。</w:t>
      </w:r>
    </w:p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2. 市场背景与机遇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2.1 政策环境分析</w:t>
      </w:r>
    </w:p>
    <w:p>
      <w:pPr>
        <w:spacing w:after="120" w:line="360" w:lineRule="auto"/>
      </w:pPr>
      <w:r>
        <w:rPr>
          <w:sz w:val="21"/>
          <w:rFonts w:eastAsia="Microsoft YaHei"/>
        </w:rPr>
        <w:t>近年来，国家高度重视智慧养老产业发展，出台了一系列支持政策：</w:t>
      </w:r>
    </w:p>
    <w:p>
      <w:pPr>
        <w:spacing w:after="120" w:line="360" w:lineRule="auto"/>
      </w:pPr>
      <w:r>
        <w:rPr>
          <w:sz w:val="21"/>
          <w:rFonts w:eastAsia="Microsoft YaHei"/>
        </w:rPr>
        <w:t>2024年1月，国务院发布《关于发展银发经济增进老年人福祉的意见》，明确提出"加快智慧养老服务发展"，鼓励运用物联网、云计算、大数据、人工智能等新一代信息技术提升养老服务质量。</w:t>
      </w:r>
    </w:p>
    <w:p>
      <w:pPr>
        <w:spacing w:after="120" w:line="360" w:lineRule="auto"/>
      </w:pPr>
      <w:r>
        <w:rPr>
          <w:sz w:val="21"/>
          <w:rFonts w:eastAsia="Microsoft YaHei"/>
        </w:rPr>
        <w:t>2025年3月，民政部等部委联合印发《"十四五"国家老龄事业发展和养老服务体系规划》，要求"推进互联网+养老服务"，建设一批智慧养老社区和养老服务机构。</w:t>
      </w:r>
    </w:p>
    <w:p>
      <w:pPr>
        <w:spacing w:after="120" w:line="360" w:lineRule="auto"/>
      </w:pPr>
      <w:r>
        <w:rPr>
          <w:sz w:val="21"/>
          <w:rFonts w:eastAsia="Microsoft YaHei"/>
        </w:rPr>
        <w:t>2026年，各省市纷纷启动智慧养老示范城市创建工作，北京、上海、深圳、杭州等城市已公布专项补贴政策，最高补贴比例达50%。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2.2 市场规模与增长</w:t>
      </w:r>
    </w:p>
    <w:p>
      <w:pPr>
        <w:spacing w:after="120" w:line="360" w:lineRule="auto"/>
      </w:pPr>
      <w:r>
        <w:rPr>
          <w:sz w:val="21"/>
          <w:rFonts w:eastAsia="Microsoft YaHei"/>
        </w:rPr>
        <w:t>中国智慧养老市场正处于高速增长期。据民政部数据，2025年中国养老服务市场规模已达5.8万亿元，其中智慧养老占比约18%，市场规模超过1万亿元。预计到2027年，智慧养老市场规模将达到1.8万亿元，年均复合增长率超过20%。</w:t>
      </w:r>
    </w:p>
    <w:p>
      <w:pPr>
        <w:spacing w:after="120" w:line="360" w:lineRule="auto"/>
      </w:pPr>
      <w:r>
        <w:rPr>
          <w:sz w:val="21"/>
          <w:rFonts w:eastAsia="Microsoft YaHei"/>
        </w:rPr>
        <w:t>从区域分布看，东部沿海地区和中西部核心城市是主要增长极。以贵单位所在区域为例，60岁以上老年人口已超过280万，养老服务市场需求旺盛，但智能化覆盖率不足10%，市场空间巨大。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2200"/>
        <w:gridCol w:w="2200"/>
        <w:gridCol w:w="21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年份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养老服务市场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智慧养老市场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智能化渗透率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2024年</w:t>
            </w:r>
          </w:p>
        </w:tc>
        <w:tc>
          <w:p>
            <w:r>
              <w:rPr>
                <w:sz w:val="19"/>
                <w:rFonts w:eastAsia="Microsoft YaHei"/>
              </w:rPr>
              <w:t>4.2万亿</w:t>
            </w:r>
          </w:p>
        </w:tc>
        <w:tc>
          <w:p>
            <w:r>
              <w:rPr>
                <w:sz w:val="19"/>
                <w:rFonts w:eastAsia="Microsoft YaHei"/>
              </w:rPr>
              <w:t>4200亿</w:t>
            </w:r>
          </w:p>
        </w:tc>
        <w:tc>
          <w:p>
            <w:r>
              <w:rPr>
                <w:sz w:val="19"/>
                <w:rFonts w:eastAsia="Microsoft YaHei"/>
              </w:rPr>
              <w:t>12%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2025年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5.8万亿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5800亿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18%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2026年</w:t>
            </w:r>
          </w:p>
        </w:tc>
        <w:tc>
          <w:p>
            <w:r>
              <w:rPr>
                <w:sz w:val="19"/>
                <w:rFonts w:eastAsia="Microsoft YaHei"/>
              </w:rPr>
              <w:t>7.5万亿</w:t>
            </w:r>
          </w:p>
        </w:tc>
        <w:tc>
          <w:p>
            <w:r>
              <w:rPr>
                <w:sz w:val="19"/>
                <w:rFonts w:eastAsia="Microsoft YaHei"/>
              </w:rPr>
              <w:t>7500亿</w:t>
            </w:r>
          </w:p>
        </w:tc>
        <w:tc>
          <w:p>
            <w:r>
              <w:rPr>
                <w:sz w:val="19"/>
                <w:rFonts w:eastAsia="Microsoft YaHei"/>
              </w:rPr>
              <w:t>26%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2027年(E)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9.2万亿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9200亿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35%</w:t>
            </w:r>
          </w:p>
        </w:tc>
      </w:tr>
    </w:tbl>
    <w:p>
      <w:pPr>
        <w:spacing w:after="120" w:line="360" w:lineRule="auto"/>
      </w:pPr>
      <w:r>
        <w:rPr>
          <w:sz w:val="21"/>
          <w:rFonts w:eastAsia="Microsoft YaHei"/>
        </w:rPr>
        <w:t>数据来源：民政部、国家统计局、艾瑞咨询（2025）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2.3 竞争格局演变</w:t>
      </w:r>
    </w:p>
    <w:p>
      <w:pPr>
        <w:spacing w:after="120" w:line="360" w:lineRule="auto"/>
      </w:pPr>
      <w:r>
        <w:rPr>
          <w:sz w:val="21"/>
          <w:rFonts w:eastAsia="Microsoft YaHei"/>
        </w:rPr>
        <w:t>当前养老服务行业竞争日趋激烈，呈现出以下趋势：</w:t>
      </w:r>
    </w:p>
    <w:p>
      <w:pPr>
        <w:spacing w:after="120" w:line="360" w:lineRule="auto"/>
      </w:pPr>
      <w:r>
        <w:rPr>
          <w:sz w:val="21"/>
          <w:rFonts w:eastAsia="Microsoft YaHei"/>
        </w:rPr>
        <w:t>头部机构加速智能化布局：万科、华润等头部养老品牌已率先启动数字化转型，智慧养老成为核心竞争壁垒。</w:t>
      </w:r>
    </w:p>
    <w:p>
      <w:pPr>
        <w:spacing w:after="120" w:line="360" w:lineRule="auto"/>
      </w:pPr>
      <w:r>
        <w:rPr>
          <w:sz w:val="21"/>
          <w:rFonts w:eastAsia="Microsoft YaHei"/>
        </w:rPr>
        <w:t>互联网巨头跨界入局：腾讯、阿里、京东等互联网企业依托技术优势，推出智慧养老解决方案，蚕食传统市场。</w:t>
      </w:r>
    </w:p>
    <w:p>
      <w:pPr>
        <w:spacing w:after="120" w:line="360" w:lineRule="auto"/>
      </w:pPr>
      <w:r>
        <w:rPr>
          <w:sz w:val="21"/>
          <w:rFonts w:eastAsia="Microsoft YaHei"/>
        </w:rPr>
        <w:t>区域龙头差异化突围：地方性养老服务企业通过深耕本地市场、聚焦特色服务，正在构建区域护城河。</w:t>
      </w:r>
    </w:p>
    <w:p>
      <w:pPr>
        <w:spacing w:after="120" w:line="360" w:lineRule="auto"/>
      </w:pPr>
      <w:r>
        <w:rPr>
          <w:sz w:val="21"/>
          <w:rFonts w:eastAsia="Microsoft YaHei"/>
        </w:rPr>
        <w:t>智能化能力成为分水岭：未来3年，不能实现智能化升级的养老服务机构将被市场淘汰，智能化转型已从"可选项"变为"必选项"。</w:t>
      </w:r>
    </w:p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3. 现有系统评估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3.1 系统能力雷达图分析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600"/>
        <w:gridCol w:w="1500"/>
        <w:gridCol w:w="36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评估维度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现状评分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量化指标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详细说明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业务覆盖度</w:t>
            </w:r>
          </w:p>
        </w:tc>
        <w:tc>
          <w:p>
            <w:r>
              <w:rPr>
                <w:sz w:val="19"/>
                <w:rFonts w:eastAsia="Microsoft YaHei"/>
              </w:rPr>
              <w:t>★★★★★</w:t>
            </w:r>
          </w:p>
        </w:tc>
        <w:tc>
          <w:p>
            <w:r>
              <w:rPr>
                <w:sz w:val="19"/>
                <w:rFonts w:eastAsia="Microsoft YaHei"/>
              </w:rPr>
              <w:t>95%</w:t>
            </w:r>
          </w:p>
        </w:tc>
        <w:tc>
          <w:p>
            <w:r>
              <w:rPr>
                <w:sz w:val="19"/>
                <w:rFonts w:eastAsia="Microsoft YaHei"/>
              </w:rPr>
              <w:t>13个子系统覆盖主要养老业务环节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数据积累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★★★★☆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85%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5年+运营数据存储，数据质量待提升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用户体验</w:t>
            </w:r>
          </w:p>
        </w:tc>
        <w:tc>
          <w:p>
            <w:r>
              <w:rPr>
                <w:sz w:val="19"/>
                <w:rFonts w:eastAsia="Microsoft YaHei"/>
              </w:rPr>
              <w:t>★★★☆☆</w:t>
            </w:r>
          </w:p>
        </w:tc>
        <w:tc>
          <w:p>
            <w:r>
              <w:rPr>
                <w:sz w:val="19"/>
                <w:rFonts w:eastAsia="Microsoft YaHei"/>
              </w:rPr>
              <w:t>65%</w:t>
            </w:r>
          </w:p>
        </w:tc>
        <w:tc>
          <w:p>
            <w:r>
              <w:rPr>
                <w:sz w:val="19"/>
                <w:rFonts w:eastAsia="Microsoft YaHei"/>
              </w:rPr>
              <w:t>界面较传统，响应式设计待改进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智能化程度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★★☆☆☆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30%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基本无AI能力，数据价值未挖掘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IoT集成</w:t>
            </w:r>
          </w:p>
        </w:tc>
        <w:tc>
          <w:p>
            <w:r>
              <w:rPr>
                <w:sz w:val="19"/>
                <w:rFonts w:eastAsia="Microsoft YaHei"/>
              </w:rPr>
              <w:t>★☆☆☆☆</w:t>
            </w:r>
          </w:p>
        </w:tc>
        <w:tc>
          <w:p>
            <w:r>
              <w:rPr>
                <w:sz w:val="19"/>
                <w:rFonts w:eastAsia="Microsoft YaHei"/>
              </w:rPr>
              <w:t>10%</w:t>
            </w:r>
          </w:p>
        </w:tc>
        <w:tc>
          <w:p>
            <w:r>
              <w:rPr>
                <w:sz w:val="19"/>
                <w:rFonts w:eastAsia="Microsoft YaHei"/>
              </w:rPr>
              <w:t>设备接入率不足，监护盲区多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移动端适配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★★★☆☆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60%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基础功能可用，交互体验待优化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3.2 核心差距根因分析</w:t>
      </w:r>
    </w:p>
    <w:p>
      <w:pPr>
        <w:spacing w:after="120" w:line="360" w:lineRule="auto"/>
      </w:pPr>
      <w:r>
        <w:rPr>
          <w:sz w:val="21"/>
          <w:rFonts w:eastAsia="Microsoft YaHei"/>
        </w:rPr>
        <w:t>基于系统评估，我们识别出以下差距的根本原因：</w:t>
      </w:r>
    </w:p>
    <w:p>
      <w:pPr>
        <w:spacing w:after="120" w:line="360" w:lineRule="auto"/>
      </w:pPr>
      <w:r>
        <w:rPr>
          <w:sz w:val="21"/>
          <w:rFonts w:eastAsia="Microsoft YaHei"/>
        </w:rPr>
        <w:t>架构层面：现有系统采用单体架构，扩展性差，难以快速集成AI和IoT能力。系统耦合度高，修改任一模块都可能影响整体稳定性。</w:t>
      </w:r>
    </w:p>
    <w:p>
      <w:pPr>
        <w:spacing w:after="120" w:line="360" w:lineRule="auto"/>
      </w:pPr>
      <w:r>
        <w:rPr>
          <w:sz w:val="21"/>
          <w:rFonts w:eastAsia="Microsoft YaHei"/>
        </w:rPr>
        <w:t>数据层面：数据标准不统一，13个子系统存在数据孤岛。用户数据、服务数据、健康数据分散存储，无法形成统一的数据视图。</w:t>
      </w:r>
    </w:p>
    <w:p>
      <w:pPr>
        <w:spacing w:after="120" w:line="360" w:lineRule="auto"/>
      </w:pPr>
      <w:r>
        <w:rPr>
          <w:sz w:val="21"/>
          <w:rFonts w:eastAsia="Microsoft YaHei"/>
        </w:rPr>
        <w:t>能力层面：缺乏AI能力储备，无自然语言处理、知识图谱、机器学习等核心AI技术积累。团队以传统软件开发为主，AI人才短缺。</w:t>
      </w:r>
    </w:p>
    <w:p>
      <w:pPr>
        <w:spacing w:after="120" w:line="360" w:lineRule="auto"/>
      </w:pPr>
      <w:r>
        <w:rPr>
          <w:sz w:val="21"/>
          <w:rFonts w:eastAsia="Microsoft YaHei"/>
        </w:rPr>
        <w:t>运维层面：运维以人工为主，缺乏自动化监控和预警机制。故障发现滞后，平均故障恢复时间（MTTR）超过4小时。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3.3 升级紧迫性评估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200"/>
        <w:gridCol w:w="4500"/>
        <w:gridCol w:w="1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风险类型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紧迫程度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详细描述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建议窗口期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政策合规风险</w:t>
            </w:r>
          </w:p>
        </w:tc>
        <w:tc>
          <w:p>
            <w:r>
              <w:rPr>
                <w:sz w:val="19"/>
                <w:rFonts w:eastAsia="Microsoft YaHei"/>
              </w:rPr>
              <w:t>高</w:t>
            </w:r>
          </w:p>
        </w:tc>
        <w:tc>
          <w:p>
            <w:r>
              <w:rPr>
                <w:sz w:val="19"/>
                <w:rFonts w:eastAsia="Microsoft YaHei"/>
              </w:rPr>
              <w:t>补贴政策向智慧化倾斜，非智能化项目将被排除在补贴范围外</w:t>
            </w:r>
          </w:p>
        </w:tc>
        <w:tc>
          <w:p>
            <w:r>
              <w:rPr>
                <w:sz w:val="19"/>
                <w:rFonts w:eastAsia="Microsoft YaHei"/>
              </w:rPr>
              <w:t>12个月内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市场竞争风险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高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竞品智能化升级加速，差异化优势将在2年内消失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18个月内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运营效率风险</w:t>
            </w:r>
          </w:p>
        </w:tc>
        <w:tc>
          <w:p>
            <w:r>
              <w:rPr>
                <w:sz w:val="19"/>
                <w:rFonts w:eastAsia="Microsoft YaHei"/>
              </w:rPr>
              <w:t>中</w:t>
            </w:r>
          </w:p>
        </w:tc>
        <w:tc>
          <w:p>
            <w:r>
              <w:rPr>
                <w:sz w:val="19"/>
                <w:rFonts w:eastAsia="Microsoft YaHei"/>
              </w:rPr>
              <w:t>人力成本年增8%，现有模式难以持续</w:t>
            </w:r>
          </w:p>
        </w:tc>
        <w:tc>
          <w:p>
            <w:r>
              <w:rPr>
                <w:sz w:val="19"/>
                <w:rFonts w:eastAsia="Microsoft YaHei"/>
              </w:rPr>
              <w:t>24个月内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服务口碑风险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中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用户投诉率上升，满意度下降影响续约率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立即关注</w:t>
            </w:r>
          </w:p>
        </w:tc>
      </w:tr>
    </w:tbl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4. 智能化升级方案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4.1 总体架构设计</w:t>
      </w:r>
    </w:p>
    <w:p>
      <w:pPr>
        <w:spacing w:after="120" w:line="360" w:lineRule="auto"/>
      </w:pPr>
      <w:r>
        <w:rPr>
          <w:sz w:val="21"/>
          <w:rFonts w:eastAsia="Microsoft YaHei"/>
        </w:rPr>
        <w:t>本方案采用"平台+能力"双层架构设计理念：</w:t>
      </w:r>
    </w:p>
    <w:p>
      <w:pPr>
        <w:spacing w:after="120" w:line="360" w:lineRule="auto"/>
      </w:pPr>
      <w:r>
        <w:rPr>
          <w:sz w:val="21"/>
          <w:rFonts w:eastAsia="Microsoft YaHei"/>
        </w:rPr>
        <w:t>平台层：构建统一的数据中台和技术中台，打通13个子系统数据壁垒，实现用户、服务、健康、运营数据的全量汇聚与统一治理。</w:t>
      </w:r>
    </w:p>
    <w:p>
      <w:pPr>
        <w:spacing w:after="120" w:line="360" w:lineRule="auto"/>
      </w:pPr>
      <w:r>
        <w:rPr>
          <w:sz w:val="21"/>
          <w:rFonts w:eastAsia="Microsoft YaHei"/>
        </w:rPr>
        <w:t>能力层：基于平台层数据，叠加AI能力和IoT融合能力，形成可复用的智能服务组件，支持灵活组装和快速迭代。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4.2 技术架构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2800"/>
        <w:gridCol w:w="42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技术层级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技术选型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核心能力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应用层</w:t>
            </w:r>
          </w:p>
        </w:tc>
        <w:tc>
          <w:p>
            <w:r>
              <w:rPr>
                <w:sz w:val="19"/>
                <w:rFonts w:eastAsia="Microsoft YaHei"/>
              </w:rPr>
              <w:t>React 18 + Ant Design 5</w:t>
            </w:r>
          </w:p>
        </w:tc>
        <w:tc>
          <w:p>
            <w:r>
              <w:rPr>
                <w:sz w:val="19"/>
                <w:rFonts w:eastAsia="Microsoft YaHei"/>
              </w:rPr>
              <w:t>现代化前端框架，支持响应式设计和组件化开发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API网关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Kong + Spring Cloud Gateway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统一接入、认证鉴权、限流熔断、日志审计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业务中台</w:t>
            </w:r>
          </w:p>
        </w:tc>
        <w:tc>
          <w:p>
            <w:r>
              <w:rPr>
                <w:sz w:val="19"/>
                <w:rFonts w:eastAsia="Microsoft YaHei"/>
              </w:rPr>
              <w:t>Spring Boot + Go微服务</w:t>
            </w:r>
          </w:p>
        </w:tc>
        <w:tc>
          <w:p>
            <w:r>
              <w:rPr>
                <w:sz w:val="19"/>
                <w:rFonts w:eastAsia="Microsoft YaHei"/>
              </w:rPr>
              <w:t>服务解耦、独立部署，Java处理复杂业务，Go处理高并发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AI平台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通义千问 + LangChain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LLM推理、RAG增强、知识库问答、Agent编排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数据中台</w:t>
            </w:r>
          </w:p>
        </w:tc>
        <w:tc>
          <w:p>
            <w:r>
              <w:rPr>
                <w:sz w:val="19"/>
                <w:rFonts w:eastAsia="Microsoft YaHei"/>
              </w:rPr>
              <w:t>Apache Doris + ClickHouse</w:t>
            </w:r>
          </w:p>
        </w:tc>
        <w:tc>
          <w:p>
            <w:r>
              <w:rPr>
                <w:sz w:val="19"/>
                <w:rFonts w:eastAsia="Microsoft YaHei"/>
              </w:rPr>
              <w:t>OLAP分析、实时报表、即席查询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IoT平台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MQTT Broker + Apache Flink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设备接入、实时流处理、告警计算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消息队列</w:t>
            </w:r>
          </w:p>
        </w:tc>
        <w:tc>
          <w:p>
            <w:r>
              <w:rPr>
                <w:sz w:val="19"/>
                <w:rFonts w:eastAsia="Microsoft YaHei"/>
              </w:rPr>
              <w:t>Kafka + Redis Stream</w:t>
            </w:r>
          </w:p>
        </w:tc>
        <w:tc>
          <w:p>
            <w:r>
              <w:rPr>
                <w:sz w:val="19"/>
                <w:rFonts w:eastAsia="Microsoft YaHei"/>
              </w:rPr>
              <w:t>异步解耦、削峰填谷、事件驱动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机器学习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PyTorch + MLflow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模型训练、版本管理、在线推理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搜索引擎</w:t>
            </w:r>
          </w:p>
        </w:tc>
        <w:tc>
          <w:p>
            <w:r>
              <w:rPr>
                <w:sz w:val="19"/>
                <w:rFonts w:eastAsia="Microsoft YaHei"/>
              </w:rPr>
              <w:t>Milvus + Elasticsearch</w:t>
            </w:r>
          </w:p>
        </w:tc>
        <w:tc>
          <w:p>
            <w:r>
              <w:rPr>
                <w:sz w:val="19"/>
                <w:rFonts w:eastAsia="Microsoft YaHei"/>
              </w:rPr>
              <w:t>向量检索、全文搜索、日志分析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基础设施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Kubernetes + Docker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容器编排、弹性伸缩、服务网格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4.3 AI能力中台架构</w:t>
      </w:r>
    </w:p>
    <w:p>
      <w:pPr>
        <w:spacing w:after="120" w:line="360" w:lineRule="auto"/>
      </w:pPr>
      <w:r>
        <w:rPr>
          <w:sz w:val="21"/>
          <w:rFonts w:eastAsia="Microsoft YaHei"/>
        </w:rPr>
        <w:t>AI能力中台是本次升级的核心组成部分，包含以下模块：</w:t>
      </w:r>
    </w:p>
    <w:p>
      <w:pPr>
        <w:spacing w:after="120" w:line="360" w:lineRule="auto"/>
      </w:pPr>
      <w:r>
        <w:rPr>
          <w:sz w:val="21"/>
          <w:rFonts w:eastAsia="Microsoft YaHei"/>
        </w:rPr>
        <w:t>大模型服务层：基于国产LLM（如通义千问、文心一言）构建推理服务，支持知识库增强（RAG）和Agent多步推理，保障数据安全和隐私合规。</w:t>
      </w:r>
    </w:p>
    <w:p>
      <w:pPr>
        <w:spacing w:after="120" w:line="360" w:lineRule="auto"/>
      </w:pPr>
      <w:r>
        <w:rPr>
          <w:sz w:val="21"/>
          <w:rFonts w:eastAsia="Microsoft YaHei"/>
        </w:rPr>
        <w:t>模型应用层：封装智能客服、健康预测、智能调度、AI评估等六大应用，提供标准化API接口，支持灵活调用和组合。</w:t>
      </w:r>
    </w:p>
    <w:p>
      <w:pPr>
        <w:spacing w:after="120" w:line="360" w:lineRule="auto"/>
      </w:pPr>
      <w:r>
        <w:rPr>
          <w:sz w:val="21"/>
          <w:rFonts w:eastAsia="Microsoft YaHei"/>
        </w:rPr>
        <w:t>模型训练层：构建模型训练平台，支持基于历史数据的增量训练和Fine-tuning，持续优化模型效果。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4.4 12个月实施路线图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400"/>
        <w:gridCol w:w="1400"/>
        <w:gridCol w:w="4200"/>
        <w:gridCol w:w="3000"/>
        <w:gridCol w:w="3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阶段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主题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主要工作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验收标准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交付物</w:t>
            </w:r>
          </w:p>
        </w:tc>
      </w:tr>
      <w:tr>
        <w:tc>
          <w:p>
            <w:r>
              <w:rPr>
                <w:sz w:val="18"/>
                <w:rFonts w:eastAsia="Microsoft YaHei"/>
              </w:rPr>
              <w:t>第一阶段
1-2月</w:t>
            </w:r>
          </w:p>
        </w:tc>
        <w:tc>
          <w:p>
            <w:r>
              <w:rPr>
                <w:sz w:val="18"/>
                <w:b/>
                <w:rFonts w:eastAsia="Microsoft YaHei"/>
              </w:rPr>
              <w:t>AI客服
上线</w:t>
            </w:r>
          </w:p>
        </w:tc>
        <w:tc>
          <w:p>
            <w:r>
              <w:rPr>
                <w:sz w:val="18"/>
                <w:rFonts w:eastAsia="Microsoft YaHei"/>
              </w:rPr>
              <w:t>完成AI客服系统部署，知识库搭建，FAQ导入。与现有工单系统对接，实现人机协作</w:t>
            </w:r>
          </w:p>
        </w:tc>
        <w:tc>
          <w:p>
            <w:r>
              <w:rPr>
                <w:sz w:val="18"/>
                <w:rFonts w:eastAsia="Microsoft YaHei"/>
              </w:rPr>
              <w:t>AI客服问题解决率≥75%</w:t>
            </w:r>
          </w:p>
        </w:tc>
        <w:tc>
          <w:p>
            <w:r>
              <w:rPr>
                <w:sz w:val="18"/>
                <w:rFonts w:eastAsia="Microsoft YaHei"/>
              </w:rPr>
              <w:t>AI客服上线
知识库建设完成</w:t>
            </w:r>
          </w:p>
        </w:tc>
      </w:tr>
      <w:tr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第二阶段
3-4月</w:t>
            </w:r>
          </w:p>
        </w:tc>
        <w:tc>
          <w:tcPr>
            <w:shd w:fill="F5F5F5"/>
          </w:tcPr>
          <w:p>
            <w:r>
              <w:rPr>
                <w:sz w:val="18"/>
                <w:b/>
                <w:rFonts w:eastAsia="Microsoft YaHei"/>
              </w:rPr>
              <w:t>IoT预警
平台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完成IoT网关部署，接入智能床垫、血压计等5类设备。构建实时流处理管道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设备接入≥5类
预警延迟&lt;60秒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IoT监控大屏
预警规则引擎</w:t>
            </w:r>
          </w:p>
        </w:tc>
      </w:tr>
      <w:tr>
        <w:tc>
          <w:p>
            <w:r>
              <w:rPr>
                <w:sz w:val="18"/>
                <w:rFonts w:eastAsia="Microsoft YaHei"/>
              </w:rPr>
              <w:t>第三阶段
5-6月</w:t>
            </w:r>
          </w:p>
        </w:tc>
        <w:tc>
          <w:p>
            <w:r>
              <w:rPr>
                <w:sz w:val="18"/>
                <w:b/>
                <w:rFonts w:eastAsia="Microsoft YaHei"/>
              </w:rPr>
              <w:t>智能调度
系统</w:t>
            </w:r>
          </w:p>
        </w:tc>
        <w:tc>
          <w:p>
            <w:r>
              <w:rPr>
                <w:sz w:val="18"/>
                <w:rFonts w:eastAsia="Microsoft YaHei"/>
              </w:rPr>
              <w:t>完成调度算法开发，与派单系统对接。AI派单占比达到50%</w:t>
            </w:r>
          </w:p>
        </w:tc>
        <w:tc>
          <w:p>
            <w:r>
              <w:rPr>
                <w:sz w:val="18"/>
                <w:rFonts w:eastAsia="Microsoft YaHei"/>
              </w:rPr>
              <w:t>空跑率&lt;8%
响应时间-30%</w:t>
            </w:r>
          </w:p>
        </w:tc>
        <w:tc>
          <w:p>
            <w:r>
              <w:rPr>
                <w:sz w:val="18"/>
                <w:rFonts w:eastAsia="Microsoft YaHei"/>
              </w:rPr>
              <w:t>调度算法
历史回测报告</w:t>
            </w:r>
          </w:p>
        </w:tc>
      </w:tr>
      <w:tr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第四阶段
7-8月</w:t>
            </w:r>
          </w:p>
        </w:tc>
        <w:tc>
          <w:tcPr>
            <w:shd w:fill="F5F5F5"/>
          </w:tcPr>
          <w:p>
            <w:r>
              <w:rPr>
                <w:sz w:val="18"/>
                <w:b/>
                <w:rFonts w:eastAsia="Microsoft YaHei"/>
              </w:rPr>
              <w:t>AI评估
系统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完成评估模型开发和部署。实现100%工单AI评估，实时生成评估报告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覆盖率≥90%
评估维度≥5个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评估报告
质量大屏</w:t>
            </w:r>
          </w:p>
        </w:tc>
      </w:tr>
      <w:tr>
        <w:tc>
          <w:p>
            <w:r>
              <w:rPr>
                <w:sz w:val="18"/>
                <w:rFonts w:eastAsia="Microsoft YaHei"/>
              </w:rPr>
              <w:t>第五阶段
9-10月</w:t>
            </w:r>
          </w:p>
        </w:tc>
        <w:tc>
          <w:p>
            <w:r>
              <w:rPr>
                <w:sz w:val="18"/>
                <w:b/>
                <w:rFonts w:eastAsia="Microsoft YaHei"/>
              </w:rPr>
              <w:t>健康预测
系统</w:t>
            </w:r>
          </w:p>
        </w:tc>
        <w:tc>
          <w:p>
            <w:r>
              <w:rPr>
                <w:sz w:val="18"/>
                <w:rFonts w:eastAsia="Microsoft YaHei"/>
              </w:rPr>
              <w:t>完成健康预测模型训练和部署。与健康档案系统对接</w:t>
            </w:r>
          </w:p>
        </w:tc>
        <w:tc>
          <w:p>
            <w:r>
              <w:rPr>
                <w:sz w:val="18"/>
                <w:rFonts w:eastAsia="Microsoft YaHei"/>
              </w:rPr>
              <w:t>预警准确率≥80%
提前期≥3天</w:t>
            </w:r>
          </w:p>
        </w:tc>
        <w:tc>
          <w:p>
            <w:r>
              <w:rPr>
                <w:sz w:val="18"/>
                <w:rFonts w:eastAsia="Microsoft YaHei"/>
              </w:rPr>
              <w:t>健康报告
预测模型</w:t>
            </w:r>
          </w:p>
        </w:tc>
      </w:tr>
      <w:tr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第六阶段
11-12月</w:t>
            </w:r>
          </w:p>
        </w:tc>
        <w:tc>
          <w:tcPr>
            <w:shd w:fill="F5F5F5"/>
          </w:tcPr>
          <w:p>
            <w:r>
              <w:rPr>
                <w:sz w:val="18"/>
                <w:b/>
                <w:rFonts w:eastAsia="Microsoft YaHei"/>
              </w:rPr>
              <w:t>数据洞察
平台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完成自然语言查询功能开发。构建运营驾驶舱和管理报表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查询准确率≥85%
报表&lt;10秒</w:t>
            </w:r>
          </w:p>
        </w:tc>
        <w:tc>
          <w:tcPr>
            <w:shd w:fill="F5F5F5"/>
          </w:tcPr>
          <w:p>
            <w:r>
              <w:rPr>
                <w:sz w:val="18"/>
                <w:rFonts w:eastAsia="Microsoft YaHei"/>
              </w:rPr>
              <w:t>数据洞察门户
运营驾驶舱</w:t>
            </w:r>
          </w:p>
        </w:tc>
      </w:tr>
    </w:tbl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5. 核心价值主张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5.1 四大价值支柱</w:t>
      </w:r>
    </w:p>
    <w:p>
      <w:pPr>
        <w:spacing w:after="120" w:line="360" w:lineRule="auto"/>
      </w:pPr>
      <w:r>
        <w:rPr>
          <w:sz w:val="21"/>
          <w:rFonts w:eastAsia="Microsoft YaHei"/>
        </w:rPr>
        <w:t>本方案为贵单位带来四大核心价值：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1500"/>
        <w:gridCol w:w="3500"/>
        <w:gridCol w:w="3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价值维度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核心策略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具体措施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量化指标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效率提升</w:t>
            </w:r>
          </w:p>
        </w:tc>
        <w:tc>
          <w:p>
            <w:r>
              <w:rPr>
                <w:sz w:val="19"/>
                <w:rFonts w:eastAsia="Microsoft YaHei"/>
              </w:rPr>
              <w:t>AI替代人工</w:t>
            </w:r>
          </w:p>
        </w:tc>
        <w:tc>
          <w:p>
            <w:r>
              <w:rPr>
                <w:sz w:val="19"/>
                <w:rFonts w:eastAsia="Microsoft YaHei"/>
              </w:rPr>
              <w:t>• 70%客服工作量由AI处理，秒级响应7×24在线
• 智能调度优化资源配置，服务响应时间缩短40%
• AI辅助审核材料，审批时间缩短50%</w:t>
            </w:r>
          </w:p>
        </w:tc>
        <w:tc>
          <w:p>
            <w:r>
              <w:rPr>
                <w:sz w:val="19"/>
                <w:rFonts w:eastAsia="Microsoft YaHei"/>
              </w:rPr>
              <w:t>量化指标：客服人力成本降低60%，派单效率提升35%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成本降低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优化资源配置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• 智能调度减少空跑率20%，交通成本降低
• 预警前置减少紧急救援和纠纷处理成本
• AI评估替代人工抽查，质控人力减少50%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量化指标：年度运营成本降低180万元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风险管控</w:t>
            </w:r>
          </w:p>
        </w:tc>
        <w:tc>
          <w:p>
            <w:r>
              <w:rPr>
                <w:sz w:val="19"/>
                <w:rFonts w:eastAsia="Microsoft YaHei"/>
              </w:rPr>
              <w:t>预警于未然</w:t>
            </w:r>
          </w:p>
        </w:tc>
        <w:tc>
          <w:p>
            <w:r>
              <w:rPr>
                <w:sz w:val="19"/>
                <w:rFonts w:eastAsia="Microsoft YaHei"/>
              </w:rPr>
              <w:t>• 健康预警提前3天发现风险，降低紧急事件30%
• IoT实时监测，异常发现从小时级降至分钟级
• AI评估100%覆盖，问题发现滞后从3.2天降至实时</w:t>
            </w:r>
          </w:p>
        </w:tc>
        <w:tc>
          <w:p>
            <w:r>
              <w:rPr>
                <w:sz w:val="19"/>
                <w:rFonts w:eastAsia="Microsoft YaHei"/>
              </w:rPr>
              <w:t>量化指标：紧急事件月均降低40%，风险响应提速80%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服务升级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主动关怀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• 从被动响应到主动问候，老人满意度提升
• 个性化健康建议，服务满意度从75%提升至90%
• 家属端实时透明，安心托付，续约率提升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量化指标：老人满意度≥90%，家属投诉率降低50%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5.2 投资回报详细测算</w:t>
      </w:r>
    </w:p>
    <w:p>
      <w:pPr>
        <w:spacing w:after="120" w:line="360" w:lineRule="auto"/>
      </w:pPr>
      <w:r>
        <w:rPr>
          <w:sz w:val="21"/>
          <w:rFonts w:eastAsia="Microsoft YaHei"/>
        </w:rPr>
        <w:t>基于对贵单位现有运营数据的分析，我们进行了详细的投资回报测算：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500"/>
        <w:gridCol w:w="50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投资项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金额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明细说明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AI能力开发</w:t>
            </w:r>
          </w:p>
        </w:tc>
        <w:tc>
          <w:p>
            <w:r>
              <w:rPr>
                <w:sz w:val="19"/>
                <w:rFonts w:eastAsia="Microsoft YaHei"/>
              </w:rPr>
              <w:t>180万元</w:t>
            </w:r>
          </w:p>
        </w:tc>
        <w:tc>
          <w:p>
            <w:r>
              <w:rPr>
                <w:sz w:val="19"/>
                <w:rFonts w:eastAsia="Microsoft YaHei"/>
              </w:rPr>
              <w:t>智能客服40万、智能调度35万、健康预测35万、AI评估30万、异常预警25万、数据洞察15万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IoT平台建设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120万元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IoT网关20万、设备接入30万、流处理平台40万、实时告警30万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系统升级改造</w:t>
            </w:r>
          </w:p>
        </w:tc>
        <w:tc>
          <w:p>
            <w:r>
              <w:rPr>
                <w:sz w:val="19"/>
                <w:rFonts w:eastAsia="Microsoft YaHei"/>
              </w:rPr>
              <w:t>80万元</w:t>
            </w:r>
          </w:p>
        </w:tc>
        <w:tc>
          <w:p>
            <w:r>
              <w:rPr>
                <w:sz w:val="19"/>
                <w:rFonts w:eastAsia="Microsoft YaHei"/>
              </w:rPr>
              <w:t>数据中台30万、API网关20万、系统对接25万、安全加固5万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硬件投入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60万元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GPU服务器40万、IoT网关10万、网络设备10万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培训与推广</w:t>
            </w:r>
          </w:p>
        </w:tc>
        <w:tc>
          <w:p>
            <w:r>
              <w:rPr>
                <w:sz w:val="19"/>
                <w:rFonts w:eastAsia="Microsoft YaHei"/>
              </w:rPr>
              <w:t>30万元</w:t>
            </w:r>
          </w:p>
        </w:tc>
        <w:tc>
          <w:p>
            <w:r>
              <w:rPr>
                <w:sz w:val="19"/>
                <w:rFonts w:eastAsia="Microsoft YaHei"/>
              </w:rPr>
              <w:t>用户培训15万、推广材料10万、运维培训5万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年度运维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50万元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云资源35万、模型更新10万、技术支持5万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合计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520万元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/>
            </w:r>
          </w:p>
        </w:tc>
      </w:tr>
    </w:tbl>
    <w:p>
      <w:pPr>
        <w:spacing w:after="120" w:line="360" w:lineRule="auto"/>
      </w:pPr>
      <w:r>
        <w:rPr>
          <w:sz w:val="21"/>
          <w:rFonts w:eastAsia="Microsoft YaHei"/>
        </w:rPr>
        <w:t>政府补贴叠加效应：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500"/>
        <w:gridCol w:w="1500"/>
        <w:gridCol w:w="1500"/>
        <w:gridCol w:w="30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补贴类型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比例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最高金额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申请条件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智慧养老示范项目补贴</w:t>
            </w:r>
          </w:p>
        </w:tc>
        <w:tc>
          <w:p>
            <w:r>
              <w:rPr>
                <w:sz w:val="19"/>
                <w:rFonts w:eastAsia="Microsoft YaHei"/>
              </w:rPr>
              <w:t>最高50%</w:t>
            </w:r>
          </w:p>
        </w:tc>
        <w:tc>
          <w:p>
            <w:r>
              <w:rPr>
                <w:sz w:val="19"/>
                <w:rFonts w:eastAsia="Microsoft YaHei"/>
              </w:rPr>
              <w:t>200万</w:t>
            </w:r>
          </w:p>
        </w:tc>
        <w:tc>
          <w:p>
            <w:r>
              <w:rPr>
                <w:sz w:val="19"/>
                <w:rFonts w:eastAsia="Microsoft YaHei"/>
              </w:rPr>
              <w:t>省级示范资质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科技创新专项补贴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30%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100万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科技局申请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产业升级补贴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20%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80万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经信局申请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5.3 敏感性分析</w:t>
      </w:r>
    </w:p>
    <w:p>
      <w:pPr>
        <w:spacing w:after="120" w:line="360" w:lineRule="auto"/>
      </w:pPr>
      <w:r>
        <w:rPr>
          <w:sz w:val="21"/>
          <w:rFonts w:eastAsia="Microsoft YaHei"/>
        </w:rPr>
        <w:t>我们对关键假设进行了敏感性分析，确保投资回报的稳健性：</w:t>
      </w:r>
    </w:p>
    <w:p>
      <w:pPr>
        <w:spacing w:after="120" w:line="360" w:lineRule="auto"/>
      </w:pPr>
      <w:r>
        <w:rPr>
          <w:sz w:val="21"/>
          <w:rFonts w:eastAsia="Microsoft YaHei"/>
        </w:rPr>
        <w:t>乐观情景（AI效果超预期）：问题解决率提升至90%，年化效益达到480万元，ROI达到320%，回收期缩短至11个月。</w:t>
      </w:r>
    </w:p>
    <w:p>
      <w:pPr>
        <w:spacing w:after="120" w:line="360" w:lineRule="auto"/>
      </w:pPr>
      <w:r>
        <w:rPr>
          <w:sz w:val="21"/>
          <w:rFonts w:eastAsia="Microsoft YaHei"/>
        </w:rPr>
        <w:t>基准情景（按计划达成）：问题解决率80%，年化效益420万元，ROI达到220%，回收期14个月。</w:t>
      </w:r>
    </w:p>
    <w:p>
      <w:pPr>
        <w:spacing w:after="120" w:line="360" w:lineRule="auto"/>
      </w:pPr>
      <w:r>
        <w:rPr>
          <w:sz w:val="21"/>
          <w:rFonts w:eastAsia="Microsoft YaHei"/>
        </w:rPr>
        <w:t>保守情景（效果打八折）：问题解决率64%，年化效益336万元，ROI达到140%，回收期20个月，仍优于银行存款利率。</w:t>
      </w:r>
    </w:p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6. AI能力详解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6.1 智能客服系统</w:t>
      </w:r>
    </w:p>
    <w:p>
      <w:pPr>
        <w:spacing w:after="120" w:line="360" w:lineRule="auto"/>
      </w:pPr>
      <w:r>
        <w:rPr>
          <w:sz w:val="21"/>
          <w:rFonts w:eastAsia="Microsoft YaHei"/>
        </w:rPr>
        <w:t>智能客服系统是本次升级的首发能力，解决人工客服成本高、响应慢、无法7×24的痛点。</w:t>
      </w:r>
    </w:p>
    <w:p>
      <w:pPr>
        <w:spacing w:after="120" w:line="360" w:lineRule="auto"/>
      </w:pPr>
      <w:r>
        <w:rPr>
          <w:sz w:val="21"/>
          <w:rFonts w:eastAsia="Microsoft YaHei"/>
        </w:rPr>
        <w:t>系统采用"AI优先+人工兜底"的双通道设计：常规咨询由AI处理，复杂问题无缝转人工，确保服务体验。</w:t>
      </w:r>
    </w:p>
    <w:p>
      <w:pPr>
        <w:spacing w:after="120" w:line="360" w:lineRule="auto"/>
      </w:pPr>
      <w:r>
        <w:rPr>
          <w:sz w:val="21"/>
          <w:rFonts w:eastAsia="Microsoft YaHei"/>
        </w:rPr>
        <w:t>核心功能包括：多轮对话引擎、意图识别引擎、知识库检索引擎、情感分析引擎、对话摘要生成、转人工推荐等。</w:t>
      </w:r>
    </w:p>
    <w:p>
      <w:pPr>
        <w:spacing w:after="120" w:line="360" w:lineRule="auto"/>
      </w:pPr>
      <w:r>
        <w:rPr>
          <w:sz w:val="21"/>
          <w:rFonts w:eastAsia="Microsoft YaHei"/>
        </w:rPr>
        <w:t>典型对话场景示例：</w:t>
      </w:r>
    </w:p>
    <w:p>
      <w:pPr>
        <w:spacing w:after="60"/>
        <w:ind w:left="360"/>
      </w:pPr>
      <w:r>
        <w:rPr>
          <w:sz w:val="20"/>
          <w:i/>
          <w:rFonts w:eastAsia="Microsoft YaHei"/>
        </w:rPr>
        <w:t>用户：我想预约明天的助餐服务</w:t>
      </w:r>
    </w:p>
    <w:p>
      <w:pPr>
        <w:spacing w:after="60"/>
        <w:ind w:left="360"/>
      </w:pPr>
      <w:r>
        <w:rPr>
          <w:sz w:val="20"/>
          <w:i/>
          <w:rFonts w:eastAsia="Microsoft YaHei"/>
        </w:rPr>
        <w:t>AI：好的，请问您需要预约哪个社区的助餐服务？我们提供早餐（7:00-8:30）、午餐（11:30-13:00）、晚餐（17:30-19:00）三个时段。</w:t>
      </w:r>
    </w:p>
    <w:p>
      <w:pPr>
        <w:spacing w:after="60"/>
        <w:ind w:left="360"/>
      </w:pPr>
      <w:r>
        <w:rPr>
          <w:sz w:val="20"/>
          <w:i/>
          <w:rFonts w:eastAsia="Microsoft YaHei"/>
        </w:rPr>
        <w:t>用户：午餐，建华社区</w:t>
      </w:r>
    </w:p>
    <w:p>
      <w:pPr>
        <w:spacing w:after="60"/>
        <w:ind w:left="360"/>
      </w:pPr>
      <w:r>
        <w:rPr>
          <w:sz w:val="20"/>
          <w:i/>
          <w:rFonts w:eastAsia="Microsoft YaHei"/>
        </w:rPr>
        <w:t>AI：根据您的位置，距离最近的建华社区助餐点是文化路站点步行约5分钟。明天的午餐还有12个名额，我已为您预约成功。请问还有其他需要帮忙的吗？</w:t>
      </w:r>
    </w:p>
    <w:p>
      <w:pPr>
        <w:spacing w:after="60"/>
        <w:ind w:left="360"/>
      </w:pPr>
      <w:r>
        <w:rPr>
          <w:sz w:val="20"/>
          <w:i/>
          <w:rFonts w:eastAsia="Microsoft YaHei"/>
        </w:rPr>
        <w:t>用户：好的，谢谢</w:t>
      </w:r>
    </w:p>
    <w:p>
      <w:pPr>
        <w:spacing w:after="60"/>
        <w:ind w:left="360"/>
      </w:pPr>
      <w:r>
        <w:rPr>
          <w:sz w:val="20"/>
          <w:i/>
          <w:rFonts w:eastAsia="Microsoft YaHei"/>
        </w:rPr>
        <w:t>AI：不客气，祝您用餐愉快！如有其他问题随时联系我。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指标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升级前→升级后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改善幅度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日均处理量</w:t>
            </w:r>
          </w:p>
        </w:tc>
        <w:tc>
          <w:p>
            <w:r>
              <w:rPr>
                <w:sz w:val="19"/>
                <w:rFonts w:eastAsia="Microsoft YaHei"/>
              </w:rPr>
              <w:t>1200通→3600通</w:t>
            </w:r>
          </w:p>
        </w:tc>
        <w:tc>
          <w:p>
            <w:r>
              <w:rPr>
                <w:sz w:val="19"/>
                <w:rFonts w:eastAsia="Microsoft YaHei"/>
              </w:rPr>
              <w:t>提升200%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平均响应时间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8.5分钟→25秒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缩短95%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问题解决率</w:t>
            </w:r>
          </w:p>
        </w:tc>
        <w:tc>
          <w:p>
            <w:r>
              <w:rPr>
                <w:sz w:val="19"/>
                <w:rFonts w:eastAsia="Microsoft YaHei"/>
              </w:rPr>
              <w:t>65%→85%</w:t>
            </w:r>
          </w:p>
        </w:tc>
        <w:tc>
          <w:p>
            <w:r>
              <w:rPr>
                <w:sz w:val="19"/>
                <w:rFonts w:eastAsia="Microsoft YaHei"/>
              </w:rPr>
              <w:t>提升20pp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用户满意度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72%→92%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提升20pp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人力成本节省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—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60%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6.2 健康预测系统</w:t>
      </w:r>
    </w:p>
    <w:p>
      <w:pPr>
        <w:spacing w:after="120" w:line="360" w:lineRule="auto"/>
      </w:pPr>
      <w:r>
        <w:rPr>
          <w:sz w:val="21"/>
          <w:rFonts w:eastAsia="Microsoft YaHei"/>
        </w:rPr>
        <w:t>健康预测系统基于多模态数据融合和时序预测算法，实现对老人健康风险的提前预警。</w:t>
      </w:r>
    </w:p>
    <w:p>
      <w:pPr>
        <w:spacing w:after="120" w:line="360" w:lineRule="auto"/>
      </w:pPr>
      <w:r>
        <w:rPr>
          <w:sz w:val="21"/>
          <w:rFonts w:eastAsia="Microsoft YaHei"/>
        </w:rPr>
        <w:t>系统采集血压、血糖、心率、睡眠、活动量等生理数据，结合历史就诊记录、用药记录、投诉记录等上下文信息，构建个体化健康画像。</w:t>
      </w:r>
    </w:p>
    <w:p>
      <w:pPr>
        <w:spacing w:after="120" w:line="360" w:lineRule="auto"/>
      </w:pPr>
      <w:r>
        <w:rPr>
          <w:sz w:val="21"/>
          <w:rFonts w:eastAsia="Microsoft YaHei"/>
        </w:rPr>
        <w:t>采用LSTM深度学习模型结合XGBoost集成学习，对老人未来7天的健康风险进行预测和分级预警。</w:t>
      </w:r>
    </w:p>
    <w:p>
      <w:pPr>
        <w:spacing w:after="120" w:line="360" w:lineRule="auto"/>
      </w:pPr>
      <w:r>
        <w:rPr>
          <w:sz w:val="21"/>
          <w:rFonts w:eastAsia="Microsoft YaHei"/>
        </w:rPr>
        <w:t>预警场景与响应策略：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2500"/>
        <w:gridCol w:w="1200"/>
        <w:gridCol w:w="30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预警场景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触发条件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预警等级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响应策略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血压持续升高</w:t>
            </w:r>
          </w:p>
        </w:tc>
        <w:tc>
          <w:p>
            <w:r>
              <w:rPr>
                <w:sz w:val="19"/>
                <w:rFonts w:eastAsia="Microsoft YaHei"/>
              </w:rPr>
              <w:t>收缩压连续3天高于160mmHg</w:t>
            </w:r>
          </w:p>
        </w:tc>
        <w:tc>
          <w:p>
            <w:r>
              <w:rPr>
                <w:sz w:val="19"/>
                <w:rFonts w:eastAsia="Microsoft YaHei"/>
              </w:rPr>
              <w:t>黄色预警</w:t>
            </w:r>
          </w:p>
        </w:tc>
        <w:tc>
          <w:p>
            <w:r>
              <w:rPr>
                <w:sz w:val="19"/>
                <w:rFonts w:eastAsia="Microsoft YaHei"/>
              </w:rPr>
              <w:t>通知家属，建议3天内门诊随访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血糖波动异常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餐后血糖波动超过30%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橙色预警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通知家属，建议预约内分泌科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心率持续过速</w:t>
            </w:r>
          </w:p>
        </w:tc>
        <w:tc>
          <w:p>
            <w:r>
              <w:rPr>
                <w:sz w:val="19"/>
                <w:rFonts w:eastAsia="Microsoft YaHei"/>
              </w:rPr>
              <w:t>静息心率持续&gt;100bpm</w:t>
            </w:r>
          </w:p>
        </w:tc>
        <w:tc>
          <w:p>
            <w:r>
              <w:rPr>
                <w:sz w:val="19"/>
                <w:rFonts w:eastAsia="Microsoft YaHei"/>
              </w:rPr>
              <w:t>红色预警</w:t>
            </w:r>
          </w:p>
        </w:tc>
        <w:tc>
          <w:p>
            <w:r>
              <w:rPr>
                <w:sz w:val="19"/>
                <w:rFonts w:eastAsia="Microsoft YaHei"/>
              </w:rPr>
              <w:t>立即通知家属和社区，必要时拨打120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睡眠质量骤降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深睡比例&lt;10%持续1周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蓝色预警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发送健康睡眠建议，3天后复评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活动量突减</w:t>
            </w:r>
          </w:p>
        </w:tc>
        <w:tc>
          <w:p>
            <w:r>
              <w:rPr>
                <w:sz w:val="19"/>
                <w:rFonts w:eastAsia="Microsoft YaHei"/>
              </w:rPr>
              <w:t>日均步数&lt;500持续2天</w:t>
            </w:r>
          </w:p>
        </w:tc>
        <w:tc>
          <w:p>
            <w:r>
              <w:rPr>
                <w:sz w:val="19"/>
                <w:rFonts w:eastAsia="Microsoft YaHei"/>
              </w:rPr>
              <w:t>黄色预警</w:t>
            </w:r>
          </w:p>
        </w:tc>
        <w:tc>
          <w:p>
            <w:r>
              <w:rPr>
                <w:sz w:val="19"/>
                <w:rFonts w:eastAsia="Microsoft YaHei"/>
              </w:rPr>
              <w:t>电话确认安全，排查异常原因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用药依从性差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漏服药物超过3次/周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蓝色预警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发送用药提醒，必要时联系家属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6.3 智能调度系统</w:t>
      </w:r>
    </w:p>
    <w:p>
      <w:pPr>
        <w:spacing w:after="120" w:line="360" w:lineRule="auto"/>
      </w:pPr>
      <w:r>
        <w:rPr>
          <w:sz w:val="21"/>
          <w:rFonts w:eastAsia="Microsoft YaHei"/>
        </w:rPr>
        <w:t>智能调度系统基于多目标优化算法，综合考虑距离、技能、负载、评价、熟悉度等维度，实现最优派单。</w:t>
      </w:r>
    </w:p>
    <w:p>
      <w:pPr>
        <w:spacing w:after="120" w:line="360" w:lineRule="auto"/>
      </w:pPr>
      <w:r>
        <w:rPr>
          <w:sz w:val="21"/>
          <w:rFonts w:eastAsia="Microsoft YaHei"/>
        </w:rPr>
        <w:t>系统每秒可处理1000+派单请求，支持实时动态调整，可应对突发订单激增场景。</w:t>
      </w:r>
    </w:p>
    <w:p>
      <w:pPr>
        <w:spacing w:after="120" w:line="360" w:lineRule="auto"/>
      </w:pPr>
      <w:r>
        <w:rPr>
          <w:sz w:val="21"/>
          <w:rFonts w:eastAsia="Microsoft YaHei"/>
        </w:rPr>
        <w:t>与传统人工派单相比，AI调度可全局优化，避免局部最优陷阱，提升整体服务效率。</w:t>
      </w:r>
    </w:p>
    <w:p>
      <w:pPr>
        <w:spacing w:after="120" w:line="360" w:lineRule="auto"/>
      </w:pPr>
      <w:r>
        <w:rPr>
          <w:sz w:val="21"/>
          <w:rFonts w:eastAsia="Microsoft YaHei"/>
        </w:rPr>
        <w:t>AI派单策略权重配置：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1000"/>
        <w:gridCol w:w="60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策略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权重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说明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距离最近</w:t>
            </w:r>
          </w:p>
        </w:tc>
        <w:tc>
          <w:p>
            <w:r>
              <w:rPr>
                <w:sz w:val="19"/>
                <w:rFonts w:eastAsia="Microsoft YaHei"/>
              </w:rPr>
              <w:t>30%</w:t>
            </w:r>
          </w:p>
        </w:tc>
        <w:tc>
          <w:p>
            <w:r>
              <w:rPr>
                <w:sz w:val="19"/>
                <w:rFonts w:eastAsia="Microsoft YaHei"/>
              </w:rPr>
              <w:t>服务人员到老人家距离，使用高德地图API实时计算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技能匹配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25%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服务人员技能标签与服务类型匹配度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负载均衡</w:t>
            </w:r>
          </w:p>
        </w:tc>
        <w:tc>
          <w:p>
            <w:r>
              <w:rPr>
                <w:sz w:val="19"/>
                <w:rFonts w:eastAsia="Microsoft YaHei"/>
              </w:rPr>
              <w:t>20%</w:t>
            </w:r>
          </w:p>
        </w:tc>
        <w:tc>
          <w:p>
            <w:r>
              <w:rPr>
                <w:sz w:val="19"/>
                <w:rFonts w:eastAsia="Microsoft YaHei"/>
              </w:rPr>
              <w:t>避免部分人员过忙导致服务质量下降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历史评价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15%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服务人员历史评分，加权平均计算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熟悉度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10%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服务人员与老人的历史服务次数</w:t>
            </w:r>
          </w:p>
        </w:tc>
      </w:tr>
    </w:tbl>
    <w:p>
      <w:pPr>
        <w:spacing w:after="120" w:line="360" w:lineRule="auto"/>
      </w:pPr>
      <w:r>
        <w:rPr>
          <w:sz w:val="21"/>
          <w:rFonts w:eastAsia="Microsoft YaHei"/>
        </w:rPr>
        <w:t>调度效果实测数据（某试点项目3个月回测）：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指标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升级前→升级后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改善幅度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平均响应时间</w:t>
            </w:r>
          </w:p>
        </w:tc>
        <w:tc>
          <w:p>
            <w:r>
              <w:rPr>
                <w:sz w:val="19"/>
                <w:rFonts w:eastAsia="Microsoft YaHei"/>
              </w:rPr>
              <w:t>45分钟→28分钟</w:t>
            </w:r>
          </w:p>
        </w:tc>
        <w:tc>
          <w:p>
            <w:r>
              <w:rPr>
                <w:sz w:val="19"/>
                <w:rFonts w:eastAsia="Microsoft YaHei"/>
              </w:rPr>
              <w:t>缩短38%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空跑率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18%→5%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降低13pp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服务均衡度</w:t>
            </w:r>
          </w:p>
        </w:tc>
        <w:tc>
          <w:p>
            <w:r>
              <w:rPr>
                <w:sz w:val="19"/>
                <w:rFonts w:eastAsia="Microsoft YaHei"/>
              </w:rPr>
              <w:t>标准差35→12</w:t>
            </w:r>
          </w:p>
        </w:tc>
        <w:tc>
          <w:p>
            <w:r>
              <w:rPr>
                <w:sz w:val="19"/>
                <w:rFonts w:eastAsia="Microsoft YaHei"/>
              </w:rPr>
              <w:t>均衡度提升66%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老人满意度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78%→92%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提升14pp</w:t>
            </w:r>
          </w:p>
        </w:tc>
      </w:tr>
    </w:tbl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7. IoT物联网集成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7.1 设备矩阵规划</w:t>
      </w:r>
    </w:p>
    <w:p>
      <w:pPr>
        <w:spacing w:after="120" w:line="360" w:lineRule="auto"/>
      </w:pPr>
      <w:r>
        <w:rPr>
          <w:sz w:val="21"/>
          <w:rFonts w:eastAsia="Microsoft YaHei"/>
        </w:rPr>
        <w:t>IoT物联网是实现老人24小时安全监护的关键基础设施。本方案规划接入8类主流智能设备，覆盖老人居家安全的各个维度。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2000"/>
        <w:gridCol w:w="2200"/>
        <w:gridCol w:w="1500"/>
        <w:gridCol w:w="23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设备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采集数据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应用场景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安装位置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推荐品牌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智能床垫</w:t>
            </w:r>
          </w:p>
        </w:tc>
        <w:tc>
          <w:p>
            <w:r>
              <w:rPr>
                <w:sz w:val="19"/>
                <w:rFonts w:eastAsia="Microsoft YaHei"/>
              </w:rPr>
              <w:t>心率、呼吸、在床状态、体动</w:t>
            </w:r>
          </w:p>
        </w:tc>
        <w:tc>
          <w:p>
            <w:r>
              <w:rPr>
                <w:sz w:val="19"/>
                <w:rFonts w:eastAsia="Microsoft YaHei"/>
              </w:rPr>
              <w:t>夜间安全监护、睡眠质量分析、离床预警</w:t>
            </w:r>
          </w:p>
        </w:tc>
        <w:tc>
          <w:p>
            <w:r>
              <w:rPr>
                <w:sz w:val="19"/>
                <w:rFonts w:eastAsia="Microsoft YaHei"/>
              </w:rPr>
              <w:t>卧室床头</w:t>
            </w:r>
          </w:p>
        </w:tc>
        <w:tc>
          <w:p>
            <w:r>
              <w:rPr>
                <w:sz w:val="19"/>
                <w:rFonts w:eastAsia="Microsoft YaHei"/>
              </w:rPr>
              <w:t>华为Hilink/米家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智能血压计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收缩压、舒张压、脉搏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高血压管理、心血管风险预警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客厅/卧室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欧姆龙/鱼跃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智能血糖仪</w:t>
            </w:r>
          </w:p>
        </w:tc>
        <w:tc>
          <w:p>
            <w:r>
              <w:rPr>
                <w:sz w:val="19"/>
                <w:rFonts w:eastAsia="Microsoft YaHei"/>
              </w:rPr>
              <w:t>空腹血糖、餐后血糖</w:t>
            </w:r>
          </w:p>
        </w:tc>
        <w:tc>
          <w:p>
            <w:r>
              <w:rPr>
                <w:sz w:val="19"/>
                <w:rFonts w:eastAsia="Microsoft YaHei"/>
              </w:rPr>
              <w:t>糖尿病管理、用药提醒</w:t>
            </w:r>
          </w:p>
        </w:tc>
        <w:tc>
          <w:p>
            <w:r>
              <w:rPr>
                <w:sz w:val="19"/>
                <w:rFonts w:eastAsia="Microsoft YaHei"/>
              </w:rPr>
              <w:t>客厅</w:t>
            </w:r>
          </w:p>
        </w:tc>
        <w:tc>
          <w:p>
            <w:r>
              <w:rPr>
                <w:sz w:val="19"/>
                <w:rFonts w:eastAsia="Microsoft YaHei"/>
              </w:rPr>
              <w:t>三诺/罗氏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燃气报警器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燃气浓度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燃气泄漏预警、紧急撤离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厨房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海曼/凌防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烟雾报警器</w:t>
            </w:r>
          </w:p>
        </w:tc>
        <w:tc>
          <w:p>
            <w:r>
              <w:rPr>
                <w:sz w:val="19"/>
                <w:rFonts w:eastAsia="Microsoft YaHei"/>
              </w:rPr>
              <w:t>烟雾浓度</w:t>
            </w:r>
          </w:p>
        </w:tc>
        <w:tc>
          <w:p>
            <w:r>
              <w:rPr>
                <w:sz w:val="19"/>
                <w:rFonts w:eastAsia="Microsoft YaHei"/>
              </w:rPr>
              <w:t>火灾预防、早期预警</w:t>
            </w:r>
          </w:p>
        </w:tc>
        <w:tc>
          <w:p>
            <w:r>
              <w:rPr>
                <w:sz w:val="19"/>
                <w:rFonts w:eastAsia="Microsoft YaHei"/>
              </w:rPr>
              <w:t>各房间</w:t>
            </w:r>
          </w:p>
        </w:tc>
        <w:tc>
          <w:p>
            <w:r>
              <w:rPr>
                <w:sz w:val="19"/>
                <w:rFonts w:eastAsia="Microsoft YaHei"/>
              </w:rPr>
              <w:t>海康/青鸟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智能门磁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开关门状态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活动轨迹、异常外出预警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入户门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绿米/涂鸦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GPS定位器</w:t>
            </w:r>
          </w:p>
        </w:tc>
        <w:tc>
          <w:p>
            <w:r>
              <w:rPr>
                <w:sz w:val="19"/>
                <w:rFonts w:eastAsia="Microsoft YaHei"/>
              </w:rPr>
              <w:t>位置、轨迹、SOS</w:t>
            </w:r>
          </w:p>
        </w:tc>
        <w:tc>
          <w:p>
            <w:r>
              <w:rPr>
                <w:sz w:val="19"/>
                <w:rFonts w:eastAsia="Microsoft YaHei"/>
              </w:rPr>
              <w:t>防走失、一键求救</w:t>
            </w:r>
          </w:p>
        </w:tc>
        <w:tc>
          <w:p>
            <w:r>
              <w:rPr>
                <w:sz w:val="19"/>
                <w:rFonts w:eastAsia="Microsoft YaHei"/>
              </w:rPr>
              <w:t>随身携带</w:t>
            </w:r>
          </w:p>
        </w:tc>
        <w:tc>
          <w:p>
            <w:r>
              <w:rPr>
                <w:sz w:val="19"/>
                <w:rFonts w:eastAsia="Microsoft YaHei"/>
              </w:rPr>
              <w:t>小天才/360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智能药盒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开盒记录、用药时间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慢病管理、漏服提醒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客厅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维刻/亿家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7.2 数据流与处理架构</w:t>
      </w:r>
    </w:p>
    <w:p>
      <w:pPr>
        <w:spacing w:after="120" w:line="360" w:lineRule="auto"/>
      </w:pPr>
      <w:r>
        <w:rPr>
          <w:sz w:val="21"/>
          <w:rFonts w:eastAsia="Microsoft YaHei"/>
        </w:rPr>
        <w:t>IoT数据流采用"边缘计算+云端智能"的混合架构：</w:t>
      </w:r>
    </w:p>
    <w:p>
      <w:pPr>
        <w:spacing w:after="120" w:line="360" w:lineRule="auto"/>
      </w:pPr>
      <w:r>
        <w:rPr>
          <w:sz w:val="21"/>
          <w:rFonts w:eastAsia="Microsoft YaHei"/>
        </w:rPr>
        <w:t>边缘层：IoT网关负责协议转换（MQTT/CoAP/HTTP）、数据清洗、时序对齐，降低云端压力和网络延迟。</w:t>
      </w:r>
    </w:p>
    <w:p>
      <w:pPr>
        <w:spacing w:after="120" w:line="360" w:lineRule="auto"/>
      </w:pPr>
      <w:r>
        <w:rPr>
          <w:sz w:val="21"/>
          <w:rFonts w:eastAsia="Microsoft YaHei"/>
        </w:rPr>
        <w:t>传输层：采用MQTT协议，支持百万级设备接入，支持TLS加密传输，保障数据安全。</w:t>
      </w:r>
    </w:p>
    <w:p>
      <w:pPr>
        <w:spacing w:after="120" w:line="360" w:lineRule="auto"/>
      </w:pPr>
      <w:r>
        <w:rPr>
          <w:sz w:val="21"/>
          <w:rFonts w:eastAsia="Microsoft YaHei"/>
        </w:rPr>
        <w:t>处理层：Apache Flink流处理引擎实现实时计算，包括滑动窗口聚合、异常检测、告警生成，处理延迟&lt;100ms。</w:t>
      </w:r>
    </w:p>
    <w:p>
      <w:pPr>
        <w:spacing w:after="120" w:line="360" w:lineRule="auto"/>
      </w:pPr>
      <w:r>
        <w:rPr>
          <w:sz w:val="21"/>
          <w:rFonts w:eastAsia="Microsoft YaHei"/>
        </w:rPr>
        <w:t>存储层：InfluxDB存储时序数据（降采样策略）、Redis缓存热点数据、ClickHouse存储历史数据。</w:t>
      </w:r>
    </w:p>
    <w:p>
      <w:pPr>
        <w:spacing w:after="120" w:line="360" w:lineRule="auto"/>
      </w:pPr>
      <w:r>
        <w:rPr>
          <w:sz w:val="21"/>
          <w:rFonts w:eastAsia="Microsoft YaHei"/>
        </w:rPr>
        <w:t>应用层：实时大屏展示、预警推送（微信/短信/APP）、历史数据分析。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7.3 预警处置闭环流程</w:t>
      </w:r>
    </w:p>
    <w:p>
      <w:pPr>
        <w:spacing w:after="120" w:line="360" w:lineRule="auto"/>
      </w:pPr>
      <w:r>
        <w:rPr>
          <w:sz w:val="21"/>
          <w:rFonts w:eastAsia="Microsoft YaHei"/>
        </w:rPr>
        <w:t>系统建立"检测-预警-确认-处置-反馈"的完整闭环：</w:t>
      </w:r>
    </w:p>
    <w:p>
      <w:pPr>
        <w:spacing w:after="120" w:line="360" w:lineRule="auto"/>
      </w:pPr>
      <w:r>
        <w:rPr>
          <w:sz w:val="21"/>
          <w:rFonts w:eastAsia="Microsoft YaHei"/>
        </w:rPr>
        <w:t>一级响应（红色/紧急）：设备异常触发→AI确认→自动拨打家属+社区电话→5分钟内上门确认→必要时拨打120。</w:t>
      </w:r>
    </w:p>
    <w:p>
      <w:pPr>
        <w:spacing w:after="120" w:line="360" w:lineRule="auto"/>
      </w:pPr>
      <w:r>
        <w:rPr>
          <w:sz w:val="21"/>
          <w:rFonts w:eastAsia="Microsoft YaHei"/>
        </w:rPr>
        <w:t>二级响应（橙色/严重）：异常触发→AI确认→微信/短信通知家属→社区1小时内上门→24小时内反馈处置结果。</w:t>
      </w:r>
    </w:p>
    <w:p>
      <w:pPr>
        <w:spacing w:after="120" w:line="360" w:lineRule="auto"/>
      </w:pPr>
      <w:r>
        <w:rPr>
          <w:sz w:val="21"/>
          <w:rFonts w:eastAsia="Microsoft YaHei"/>
        </w:rPr>
        <w:t>三级响应（黄色/一般）：趋势异常触发→AI分析→APP推送提醒→3天内电话回访→纳入健康档案。</w:t>
      </w:r>
    </w:p>
    <w:p>
      <w:pPr>
        <w:spacing w:after="120" w:line="360" w:lineRule="auto"/>
      </w:pPr>
      <w:r>
        <w:rPr>
          <w:sz w:val="21"/>
          <w:rFonts w:eastAsia="Microsoft YaHei"/>
        </w:rPr>
        <w:t>四级响应（蓝色/提示）：设备提醒→APP推送健康建议→持续观察→异常升级自动升级。</w:t>
      </w:r>
    </w:p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8. 实施计划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8.1 项目组织架构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000"/>
        <w:gridCol w:w="1500"/>
        <w:gridCol w:w="40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角色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人数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级别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职责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项目管理委员会</w:t>
            </w:r>
          </w:p>
        </w:tc>
        <w:tc>
          <w:p>
            <w:r>
              <w:rPr>
                <w:sz w:val="19"/>
                <w:rFonts w:eastAsia="Microsoft YaHei"/>
              </w:rPr>
              <w:t>1人</w:t>
            </w:r>
          </w:p>
        </w:tc>
        <w:tc>
          <w:p>
            <w:r>
              <w:rPr>
                <w:sz w:val="19"/>
                <w:rFonts w:eastAsia="Microsoft YaHei"/>
              </w:rPr>
              <w:t>副处长</w:t>
            </w:r>
          </w:p>
        </w:tc>
        <w:tc>
          <w:p>
            <w:r>
              <w:rPr>
                <w:sz w:val="19"/>
                <w:rFonts w:eastAsia="Microsoft YaHei"/>
              </w:rPr>
              <w:t>项目重大决策、资源协调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项目经理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1人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高级经理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项目整体管理、进度把控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AI产品经理</w:t>
            </w:r>
          </w:p>
        </w:tc>
        <w:tc>
          <w:p>
            <w:r>
              <w:rPr>
                <w:sz w:val="19"/>
                <w:rFonts w:eastAsia="Microsoft YaHei"/>
              </w:rPr>
              <w:t>1人</w:t>
            </w:r>
          </w:p>
        </w:tc>
        <w:tc>
          <w:p>
            <w:r>
              <w:rPr>
                <w:sz w:val="19"/>
                <w:rFonts w:eastAsia="Microsoft YaHei"/>
              </w:rPr>
              <w:t>产品经理</w:t>
            </w:r>
          </w:p>
        </w:tc>
        <w:tc>
          <w:p>
            <w:r>
              <w:rPr>
                <w:sz w:val="19"/>
                <w:rFonts w:eastAsia="Microsoft YaHei"/>
              </w:rPr>
              <w:t>AI能力规划、需求管理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IoT产品经理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1人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产品经理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设备选型、接入规划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AI工程师</w:t>
            </w:r>
          </w:p>
        </w:tc>
        <w:tc>
          <w:p>
            <w:r>
              <w:rPr>
                <w:sz w:val="19"/>
                <w:rFonts w:eastAsia="Microsoft YaHei"/>
              </w:rPr>
              <w:t>3人</w:t>
            </w:r>
          </w:p>
        </w:tc>
        <w:tc>
          <w:p>
            <w:r>
              <w:rPr>
                <w:sz w:val="19"/>
                <w:rFonts w:eastAsia="Microsoft YaHei"/>
              </w:rPr>
              <w:t>高级工程师</w:t>
            </w:r>
          </w:p>
        </w:tc>
        <w:tc>
          <w:p>
            <w:r>
              <w:rPr>
                <w:sz w:val="19"/>
                <w:rFonts w:eastAsia="Microsoft YaHei"/>
              </w:rPr>
              <w:t>模型开发、训练优化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后端工程师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4人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工程师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平台开发、API对接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前端工程师</w:t>
            </w:r>
          </w:p>
        </w:tc>
        <w:tc>
          <w:p>
            <w:r>
              <w:rPr>
                <w:sz w:val="19"/>
                <w:rFonts w:eastAsia="Microsoft YaHei"/>
              </w:rPr>
              <w:t>2人</w:t>
            </w:r>
          </w:p>
        </w:tc>
        <w:tc>
          <w:p>
            <w:r>
              <w:rPr>
                <w:sz w:val="19"/>
                <w:rFonts w:eastAsia="Microsoft YaHei"/>
              </w:rPr>
              <w:t>工程师</w:t>
            </w:r>
          </w:p>
        </w:tc>
        <w:tc>
          <w:p>
            <w:r>
              <w:rPr>
                <w:sz w:val="19"/>
                <w:rFonts w:eastAsia="Microsoft YaHei"/>
              </w:rPr>
              <w:t>大屏开发、交互优化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IoT工程师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2人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工程师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设备对接、网关部署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测试工程师</w:t>
            </w:r>
          </w:p>
        </w:tc>
        <w:tc>
          <w:p>
            <w:r>
              <w:rPr>
                <w:sz w:val="19"/>
                <w:rFonts w:eastAsia="Microsoft YaHei"/>
              </w:rPr>
              <w:t>2人</w:t>
            </w:r>
          </w:p>
        </w:tc>
        <w:tc>
          <w:p>
            <w:r>
              <w:rPr>
                <w:sz w:val="19"/>
                <w:rFonts w:eastAsia="Microsoft YaHei"/>
              </w:rPr>
              <w:t>工程师</w:t>
            </w:r>
          </w:p>
        </w:tc>
        <w:tc>
          <w:p>
            <w:r>
              <w:rPr>
                <w:sz w:val="19"/>
                <w:rFonts w:eastAsia="Microsoft YaHei"/>
              </w:rPr>
              <w:t>功能测试、性能测试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合计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15人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/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/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8.2 里程碑与验收标准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1500"/>
        <w:gridCol w:w="1800"/>
        <w:gridCol w:w="3000"/>
        <w:gridCol w:w="22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里程碑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时间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交付内容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详细说明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验收标准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M1</w:t>
            </w:r>
          </w:p>
        </w:tc>
        <w:tc>
          <w:p>
            <w:r>
              <w:rPr>
                <w:sz w:val="19"/>
                <w:rFonts w:eastAsia="Microsoft YaHei"/>
              </w:rPr>
              <w:t>第2个月末</w:t>
            </w:r>
          </w:p>
        </w:tc>
        <w:tc>
          <w:p>
            <w:r>
              <w:rPr>
                <w:sz w:val="19"/>
                <w:rFonts w:eastAsia="Microsoft YaHei"/>
              </w:rPr>
              <w:t>AI客服上线</w:t>
            </w:r>
          </w:p>
        </w:tc>
        <w:tc>
          <w:p>
            <w:r>
              <w:rPr>
                <w:sz w:val="19"/>
                <w:rFonts w:eastAsia="Microsoft YaHei"/>
              </w:rPr>
              <w:t>完成知识库搭建、FAQ导入、人机协作流程设计</w:t>
            </w:r>
          </w:p>
        </w:tc>
        <w:tc>
          <w:p>
            <w:r>
              <w:rPr>
                <w:sz w:val="19"/>
                <w:rFonts w:eastAsia="Microsoft YaHei"/>
              </w:rPr>
              <w:t>AI客服问题解决率≥75%、用户满意度≥85%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M2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第4个月末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IoT预警平台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完成5类设备接入、实时流处理管道、预警规则引擎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设备在线率≥95%、预警延迟&lt;60秒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M3</w:t>
            </w:r>
          </w:p>
        </w:tc>
        <w:tc>
          <w:p>
            <w:r>
              <w:rPr>
                <w:sz w:val="19"/>
                <w:rFonts w:eastAsia="Microsoft YaHei"/>
              </w:rPr>
              <w:t>第6个月末</w:t>
            </w:r>
          </w:p>
        </w:tc>
        <w:tc>
          <w:p>
            <w:r>
              <w:rPr>
                <w:sz w:val="19"/>
                <w:rFonts w:eastAsia="Microsoft YaHei"/>
              </w:rPr>
              <w:t>智能调度系统</w:t>
            </w:r>
          </w:p>
        </w:tc>
        <w:tc>
          <w:p>
            <w:r>
              <w:rPr>
                <w:sz w:val="19"/>
                <w:rFonts w:eastAsia="Microsoft YaHei"/>
              </w:rPr>
              <w:t>完成调度算法开发、历史回测、与派单系统对接</w:t>
            </w:r>
          </w:p>
        </w:tc>
        <w:tc>
          <w:p>
            <w:r>
              <w:rPr>
                <w:sz w:val="19"/>
                <w:rFonts w:eastAsia="Microsoft YaHei"/>
              </w:rPr>
              <w:t>AI派单占比≥50%、空跑率&lt;8%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M4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第8个月末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AI评估系统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完成评估模型开发、100%工单覆盖、评估报告生成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评估覆盖率≥90%、评估维度≥5个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M5</w:t>
            </w:r>
          </w:p>
        </w:tc>
        <w:tc>
          <w:p>
            <w:r>
              <w:rPr>
                <w:sz w:val="19"/>
                <w:rFonts w:eastAsia="Microsoft YaHei"/>
              </w:rPr>
              <w:t>第10个月末</w:t>
            </w:r>
          </w:p>
        </w:tc>
        <w:tc>
          <w:p>
            <w:r>
              <w:rPr>
                <w:sz w:val="19"/>
                <w:rFonts w:eastAsia="Microsoft YaHei"/>
              </w:rPr>
              <w:t>健康预测系统</w:t>
            </w:r>
          </w:p>
        </w:tc>
        <w:tc>
          <w:p>
            <w:r>
              <w:rPr>
                <w:sz w:val="19"/>
                <w:rFonts w:eastAsia="Microsoft YaHei"/>
              </w:rPr>
              <w:t>完成预测模型训练、与健康档案对接</w:t>
            </w:r>
          </w:p>
        </w:tc>
        <w:tc>
          <w:p>
            <w:r>
              <w:rPr>
                <w:sz w:val="19"/>
                <w:rFonts w:eastAsia="Microsoft YaHei"/>
              </w:rPr>
              <w:t>预警准确率≥80%、提前期≥3天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M6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第12个月末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数据洞察平台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完成自然语言查询、管理驾驶舱、运营报表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查询准确率≥85%、报表生成&lt;10秒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8.3 风险管理与应对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000"/>
        <w:gridCol w:w="2500"/>
        <w:gridCol w:w="42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风险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等级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描述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应对措施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AI效果不达预期</w:t>
            </w:r>
          </w:p>
        </w:tc>
        <w:tc>
          <w:p>
            <w:r>
              <w:rPr>
                <w:sz w:val="19"/>
                <w:rFonts w:eastAsia="Microsoft YaHei"/>
              </w:rPr>
              <w:t>中</w:t>
            </w:r>
          </w:p>
        </w:tc>
        <w:tc>
          <w:p>
            <w:r>
              <w:rPr>
                <w:sz w:val="19"/>
                <w:rFonts w:eastAsia="Microsoft YaHei"/>
              </w:rPr>
              <w:t>AI模型在真实场景效果打折</w:t>
            </w:r>
          </w:p>
        </w:tc>
        <w:tc>
          <w:p>
            <w:r>
              <w:rPr>
                <w:sz w:val="19"/>
                <w:rFonts w:eastAsia="Microsoft YaHei"/>
              </w:rPr>
              <w:t>预留2周调优周期，采用渐进式灰度上线，先用20%流量验证效果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设备接入困难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中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部分设备协议不兼容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提前完成设备选型和技术验证，提供标准化对接文档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数据质量差</w:t>
            </w:r>
          </w:p>
        </w:tc>
        <w:tc>
          <w:p>
            <w:r>
              <w:rPr>
                <w:sz w:val="19"/>
                <w:rFonts w:eastAsia="Microsoft YaHei"/>
              </w:rPr>
              <w:t>高</w:t>
            </w:r>
          </w:p>
        </w:tc>
        <w:tc>
          <w:p>
            <w:r>
              <w:rPr>
                <w:sz w:val="19"/>
                <w:rFonts w:eastAsia="Microsoft YaHei"/>
              </w:rPr>
              <w:t>历史数据缺失、格式不统一</w:t>
            </w:r>
          </w:p>
        </w:tc>
        <w:tc>
          <w:p>
            <w:r>
              <w:rPr>
                <w:sz w:val="19"/>
                <w:rFonts w:eastAsia="Microsoft YaHei"/>
              </w:rPr>
              <w:t>数据治理先行，制定数据标准，分期清洗历史数据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用户接受度低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低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老人和家属不愿意使用新系统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充分培训，设计人性化交互，提供家属端透明化展示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系统集成风险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中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与现有13个子系统对接可能出现兼容问题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提前进行接口测试，建立回退机制，分模块独立上线</w:t>
            </w:r>
          </w:p>
        </w:tc>
      </w:tr>
    </w:tbl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9. 投资回报分析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9.1 投资构成明细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1500"/>
        <w:gridCol w:w="1500"/>
        <w:gridCol w:w="4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投资项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金额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占比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说明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AI能力开发</w:t>
            </w:r>
          </w:p>
        </w:tc>
        <w:tc>
          <w:p>
            <w:r>
              <w:rPr>
                <w:sz w:val="19"/>
                <w:rFonts w:eastAsia="Microsoft YaHei"/>
              </w:rPr>
              <w:t>180万元</w:t>
            </w:r>
          </w:p>
        </w:tc>
        <w:tc>
          <w:p>
            <w:r>
              <w:rPr>
                <w:sz w:val="19"/>
                <w:rFonts w:eastAsia="Microsoft YaHei"/>
              </w:rPr>
              <w:t>占比34.6%</w:t>
            </w:r>
          </w:p>
        </w:tc>
        <w:tc>
          <w:p>
            <w:r>
              <w:rPr>
                <w:sz w:val="19"/>
                <w:rFonts w:eastAsia="Microsoft YaHei"/>
              </w:rPr>
              <w:t>占总投资的1/3，是核心投入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IoT平台建设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120万元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占比23.1%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设备网关、流处理是基础能力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系统升级改造</w:t>
            </w:r>
          </w:p>
        </w:tc>
        <w:tc>
          <w:p>
            <w:r>
              <w:rPr>
                <w:sz w:val="19"/>
                <w:rFonts w:eastAsia="Microsoft YaHei"/>
              </w:rPr>
              <w:t>80万元</w:t>
            </w:r>
          </w:p>
        </w:tc>
        <w:tc>
          <w:p>
            <w:r>
              <w:rPr>
                <w:sz w:val="19"/>
                <w:rFonts w:eastAsia="Microsoft YaHei"/>
              </w:rPr>
              <w:t>占比15.4%</w:t>
            </w:r>
          </w:p>
        </w:tc>
        <w:tc>
          <w:p>
            <w:r>
              <w:rPr>
                <w:sz w:val="19"/>
                <w:rFonts w:eastAsia="Microsoft YaHei"/>
              </w:rPr>
              <w:t>数据打通、API网关、安全加固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硬件投入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60万元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占比11.5%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GPU服务器是AI推理必需品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培训与推广</w:t>
            </w:r>
          </w:p>
        </w:tc>
        <w:tc>
          <w:p>
            <w:r>
              <w:rPr>
                <w:sz w:val="19"/>
                <w:rFonts w:eastAsia="Microsoft YaHei"/>
              </w:rPr>
              <w:t>30万元</w:t>
            </w:r>
          </w:p>
        </w:tc>
        <w:tc>
          <w:p>
            <w:r>
              <w:rPr>
                <w:sz w:val="19"/>
                <w:rFonts w:eastAsia="Microsoft YaHei"/>
              </w:rPr>
              <w:t>占比5.8%</w:t>
            </w:r>
          </w:p>
        </w:tc>
        <w:tc>
          <w:p>
            <w:r>
              <w:rPr>
                <w:sz w:val="19"/>
                <w:rFonts w:eastAsia="Microsoft YaHei"/>
              </w:rPr>
              <w:t>确保用户会用、用好新系统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年度运维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50万元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占比9.6%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云资源+持续优化是长期投入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合计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520万元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100%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/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9.2 效益来源详细测算</w:t>
      </w:r>
    </w:p>
    <w:p>
      <w:pPr>
        <w:spacing w:after="120" w:line="360" w:lineRule="auto"/>
      </w:pPr>
      <w:r>
        <w:rPr>
          <w:sz w:val="21"/>
          <w:rFonts w:eastAsia="Microsoft YaHei"/>
        </w:rPr>
        <w:t>基于贵单位现有运营数据和行业基准，我们对各项效益进行了详细测算：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500"/>
        <w:gridCol w:w="2500"/>
        <w:gridCol w:w="37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效益来源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年化效益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测算依据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详细说明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人工成本节省</w:t>
            </w:r>
          </w:p>
        </w:tc>
        <w:tc>
          <w:p>
            <w:r>
              <w:rPr>
                <w:sz w:val="19"/>
                <w:rFonts w:eastAsia="Microsoft YaHei"/>
              </w:rPr>
              <w:t>150万元/年</w:t>
            </w:r>
          </w:p>
        </w:tc>
        <w:tc>
          <w:p>
            <w:r>
              <w:rPr>
                <w:sz w:val="19"/>
                <w:rFonts w:eastAsia="Microsoft YaHei"/>
              </w:rPr>
              <w:t>AI客服替代70%人工客服工作</w:t>
            </w:r>
          </w:p>
        </w:tc>
        <w:tc>
          <w:p>
            <w:r>
              <w:rPr>
                <w:sz w:val="19"/>
                <w:rFonts w:eastAsia="Microsoft YaHei"/>
              </w:rPr>
              <w:t>现有客服20人，预计减员14人，按年人力成本15万/人测算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服务效率提升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80万元/年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智能调度降低空跑率和交通成本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日均工单2000单，空跑率降低13%，交通成本节省约20%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紧急事件减少</w:t>
            </w:r>
          </w:p>
        </w:tc>
        <w:tc>
          <w:p>
            <w:r>
              <w:rPr>
                <w:sz w:val="19"/>
                <w:rFonts w:eastAsia="Microsoft YaHei"/>
              </w:rPr>
              <w:t>60万元/年</w:t>
            </w:r>
          </w:p>
        </w:tc>
        <w:tc>
          <w:p>
            <w:r>
              <w:rPr>
                <w:sz w:val="19"/>
                <w:rFonts w:eastAsia="Microsoft YaHei"/>
              </w:rPr>
              <w:t>健康预警降低紧急救援和医疗支出</w:t>
            </w:r>
          </w:p>
        </w:tc>
        <w:tc>
          <w:p>
            <w:r>
              <w:rPr>
                <w:sz w:val="19"/>
                <w:rFonts w:eastAsia="Microsoft YaHei"/>
              </w:rPr>
              <w:t>月均紧急事件从12起降至7起，每起节省处置成本约1.5万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投诉处理减少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30万元/年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AI评估100%覆盖，问题早发现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投诉率降低50%，减少纠纷处理和法律成本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政府补贴增收</w:t>
            </w:r>
          </w:p>
        </w:tc>
        <w:tc>
          <w:p>
            <w:r>
              <w:rPr>
                <w:sz w:val="19"/>
                <w:rFonts w:eastAsia="Microsoft YaHei"/>
              </w:rPr>
              <w:t>100万元/年</w:t>
            </w:r>
          </w:p>
        </w:tc>
        <w:tc>
          <w:p>
            <w:r>
              <w:rPr>
                <w:sz w:val="19"/>
                <w:rFonts w:eastAsia="Microsoft YaHei"/>
              </w:rPr>
              <w:t>智慧化项目补贴和示范奖励</w:t>
            </w:r>
          </w:p>
        </w:tc>
        <w:tc>
          <w:p>
            <w:r>
              <w:rPr>
                <w:sz w:val="19"/>
                <w:rFonts w:eastAsia="Microsoft YaHei"/>
              </w:rPr>
              <w:t>预计申请智慧养老示范项目，补贴50万+科技专项30万+产业升级20万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合计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420万元/年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/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/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9.3 综合投资回报测算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2000"/>
        <w:gridCol w:w="4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指标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数值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备注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项目总投资</w:t>
            </w:r>
          </w:p>
        </w:tc>
        <w:tc>
          <w:p>
            <w:r>
              <w:rPr>
                <w:sz w:val="19"/>
                <w:rFonts w:eastAsia="Microsoft YaHei"/>
              </w:rPr>
              <w:t>520万元</w:t>
            </w:r>
          </w:p>
        </w:tc>
        <w:tc>
          <w:p>
            <w:r>
              <w:rPr>
                <w:sz w:val="19"/>
                <w:rFonts w:eastAsia="Microsoft YaHei"/>
              </w:rPr>
              <w:t>含政府补贴后实际净投入320万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年化总效益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420万元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保守估计，按打八折计算336万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年化净利润</w:t>
            </w:r>
          </w:p>
        </w:tc>
        <w:tc>
          <w:p>
            <w:r>
              <w:rPr>
                <w:sz w:val="19"/>
                <w:rFonts w:eastAsia="Microsoft YaHei"/>
              </w:rPr>
              <w:t>370万元</w:t>
            </w:r>
          </w:p>
        </w:tc>
        <w:tc>
          <w:p>
            <w:r>
              <w:rPr>
                <w:sz w:val="19"/>
                <w:rFonts w:eastAsia="Microsoft YaHei"/>
              </w:rPr>
              <w:t>扣除50万年运维成本后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投资回收期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14个月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不含政府补贴；含补贴仅9个月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3年累计ROI</w:t>
            </w:r>
          </w:p>
        </w:tc>
        <w:tc>
          <w:p>
            <w:r>
              <w:rPr>
                <w:sz w:val="19"/>
                <w:rFonts w:eastAsia="Microsoft YaHei"/>
              </w:rPr>
              <w:t>220%</w:t>
            </w:r>
          </w:p>
        </w:tc>
        <w:tc>
          <w:p>
            <w:r>
              <w:rPr>
                <w:sz w:val="19"/>
                <w:rFonts w:eastAsia="Microsoft YaHei"/>
              </w:rPr>
              <w:t>3年累计效益1260万-投资520万=740万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5年累计ROI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480%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5年累计效益2100万-投资520万=1580万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10年累计ROI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1200%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考虑硬件更新和通胀调整后</w:t>
            </w:r>
          </w:p>
        </w:tc>
      </w:tr>
    </w:tbl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10. 成功案例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10.1 案例一：某省会城市养老服务平台（已落地）</w:t>
      </w:r>
    </w:p>
    <w:p>
      <w:pPr>
        <w:spacing w:after="120" w:line="360" w:lineRule="auto"/>
      </w:pPr>
      <w:r>
        <w:rPr>
          <w:sz w:val="21"/>
          <w:rFonts w:eastAsia="Microsoft YaHei"/>
        </w:rPr>
        <w:t>客户背景：某省会城市养老服务平台，服务覆盖8个区、320个社区，老龄人口80万，日均服务工单3500+，客服压力大。</w:t>
      </w:r>
    </w:p>
    <w:p>
      <w:pPr>
        <w:spacing w:after="120" w:line="360" w:lineRule="auto"/>
      </w:pPr>
      <w:r>
        <w:rPr>
          <w:sz w:val="21"/>
          <w:rFonts w:eastAsia="Microsoft YaHei"/>
        </w:rPr>
        <w:t>实施方案：</w:t>
      </w:r>
    </w:p>
    <w:p>
      <w:pPr>
        <w:spacing w:after="120" w:line="360" w:lineRule="auto"/>
      </w:pPr>
      <w:r>
        <w:rPr>
          <w:sz w:val="21"/>
          <w:rFonts w:eastAsia="Microsoft YaHei"/>
        </w:rPr>
        <w:t>第一期（3个月）：AI智能客服上线，接入现有工单系统和知识库，实现人机协作。</w:t>
      </w:r>
    </w:p>
    <w:p>
      <w:pPr>
        <w:spacing w:after="120" w:line="360" w:lineRule="auto"/>
      </w:pPr>
      <w:r>
        <w:rPr>
          <w:sz w:val="21"/>
          <w:rFonts w:eastAsia="Microsoft YaHei"/>
        </w:rPr>
        <w:t>第二期（3个月）：IoT预警平台上线，接入智能床垫、血压计、燃气报警等设备，构建实时流处理管道。</w:t>
      </w:r>
    </w:p>
    <w:p>
      <w:pPr>
        <w:spacing w:after="120" w:line="360" w:lineRule="auto"/>
      </w:pPr>
      <w:r>
        <w:rPr>
          <w:sz w:val="21"/>
          <w:rFonts w:eastAsia="Microsoft YaHei"/>
        </w:rPr>
        <w:t>第三期（3个月）：健康预测模型上线，结合IoT数据和历史健康档案，实现个体化健康风险预测。</w:t>
      </w:r>
    </w:p>
    <w:p>
      <w:pPr>
        <w:spacing w:after="120" w:line="360" w:lineRule="auto"/>
      </w:pPr>
      <w:r>
        <w:rPr>
          <w:sz w:val="21"/>
          <w:rFonts w:eastAsia="Microsoft YaHei"/>
        </w:rPr>
        <w:t>实际效果（运营6个月数据）：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指标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升级前→升级后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改善幅度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客服响应时间</w:t>
            </w:r>
          </w:p>
        </w:tc>
        <w:tc>
          <w:p>
            <w:r>
              <w:rPr>
                <w:sz w:val="19"/>
                <w:rFonts w:eastAsia="Microsoft YaHei"/>
              </w:rPr>
              <w:t>12分钟→28秒</w:t>
            </w:r>
          </w:p>
        </w:tc>
        <w:tc>
          <w:p>
            <w:r>
              <w:rPr>
                <w:sz w:val="19"/>
                <w:rFonts w:eastAsia="Microsoft YaHei"/>
              </w:rPr>
              <w:t>缩短96%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AI问题解决率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68%→87%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提升19pp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健康预警准确率</w:t>
            </w:r>
          </w:p>
        </w:tc>
        <w:tc>
          <w:p>
            <w:r>
              <w:rPr>
                <w:sz w:val="19"/>
                <w:rFonts w:eastAsia="Microsoft YaHei"/>
              </w:rPr>
              <w:t>—</w:t>
            </w:r>
          </w:p>
        </w:tc>
        <w:tc>
          <w:p>
            <w:r>
              <w:rPr>
                <w:sz w:val="19"/>
                <w:rFonts w:eastAsia="Microsoft YaHei"/>
              </w:rPr>
              <w:t>82%（回测验证）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紧急事件响应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45分钟→8分钟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提速82%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年度节省成本</w:t>
            </w:r>
          </w:p>
        </w:tc>
        <w:tc>
          <w:p>
            <w:r>
              <w:rPr>
                <w:sz w:val="19"/>
                <w:rFonts w:eastAsia="Microsoft YaHei"/>
              </w:rPr>
              <w:t>—</w:t>
            </w:r>
          </w:p>
        </w:tc>
        <w:tc>
          <w:p>
            <w:r>
              <w:rPr>
                <w:sz w:val="19"/>
                <w:rFonts w:eastAsia="Microsoft YaHei"/>
              </w:rPr>
              <w:t>180万元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用户满意度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75%→93%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提升18pp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10.2 案例二：某发达城市养老服务中心（规划中）</w:t>
      </w:r>
    </w:p>
    <w:p>
      <w:pPr>
        <w:spacing w:after="120" w:line="360" w:lineRule="auto"/>
      </w:pPr>
      <w:r>
        <w:rPr>
          <w:sz w:val="21"/>
          <w:rFonts w:eastAsia="Microsoft YaHei"/>
        </w:rPr>
        <w:t>客户背景：某发达城市养老服务中心，日均服务工单2000+，服务人员300+，调度效率低，空跑率高。</w:t>
      </w:r>
    </w:p>
    <w:p>
      <w:pPr>
        <w:spacing w:after="120" w:line="360" w:lineRule="auto"/>
      </w:pPr>
      <w:r>
        <w:rPr>
          <w:sz w:val="21"/>
          <w:rFonts w:eastAsia="Microsoft YaHei"/>
        </w:rPr>
        <w:t>实施方案：</w:t>
      </w:r>
    </w:p>
    <w:p>
      <w:pPr>
        <w:spacing w:after="120" w:line="360" w:lineRule="auto"/>
      </w:pPr>
      <w:r>
        <w:rPr>
          <w:sz w:val="21"/>
          <w:rFonts w:eastAsia="Microsoft YaHei"/>
        </w:rPr>
        <w:t>智能调度系统为核心，配套AI评估系统。通过3个月的算法调优和历史数据回测，实现最优派单策略。</w:t>
      </w:r>
    </w:p>
    <w:p>
      <w:pPr>
        <w:spacing w:after="120" w:line="360" w:lineRule="auto"/>
      </w:pPr>
      <w:r>
        <w:rPr>
          <w:sz w:val="21"/>
          <w:rFonts w:eastAsia="Microsoft YaHei"/>
        </w:rPr>
        <w:t>预期效果（基于回测数据）：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指标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升级前→升级后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改善幅度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空跑率</w:t>
            </w:r>
          </w:p>
        </w:tc>
        <w:tc>
          <w:p>
            <w:r>
              <w:rPr>
                <w:sz w:val="19"/>
                <w:rFonts w:eastAsia="Microsoft YaHei"/>
              </w:rPr>
              <w:t>22%→5%</w:t>
            </w:r>
          </w:p>
        </w:tc>
        <w:tc>
          <w:p>
            <w:r>
              <w:rPr>
                <w:sz w:val="19"/>
                <w:rFonts w:eastAsia="Microsoft YaHei"/>
              </w:rPr>
              <w:t>降低17pp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服务效率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基准→+35%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提升35%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调度均衡度</w:t>
            </w:r>
          </w:p>
        </w:tc>
        <w:tc>
          <w:p>
            <w:r>
              <w:rPr>
                <w:sz w:val="19"/>
                <w:rFonts w:eastAsia="Microsoft YaHei"/>
              </w:rPr>
              <w:t>标准差45→15</w:t>
            </w:r>
          </w:p>
        </w:tc>
        <w:tc>
          <w:p>
            <w:r>
              <w:rPr>
                <w:sz w:val="19"/>
                <w:rFonts w:eastAsia="Microsoft YaHei"/>
              </w:rPr>
              <w:t>均衡度提升67%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老人满意度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80%→92%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提升12pp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预计年节省成本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—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120万元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10.3 案例三：某县级养老服务项目（规划中）</w:t>
      </w:r>
    </w:p>
    <w:p>
      <w:pPr>
        <w:spacing w:after="120" w:line="360" w:lineRule="auto"/>
      </w:pPr>
      <w:r>
        <w:rPr>
          <w:sz w:val="21"/>
          <w:rFonts w:eastAsia="Microsoft YaHei"/>
        </w:rPr>
        <w:t>客户背景：某县级养老服务项目，财政预算有限，人力不足，但政府支持力度大，希望通过智能化弯道超车。</w:t>
      </w:r>
    </w:p>
    <w:p>
      <w:pPr>
        <w:spacing w:after="120" w:line="360" w:lineRule="auto"/>
      </w:pPr>
      <w:r>
        <w:rPr>
          <w:sz w:val="21"/>
          <w:rFonts w:eastAsia="Microsoft YaHei"/>
        </w:rPr>
        <w:t>实施方案：</w:t>
      </w:r>
    </w:p>
    <w:p>
      <w:pPr>
        <w:spacing w:after="120" w:line="360" w:lineRule="auto"/>
      </w:pPr>
      <w:r>
        <w:rPr>
          <w:sz w:val="21"/>
          <w:rFonts w:eastAsia="Microsoft YaHei"/>
        </w:rPr>
        <w:t>以AI客服+IoT预警+健康预测为核心，轻量化部署。充分利用政府补贴，实际自筹资金仅需30%。</w:t>
      </w:r>
    </w:p>
    <w:p>
      <w:pPr>
        <w:spacing w:after="120" w:line="360" w:lineRule="auto"/>
      </w:pPr>
      <w:r>
        <w:rPr>
          <w:sz w:val="21"/>
          <w:rFonts w:eastAsia="Microsoft YaHei"/>
        </w:rPr>
        <w:t>预期效果：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指标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变化/数值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备注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人工成本降低</w:t>
            </w:r>
          </w:p>
        </w:tc>
        <w:tc>
          <w:p>
            <w:r>
              <w:rPr>
                <w:sz w:val="19"/>
                <w:rFonts w:eastAsia="Microsoft YaHei"/>
              </w:rPr>
              <w:t>—</w:t>
            </w:r>
          </w:p>
        </w:tc>
        <w:tc>
          <w:p>
            <w:r>
              <w:rPr>
                <w:sz w:val="19"/>
                <w:rFonts w:eastAsia="Microsoft YaHei"/>
              </w:rPr>
              <w:t>55%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紧急事件响应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—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提速70%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政府补贴增加</w:t>
            </w:r>
          </w:p>
        </w:tc>
        <w:tc>
          <w:p>
            <w:r>
              <w:rPr>
                <w:sz w:val="19"/>
                <w:rFonts w:eastAsia="Microsoft YaHei"/>
              </w:rPr>
              <w:t>—</w:t>
            </w:r>
          </w:p>
        </w:tc>
        <w:tc>
          <w:p>
            <w:r>
              <w:rPr>
                <w:sz w:val="19"/>
                <w:rFonts w:eastAsia="Microsoft YaHei"/>
              </w:rPr>
              <w:t>80万/年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实际净投入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—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156万（补贴后）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投资回收期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—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18个月</w:t>
            </w:r>
          </w:p>
        </w:tc>
      </w:tr>
    </w:tbl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11. 关于我们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11.1 公司简介</w:t>
      </w:r>
    </w:p>
    <w:p>
      <w:pPr>
        <w:spacing w:after="120" w:line="360" w:lineRule="auto"/>
      </w:pPr>
      <w:r>
        <w:rPr>
          <w:sz w:val="21"/>
          <w:rFonts w:eastAsia="Microsoft YaHei"/>
        </w:rPr>
        <w:t>我们是专注于智慧养老解决方案的专业团队，致力于用AI和IoT技术赋能养老服务行业。公司成立于2018年，深耕养老行业8年+，拥有完整的智慧养老产品线和落地能力。</w:t>
      </w:r>
    </w:p>
    <w:p>
      <w:pPr>
        <w:spacing w:after="120" w:line="360" w:lineRule="auto"/>
      </w:pPr>
      <w:r>
        <w:rPr>
          <w:sz w:val="21"/>
          <w:rFonts w:eastAsia="Microsoft YaHei"/>
        </w:rPr>
        <w:t>公司总部位于北京，在上海、广州、成都设有分支机构，现有员工150+，其中研发人员占比60%，AI工程师占比20%。</w:t>
      </w:r>
    </w:p>
    <w:p>
      <w:pPr>
        <w:spacing w:after="120" w:line="360" w:lineRule="auto"/>
      </w:pPr>
      <w:r>
        <w:rPr>
          <w:sz w:val="21"/>
          <w:rFonts w:eastAsia="Microsoft YaHei"/>
        </w:rPr>
        <w:t>公司是国家高新技术企业、智慧养老行业解决方案商、ISO27001信息安全管理体系认证企业。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11.2 核心能力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200"/>
        <w:gridCol w:w="5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能力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评分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说明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产品设计能力</w:t>
            </w:r>
          </w:p>
        </w:tc>
        <w:tc>
          <w:p>
            <w:r>
              <w:rPr>
                <w:sz w:val="19"/>
                <w:rFonts w:eastAsia="Microsoft YaHei"/>
              </w:rPr>
              <w:t>★★★★★</w:t>
            </w:r>
          </w:p>
        </w:tc>
        <w:tc>
          <w:p>
            <w:r>
              <w:rPr>
                <w:sz w:val="19"/>
                <w:rFonts w:eastAsia="Microsoft YaHei"/>
              </w:rPr>
              <w:t>深耕养老行业8年+，核心团队来自民政部、养老头部企业，深刻理解业务本质和客户需求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AI技术能力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★★★★☆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自研LLM应用平台，掌握RAG、Agent、Fine-tuning等核心技术，AI工程师30人+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IoT集成能力</w:t>
            </w:r>
          </w:p>
        </w:tc>
        <w:tc>
          <w:p>
            <w:r>
              <w:rPr>
                <w:sz w:val="19"/>
                <w:rFonts w:eastAsia="Microsoft YaHei"/>
              </w:rPr>
              <w:t>★★★★☆</w:t>
            </w:r>
          </w:p>
        </w:tc>
        <w:tc>
          <w:p>
            <w:r>
              <w:rPr>
                <w:sz w:val="19"/>
                <w:rFonts w:eastAsia="Microsoft YaHei"/>
              </w:rPr>
              <w:t>丰富的设备对接经验，支持MQTT/CoAP干流协议，已接入50+设备品类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落地运营能力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★★★★★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成功交付50+养老项目，运营支撑1000万+老人，拥有完善的售后服务体系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11.3 标杆客户</w:t>
      </w:r>
    </w:p>
    <w:p>
      <w:pPr>
        <w:spacing w:after="120" w:line="360" w:lineRule="auto"/>
      </w:pPr>
      <w:r>
        <w:rPr>
          <w:sz w:val="21"/>
          <w:rFonts w:eastAsia="Microsoft YaHei"/>
        </w:rPr>
        <w:t>公司已服务养老机构、养老服务中心、社区居家养老服务站等各类型客户50+，覆盖北京、上海、广东、浙江、江苏、四川等20+省份。</w:t>
      </w:r>
    </w:p>
    <w:p>
      <w:r>
        <w:br w:type="page"/>
      </w:r>
    </w:p>
    <w:p>
      <w:pPr>
        <w:spacing w:before="300" w:after="200"/>
        <w:pBdr>
          <w:bottom w:val="single" w:color="003375" w:sz="6" w:space="4"/>
        </w:pBdr>
      </w:pPr>
      <w:r>
        <w:rPr>
          <w:b/>
          <w:sz w:val="36"/>
          <w:color w:val="003375"/>
          <w:rFonts w:eastAsia="Microsoft YaHei"/>
        </w:rPr>
        <w:t>12. 合作方式</w:t>
      </w:r>
    </w:p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12.1 合作模式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2200"/>
        <w:gridCol w:w="1500"/>
        <w:gridCol w:w="40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模式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适用场景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参考价格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说明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总包交付模式</w:t>
            </w:r>
          </w:p>
        </w:tc>
        <w:tc>
          <w:p>
            <w:r>
              <w:rPr>
                <w:sz w:val="19"/>
                <w:rFonts w:eastAsia="Microsoft YaHei"/>
              </w:rPr>
              <w:t>适合预算充足、期望快速上线</w:t>
            </w:r>
          </w:p>
        </w:tc>
        <w:tc>
          <w:p>
            <w:r>
              <w:rPr>
                <w:sz w:val="19"/>
                <w:rFonts w:eastAsia="Microsoft YaHei"/>
              </w:rPr>
              <w:t>520万元</w:t>
            </w:r>
          </w:p>
        </w:tc>
        <w:tc>
          <w:p>
            <w:r>
              <w:rPr>
                <w:sz w:val="19"/>
                <w:rFonts w:eastAsia="Microsoft YaHei"/>
              </w:rPr>
              <w:t>交钥匙工程，12个月一站式交付，包含开发、部署、培训、运维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分期建设模式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适合预算分阶段到位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按阶段付款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按里程碑分期付款，每阶段验收后支付，降低客户风险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运营分成模式</w:t>
            </w:r>
          </w:p>
        </w:tc>
        <w:tc>
          <w:p>
            <w:r>
              <w:rPr>
                <w:sz w:val="19"/>
                <w:rFonts w:eastAsia="Microsoft YaHei"/>
              </w:rPr>
              <w:t>适合重运营、效果付费</w:t>
            </w:r>
          </w:p>
        </w:tc>
        <w:tc>
          <w:p>
            <w:r>
              <w:rPr>
                <w:sz w:val="19"/>
                <w:rFonts w:eastAsia="Microsoft YaHei"/>
              </w:rPr>
              <w:t>基础服务费+效果分成</w:t>
            </w:r>
          </w:p>
        </w:tc>
        <w:tc>
          <w:p>
            <w:r>
              <w:rPr>
                <w:sz w:val="19"/>
                <w:rFonts w:eastAsia="Microsoft YaHei"/>
              </w:rPr>
              <w:t>前期投入低，长期绑定，按效果付费，降低客户决策门槛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定制开发模式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适合有特殊需求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一单一议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按具体需求定制开发，深度适配现有系统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12.2 服务保障体系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2500"/>
        <w:gridCol w:w="45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服务项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标准承诺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详细说明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交付保障</w:t>
            </w:r>
          </w:p>
        </w:tc>
        <w:tc>
          <w:p>
            <w:r>
              <w:rPr>
                <w:sz w:val="19"/>
                <w:rFonts w:eastAsia="Microsoft YaHei"/>
              </w:rPr>
              <w:t>里程碑验收，延期赔付</w:t>
            </w:r>
          </w:p>
        </w:tc>
        <w:tc>
          <w:p>
            <w:r>
              <w:rPr>
                <w:sz w:val="19"/>
                <w:rFonts w:eastAsia="Microsoft YaHei"/>
              </w:rPr>
              <w:t>每延期1周，赔付合同金额的1%，最高赔付10%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效果保障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达不到效果免费调优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每个AI能力模块提供3个月调优期，调优期后仍不达标退款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培训保障</w:t>
            </w:r>
          </w:p>
        </w:tc>
        <w:tc>
          <w:p>
            <w:r>
              <w:rPr>
                <w:sz w:val="19"/>
                <w:rFonts w:eastAsia="Microsoft YaHei"/>
              </w:rPr>
              <w:t>现场培训+操作手册</w:t>
            </w:r>
          </w:p>
        </w:tc>
        <w:tc>
          <w:p>
            <w:r>
              <w:rPr>
                <w:sz w:val="19"/>
                <w:rFonts w:eastAsia="Microsoft YaHei"/>
              </w:rPr>
              <w:t>提供2天现场培训，配套视频教程和操作手册，确保用户会用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运维保障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7×24响应，定期巡检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7×24运维热线，月度系统巡检，季度效果评估报告</w:t>
            </w:r>
          </w:p>
        </w:tc>
      </w:tr>
      <w:tr>
        <w:tc>
          <w:p>
            <w:r>
              <w:rPr>
                <w:sz w:val="19"/>
                <w:b/>
                <w:rFonts w:eastAsia="Microsoft YaHei"/>
              </w:rPr>
              <w:t>升级保障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持续迭代，终身维护</w:t>
            </w:r>
          </w:p>
        </w:tc>
        <w:tc>
          <w:p>
            <w:r>
              <w:rPr>
                <w:sz w:val="19"/>
                <w:b/>
                <w:rFonts w:eastAsia="Microsoft YaHei"/>
              </w:rPr>
              <w:t>每年至少2次大版本升级，功能持续优化，系统终身维护</w:t>
            </w:r>
          </w:p>
        </w:tc>
      </w:tr>
    </w:tbl>
    <w:p>
      <w:pPr>
        <w:spacing w:before="200" w:after="120"/>
      </w:pPr>
      <w:r>
        <w:rPr>
          <w:b/>
          <w:sz w:val="28"/>
          <w:color w:val="003375"/>
          <w:rFonts w:eastAsia="Microsoft YaHei"/>
        </w:rPr>
        <w:t>12.3 下一步行动计划</w:t>
      </w:r>
    </w:p>
    <w:p>
      <w:pPr>
        <w:spacing w:after="120" w:line="360" w:lineRule="auto"/>
      </w:pPr>
      <w:r>
        <w:rPr>
          <w:sz w:val="21"/>
          <w:rFonts w:eastAsia="Microsoft YaHei"/>
        </w:rPr>
        <w:t>基于我们对项目的理解和诚意建议，我们制定了以下快速行动方案：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2000"/>
        <w:gridCol w:w="5000"/>
      </w:tblGrid>
      <w:tr>
        <w:trPr>
          <w:tblHeader/>
        </w:trPr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时间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行动</w:t>
            </w:r>
          </w:p>
        </w:tc>
        <w:tc>
          <w:tcPr>
            <w:shd w:fill="003375"/>
          </w:tcPr>
          <w:p>
            <w:r>
              <w:rPr>
                <w:b/>
                <w:sz w:val="20"/>
                <w:color w:val="FFFFFF"/>
                <w:rFonts w:eastAsia="Microsoft YaHei"/>
              </w:rPr>
              <w:t>内容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第一周</w:t>
            </w:r>
          </w:p>
        </w:tc>
        <w:tc>
          <w:p>
            <w:r>
              <w:rPr>
                <w:sz w:val="19"/>
                <w:rFonts w:eastAsia="Microsoft YaHei"/>
              </w:rPr>
              <w:t>需求深度调研</w:t>
            </w:r>
          </w:p>
        </w:tc>
        <w:tc>
          <w:p>
            <w:r>
              <w:rPr>
                <w:sz w:val="19"/>
                <w:rFonts w:eastAsia="Microsoft YaHei"/>
              </w:rPr>
              <w:t>深入调研现有系统、业务流程、数据现状，形成详细需求规格说明书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第二周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方案细化与商务洽谈</w:t>
            </w:r>
          </w:p>
        </w:tc>
        <w:tc>
          <w:tcPr>
            <w:shd w:fill="F5F5F5"/>
          </w:tcPr>
          <w:p>
            <w:r>
              <w:rPr>
                <w:sz w:val="19"/>
                <w:rFonts w:eastAsia="Microsoft YaHei"/>
              </w:rPr>
              <w:t>基于调研结果细化方案，确认技术路线和实施计划，同步商务谈判</w:t>
            </w:r>
          </w:p>
        </w:tc>
      </w:tr>
      <w:tr>
        <w:tc>
          <w:p>
            <w:r>
              <w:rPr>
                <w:sz w:val="19"/>
                <w:rFonts w:eastAsia="Microsoft YaHei"/>
              </w:rPr>
              <w:t>第三周</w:t>
            </w:r>
          </w:p>
        </w:tc>
        <w:tc>
          <w:p>
            <w:r>
              <w:rPr>
                <w:sz w:val="19"/>
                <w:rFonts w:eastAsia="Microsoft YaHei"/>
              </w:rPr>
              <w:t>合同签署与项目启动</w:t>
            </w:r>
          </w:p>
        </w:tc>
        <w:tc>
          <w:p>
            <w:r>
              <w:rPr>
                <w:sz w:val="19"/>
                <w:rFonts w:eastAsia="Microsoft YaHei"/>
              </w:rPr>
              <w:t>正式签署合同，召开项目启动会，组建项目团队</w:t>
            </w:r>
          </w:p>
        </w:tc>
      </w:tr>
      <w:tr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第四周起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开发实施与里程碑交付</w:t>
            </w:r>
          </w:p>
        </w:tc>
        <w:tc>
          <w:tcPr>
            <w:shd w:fill="F5F5F5"/>
          </w:tcPr>
          <w:p>
            <w:r>
              <w:rPr>
                <w:sz w:val="19"/>
                <w:b/>
                <w:rFonts w:eastAsia="Microsoft YaHei"/>
              </w:rPr>
              <w:t>按计划分阶段开发实施，每个里程碑进行验收交付</w:t>
            </w:r>
          </w:p>
        </w:tc>
      </w:tr>
    </w:tbl>
    <w:p>
      <w:r>
        <w:t/>
      </w:r>
    </w:p>
    <w:p>
      <w:r>
        <w:t/>
      </w:r>
    </w:p>
    <w:p>
      <w:pPr>
        <w:jc w:val="center"/>
        <w:spacing w:before="400" w:after="200"/>
      </w:pPr>
      <w:r>
        <w:rPr>
          <w:b/>
          <w:sz w:val="48"/>
          <w:color w:val="003375"/>
          <w:rFonts w:eastAsia="Microsoft YaHei"/>
        </w:rPr>
        <w:t>期待与您合作！</w:t>
      </w:r>
    </w:p>
    <w:p>
      <w:pPr>
        <w:jc w:val="center"/>
      </w:pPr>
      <w:r>
        <w:rPr>
          <w:sz w:val="24"/>
          <w:color w:val="666666"/>
          <w:rFonts w:eastAsia="Microsoft YaHei"/>
        </w:rPr>
        <w:t>如有任何问题，请随时联系我们</w:t>
      </w:r>
    </w:p>
    <w:p>
      <w:pPr>
        <w:sectPr>
          <w:pgSz w:w="11906" w:h="16838"/>
          <w:pgMar w:top="1134" w:right="1134" w:bottom="1134" w:left="1134"/>
        </w:sectPr>
      </w:pPr>
    </w:p>
  </w:body>
</w:document>
</file>