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Site E-Commerce</w:t>
      </w:r>
    </w:p>
    <w:p>
      <w:pPr>
        <w:spacing w:after="12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Quincaillerie &amp; Matériaux de Construction</w:t>
      </w:r>
    </w:p>
    <w:p>
      <w:pPr>
        <w:spacing w:after="600" w:before="8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Cahier des charges fonctionnel — Contexte Togo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 &amp; contexte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Ce document présente le bilan complet des fonctionnalités à développer pour un site e-commerce dédié à la vente de produits de quincaillerie au Togo. Il couvre l'ensemble des modules (catalogue, commande, paiement, livraison, gestion des stocks, espace client, support) en tenant compte des spécificités locales : usage majoritaire du mobile, paiement Mobile Money, adressage informel et importance du canal WhatsApp.</w:t>
      </w:r>
    </w:p>
    <w:p>
      <w:pPr>
        <w:spacing w:after="100" w:before="0"/>
      </w:pP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Public cible principal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Particuliers réalisant des travaux (rénovation, construction)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Professionnels du BTP : maçons, électriciens, plombiers, chefs de chantier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Petites entreprises et revendeurs</w:t>
      </w:r>
    </w:p>
    <w:p>
      <w:pPr>
        <w:spacing w:after="100" w:before="0"/>
      </w:pPr>
    </w:p>
    <w:p>
      <w:pPr>
        <w:pBdr>
          <w:left w:val="single" w:color="F0A500" w:sz="12" w:space="8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7A5000"/>
          <w:sz w:val="20"/>
          <w:szCs w:val="20"/>
        </w:rPr>
        <w:t xml:space="preserve">⚠ Contexte Togo : 80%+ des utilisateurs au Togo accèdent à internet via smartphone. Le site doit être conçu mobile-first avec des performances optimisées pour les connexions lentes (3G).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Catalogue produits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Arborescence des catégories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Le catalogue doit couvrir les grandes familles de produits de quincaillerie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Visserie &amp; fixation (vis, boulons, chevilles, écrous, rondelles)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Outils à main &amp; outillage électroportatif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Plomberie (robinetterie, tuyaux, raccords, joints)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Électricité (câbles, gaines, prises, interrupteurs, tableaux)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Peinture &amp; revêtements (peintures, enduits, brosses, rouleaux)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Serrurerie &amp; sécurité (cadenas, serrures, verrous, charnières)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Quincaillerie du bâtiment (cornières, profils, grillages, treillis soudés)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Matériaux de construction (ciment, parpaings, dalles — si livraison possible)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Fiche produit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Chaque produit doit disposer d'une fiche complète incluant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Photos multi-angles (minimum 3 photos, fond blanc)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Description technique : dimensions, matériau, norme, marque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Unité de vente clairement affichée : à la pièce / au lot / au mètre / au kg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Prix en FCFA (XOF) — hors taxes et TTC si applicable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Indicateur de disponibilité : en stock / stock faible / rupture / sur commande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Délai de livraison estimé selon la zone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Produits similaires ou complémentaires (vente croisée)</w:t>
      </w:r>
    </w:p>
    <w:p>
      <w:pPr>
        <w:spacing w:after="100" w:before="0"/>
      </w:pPr>
    </w:p>
    <w:p>
      <w:pPr>
        <w:pBdr>
          <w:left w:val="single" w:color="F0A500" w:sz="12" w:space="8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7A5000"/>
          <w:sz w:val="20"/>
          <w:szCs w:val="20"/>
        </w:rPr>
        <w:t xml:space="preserve">⚠ Contexte Togo : Mentionner clairement si le produit est importé ou disponible localement. Ajouter si possible une rubrique 'équivalents locaux' pour les marques peu connues des clients togolais.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Recherche &amp; filtres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Moteur de recherche avec autocomplétion (référence, nom, marque)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Recherche phonétique et tolérance aux fautes de frappe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Filtres : catégorie, marque, matériau, gamme de prix, disponibilité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 : pertinence, prix croissant/décroissant, nouveautés, meilleures ventes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Gestion des commandes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Panier d'achat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Panier persistant conservé même en cas de fermeture de l'application (stockage local)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Modification des quantités directement depuis le panier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Affichage du sous-total, frais de livraison et total en FCFA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Sauvegarde du panier pour les utilisateurs connectés (multi-appareils)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Processus de commande (tunnel d'achat)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Le tunnel doit être court : idéalement 3 étapes maximum.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Panier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Récapitulatif des articles, quantités, prix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sans quitter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Livraison &amp; paiement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Adresse, mode de livraison, moyen de paiement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Étape combinée pour réduire la friction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Confirmation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Récapitulatif final, numéro de commande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de confirmation automatique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Commande sans compte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Permettre la commande en tant qu'invité (saisie du numéro de téléphone uniquement) pour réduire la friction chez les primo-utilisateurs. Proposer la création de compte après la confirmation.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Commandes professionnelles &amp; devis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Formulaire de demande de devis en ligne pour les professionnels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Saisie de quantités libres avec tarifs dégressifs par palier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Devis généré en PDF, envoyé par email et WhatsApp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Historique des devis et commandes pour les clients pro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Réachat rapide : dupliquer une commande précédente en un clic</w:t>
      </w:r>
    </w:p>
    <w:p>
      <w:pPr>
        <w:spacing w:after="100" w:before="0"/>
      </w:pPr>
    </w:p>
    <w:p>
      <w:pPr>
        <w:pBdr>
          <w:left w:val="single" w:color="1D9E75" w:sz="12" w:space="8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0F5E3A"/>
          <w:sz w:val="20"/>
          <w:szCs w:val="20"/>
        </w:rPr>
        <w:t xml:space="preserve">✓ Recommandation : Ajouter un bouton 'Commander par WhatsApp' sur chaque fiche produit et dans le panier. C'est un canal incontournable pour les clients non digitaux au Togo.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Paiement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Méthodes prioritaires — Mobile Money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Le Mobile Money est le moyen de paiement dominant au Togo. Son intégration est non-négociable pour atteindre la majorité des clients.</w:t>
      </w:r>
    </w:p>
    <w:p>
      <w:pPr>
        <w:spacing w:after="100" w:before="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Intégration technique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Moov Africa Togo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CinetPay, Paydunya ou API directe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T-Money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Togocel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CinetPay, Paydunya ou API directe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 à la livraison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manuelle + confirmation SMS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Virement bancaire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Banques locales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 avec confirmation admin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bancaire Visa/MC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ou CinetPay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Secondaire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Règles de gestion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Affichage du montant total en FCFA avant validation du paiement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Confirmation de paiement par SMS immédiatement après transaction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Reçu de paiement disponible en PDF dans l'espace client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Paiement partiel possible pour les commandes pro (acompte + solde à la livraison)</w:t>
      </w:r>
    </w:p>
    <w:p>
      <w:pPr>
        <w:pBdr>
          <w:left w:val="single" w:color="F0A500" w:sz="12" w:space="8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7A5000"/>
          <w:sz w:val="20"/>
          <w:szCs w:val="20"/>
        </w:rPr>
        <w:t xml:space="preserve">⚠ Contexte Togo : Le paiement à la livraison doit être disponible dès le lancement sur Lomé. Il est indispensable pour instaurer la confiance auprès des nouveaux clients méfiants vis-à-vis du commerce en ligne.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Livraison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Zones et modes de livraison</w:t>
      </w:r>
    </w:p>
    <w:p>
      <w:pPr>
        <w:spacing w:after="0" w:before="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800"/>
        <w:gridCol w:w="15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 estimé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Lomé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Livraison à domicile (moto/tricycle)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J+1 à J+2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Lomé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&amp; Collect (retrait en magasin)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 même ou J+1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Villes secondaires (Tsévié, Kpalimé, Atakpamé)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Transporteurs partenaires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à 5 jours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Kara, Sokodé, Dapaong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CTM / transporteurs privés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à 7 jours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Produits lourds (tout Togo)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Livraison sur RDV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 devis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1-2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Calcul des frais de livraison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Frais calculés par zone géographique + poids/volume du colis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Livraison gratuite au-delà d'un seuil de commande (ex : 50 000 FCFA)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Majoration pour produits lourds ou encombrants (dalles, compresseurs, câbles en rouleau)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Affichage clair des frais dès le panier, avant la validation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Suivi et communication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SMS à chaque étape : commande confirmée, en préparation, expédiée, livrée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Suivi en temps réel via lien de tracking (si partenaire le permet)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Contact direct avec le livreur via WhatsApp ou appel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Adressage — Spécificité Togo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Les adresses formelles (numéro + rue) sont rares au Togo. Le formulaire de livraison doit s'adapter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Champ 'Quartier / Ville' obligatoire avec liste déroulante des quartiers de Lomé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Champ 'Point de repère' libre (ex : Derrière la pharmacie de Bè, maison verte)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de partage de localisation GPS depuis le smartphone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Numéro de téléphone de livraison obligatoire (différent du compte si besoin)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Gestion des stocks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Affichage de la disponibilité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Indicateur en temps réel sur chaque fiche produit : En stock / Stock faible / Rupture / Sur commande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Alerte automatique de réapprovisionnement au seuil défini par le gestionnaire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Possibilité de notifier le client par SMS/WhatsApp quand un produit reprend du stock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Produits sur commande &amp; importés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Délai affiché clairement : ex. 'Disponible sous 10 à 15 jours (produit importé)'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de précommande avec acompte pour sécuriser la commande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Confirmation par le gestionnaire avant validation de la commande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Interface d'administration des stocks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Tableau de bord : niveaux de stock, alertes, mouvements récents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Import/export Excel pour mise à jour en masse du catalogue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 multi-entrepôts si dépôts à Lomé et en ville secondaire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Espace client &amp; fidélisation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Création de compte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Connexion prioritaire par numéro de téléphone + OTP SMS (plus accessible que l'email)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email en complément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Connexion via Google si le client le souhaite</w:t>
      </w:r>
    </w:p>
    <w:p>
      <w:pPr>
        <w:pBdr>
          <w:left w:val="single" w:color="F0A500" w:sz="12" w:space="8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7A5000"/>
          <w:sz w:val="20"/>
          <w:szCs w:val="20"/>
        </w:rPr>
        <w:t xml:space="preserve">⚠ Contexte Togo : Éviter de rendre l'email obligatoire : une part significative des clients togolais n'a pas d'adresse email active.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Fonctionnalités du compte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Historique des commandes avec statut et possibilité de réachat rapide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 des adresses de livraison enregistrées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Suivi des devis en cours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Téléchargement des factures en PDF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Listes de courses enregistrées (type 'liste chantier' réutilisable)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Espace professionnel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Tarifs spéciaux pro affichés après validation du compte professionnel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Compte ouvert : possibilité de crédit 30 jours pour les clients BTP réguliers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Facturation avec TVA et RCCM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Programme de fidélité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Points cumulés à chaque achat, convertibles en réductions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Remises sur volume : paliers à définir (ex : -5% dès 100 000 FCFA/mois)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Programme de parrainage : récompense pour chaque nouveau client apporté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Support client &amp; SAV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Canaux de support</w:t>
      </w:r>
    </w:p>
    <w:p>
      <w:pPr>
        <w:spacing w:after="0" w:before="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Disponibilité recommandée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— commandes, questions, réclamations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7j/7, 8h-20h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de téléphone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sur toutes les pages — confiance client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Lu-Sa, 8h-18h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en ligne (optionnel)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automatisée + redirection conseiller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24h/24 pour le 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Réclamations formelles, devis complexes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Réponse sous 24h</w:t>
            </w:r>
          </w:p>
        </w:tc>
      </w:tr>
    </w:tbl>
    <w:p>
      <w:pPr>
        <w:spacing w:after="100" w:before="0"/>
      </w:pPr>
    </w:p>
    <w:p>
      <w:pPr>
        <w:pBdr>
          <w:left w:val="single" w:color="1D9E75" w:sz="12" w:space="8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0F5E3A"/>
          <w:sz w:val="20"/>
          <w:szCs w:val="20"/>
        </w:rPr>
        <w:t xml:space="preserve">✓ Recommandation : Afficher le numéro de téléphone WhatsApp en évidence dans le header et sur chaque page produit. Au Togo, la confiance passe par la possibilité de parler à un humain avant d'acheter.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Politique de retour &amp; SAV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Distinguer clairement : produit défectueux (remboursé) vs mauvais choix du client (échange)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Formulaire de retour simple : numéro de commande + photo du problème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Options : retour en magasin, enlèvement à domicile (sur Lomé) ou renvoi par transporteur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Délai de traitement affiché : ex. 48h pour les produits défectueux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Recommandations techniques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Performance mobile — priorité absolue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Site conçu Mobile First (design responsive, navigation tactile)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 optimisées et compressées (format WebP recommandé)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Chargement différé des images (lazy loading)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PWA (Progressive Web App) recommandée : le catalogue reste consultable hors connexion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Objectif : chargement de la page d'accueil en moins de 3 secondes sur 3G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Stack technique suggérée</w:t>
      </w:r>
    </w:p>
    <w:p>
      <w:pPr>
        <w:spacing w:after="0" w:before="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recommandées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/ Boutique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WooCommerce, PrestaShop, Shopify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WooCommerce = le plus flexible pour intégrations locales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 Mobile Money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CinetPay, Paydunya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Couvrent Flooz et T-Money au Togo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/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Twilio, Africa's Talking, Semaphore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Africa's Talking recommandé pour l'Afrique de l'Ouest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VPS Europe ou Afrique de l'Ouest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OVH, DigitalOcean, ou hébergeur local si disponible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 (Meta)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partenaire comme Twilio ou Bird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SEO &amp; visibilité locale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Cibler les requêtes locales : 'quincaillerie Lomé', 'matériaux construction Togo', 'vis pas cher Togo'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Fiche Google Business Profile à créer et maintenir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Avis clients en français et en langues locales (Éwé, Kabiyè) — avantage concurrentiel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Vitesse de chargement = facteur SEO important</w:t>
      </w:r>
    </w:p>
    <w:p>
      <w:pPr>
        <w:spacing w:after="2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Feuille de route — Phases de développement</w:t>
      </w:r>
    </w:p>
    <w:p>
      <w:pPr>
        <w:spacing w:after="0" w:before="0"/>
      </w:pP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 incluses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à 3 mois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Catalogue, panier, commande, Mobile Money, livraison Lomé, WhatsApp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Extension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à 3 mois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Espace client complet, espace pro, devis en ligne, livraison villes secondaires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Fidélisation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 fidélité, parrainage, PWA, recommandations personnalisées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continu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Multi-entrepôts, marketplace partenaires, application mobile native</w:t>
            </w:r>
          </w:p>
        </w:tc>
      </w:tr>
    </w:tbl>
    <w:p>
      <w:pPr>
        <w:spacing w:after="100" w:before="0"/>
      </w:pPr>
    </w:p>
    <w:p>
      <w:pPr>
        <w:pBdr>
          <w:left w:val="single" w:color="1D9E75" w:sz="12" w:space="8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0F5E3A"/>
          <w:sz w:val="20"/>
          <w:szCs w:val="20"/>
        </w:rPr>
        <w:t xml:space="preserve">✓ Recommandation : Lancer rapidement avec le MVP (Phase 1) pour valider le marché et commencer à générer du revenu. Les fonctionnalités avancées viendront en itérant sur les retours clients réels.</w:t>
      </w:r>
    </w:p>
    <w:p>
      <w:pPr>
        <w:spacing w:after="200" w:before="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40" w:before="20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généré avec Claude — Anthropic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—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color w:val="2E75B6"/>
        <w:sz w:val="18"/>
        <w:szCs w:val="18"/>
      </w:rPr>
      <w:t xml:space="preserve">Cahier des charges — Site e-commerce Quincaillerie Togo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2026-04-14T18:00:06.524Z</dcterms:created>
  <dcterms:modified xsi:type="dcterms:W3CDTF">2026-04-14T18:00:06.525Z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