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파일명: 00014_15.mp3_a17ff522e8a04f6393869c15e6a573f9.json</w:t>
      </w:r>
    </w:p>
    <w:p/>
    <w:p>
      <w:pPr>
        <w:pStyle w:val="Title"/>
      </w:pPr>
      <w:r>
        <w:rPr>
          <w:sz w:val="44"/>
        </w:rPr>
        <w:t>숫자와 날짜의 암호로 전하는 징후</w:t>
      </w:r>
    </w:p>
    <w:p>
      <w:r>
        <w:t>[대주제] 숫자와 날짜로 건네는 신호</w:t>
      </w:r>
    </w:p>
    <w:p>
      <w:r>
        <w:t>[소주제] 시간의 좌표</w:t>
      </w:r>
    </w:p>
    <w:p>
      <w:r>
        <w:t>원주는 시간의 지점을 짚듯 간결하게 말문을 연다. “11월 1일.” 이어 “20일, 19일이면 그 일이다”라고 덧붙이며 연달아 이틀을 호명한다. 그리고 분명히 못을 박듯 “음력 2월 23일입니다”라고 특정한다. 양력과 음력이 교차하는 이 언급들은, 서로 다른 달력의 층위를 통해 동일한 사건의 시점을 가리키는 좌표처럼 나란히 놓인다.</w:t>
      </w:r>
    </w:p>
    <w:p>
      <w:r>
        <w:t>[소주제] 수열과 연산의 흐름</w:t>
      </w:r>
    </w:p>
    <w:p>
      <w:r>
        <w:t>그는 이어 숫자를 하나의 호흡으로 엮는다. “88이 또 그랬다.” 뒤이어 “87, 18, 6”을 내리그으며 흐름을 만든다. 이어 산술의 명령이 붙는다. “더하기 30, 더하기 30.” 그 다음에 “50.” 다시 다른 호명이 이어진다. “삼십, 육십, 육이 이십.” 그리고 정리하듯 말한다. “그러니까 구일, 구일에서 이틀 더 빼—이십육.” 이어서 “팔십육, 팔십칠, 팔십”을 차례로 불러내며 수열을 닫는다. 숫자들은 단순한 나열을 넘어, 더하기와 빼기를 통해 리듬을 얻고, 방향성을 갖는다.</w:t>
      </w:r>
    </w:p>
    <w:p>
      <w:r>
        <w:t>[소주제] 말의 온도와 여운</w:t>
      </w:r>
    </w:p>
    <w:p>
      <w:r>
        <w:t>말 가운데 정조를 가늠케 하는 문장이 불쑥 떠오른다. “너, 기절력이 나오는구나. 깡패이지.” 돌직구처럼 내던져진 이 한마디는, 압도적인 강도와 충격을 암시한다. 그러나 끝맺음은 의외로 담백하다. “기초 음식, 보고 싶다.” 거친 호명과 단호한 선포 뒤에 남는 소박한 바람은, 체감과 생의 리듬을 잇는 마지막 여운처럼 잔잔히 깔린다.</w:t>
      </w:r>
    </w:p>
    <w:p>
      <w:r>
        <w:t>[소주제] 원문 진술(정제본)</w:t>
      </w:r>
    </w:p>
    <w:p>
      <w:r>
        <w:t>다음은 위의 흐름을 하나의 호흡으로 정리한 원문의 정제된 진술이다.</w:t>
      </w:r>
    </w:p>
    <w:p>
      <w:r>
        <w:t>“11월 1일. ‘88이 또 그랬다’라고 했다. ‘87, 18, 6, 더하기 30, 더하기 30, 50.’ 이어 ‘20일, 19일이면 그 일이다’라고 덧붙였다. ‘너, 기절력이 나오는구나. 깡패이지.’ 그리고 ‘음력 2월 23일입니다.’ 또 ‘삼십, 육십, 육이 이십.’ ‘그러니까 구일, 구일에서 이틀 더 빼—이십육.’ ‘팔십육, 팔십칠, 팔십.’ 마지막으로 ‘기초 음식, 보고 싶다’라고 말했다.”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