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음성녹음_130302_124111_23.mp3_9e00eb566ffb4008add4026414825769.json</w:t>
      </w:r>
    </w:p>
    <w:p/>
    <w:p>
      <w:pPr>
        <w:pStyle w:val="Title"/>
      </w:pPr>
      <w:r>
        <w:rPr>
          <w:sz w:val="44"/>
        </w:rPr>
        <w:t>중앙토의 질서와 입장권의 도 — 의식의 장에 들어서는 값</w:t>
      </w:r>
    </w:p>
    <w:p>
      <w:r>
        <w:t>오행의 결을 이해하기 위해 먼저 화(火)의 두 얼굴을 짚어보자. 오(午)의 화는 불의 성정이 중심을 이룬다. 이에 비해 사(巳)의 화는 무·경·병(戊·庚·丙)을 품는다. 곧 토와 금, 그리고 불의 기운이 함께 깃들어 있으나, 물의 성정은 개입하지 않는다. 이 구분은 명리의 술법에서 출발한다.</w:t>
      </w:r>
    </w:p>
    <w:p>
      <w:r>
        <w:t>토(土)에 이르면 그 침투의 양상이 좀 더 세밀해진다. 진토(辰土)는 을·계·무(乙·癸·戊)를 지장으로 감추어 나무와 물, 그리고 흙의 작용을 함께 머금는다. 축토(丑土)는 계·신·기(癸·辛·己)를 품어 물과 금, 그리고 흙이 공존한다. 이러한 지장간의 배치는 토가 중층의 그릇으로 작동함을 보여준다. 그래서 명리에서는 토를 ‘중앙토’라 부른다. 동서남북의 사정에 목·화·금·수가 배치되어도, 토는 특정 방위에 고정되지 않고 중앙에 자리한다. 중앙은 흐름을 종결시키고 담아내는 그릇이며, 행로를 정박시키는 마당이다. 물 또한 실상은 토를 매개로 드나든다. 보행을 보아도 결국 토로 들어와 결론을 맺는다. 그릇이 없으면 무엇도 온전히 자리할 수 없다.</w:t>
      </w:r>
    </w:p>
    <w:p>
      <w:r>
        <w:t>그러므로 목을 세우려면 목만이 아니라 토가 있어야 하고, 화를 쓰려면 그 화를 쥐고 있는 토가 함께 있어야 하며, 금을 드러내려 해도 토의 품을 빌려야 한다. 그리하여 토를 중앙이라 하고, 그 수(數)를 ‘5’라 한다. 물은 1과 6의 수로, 목은 3과 8의 수로, 화는 2와 7의 수로, 금은 4와 9의 수로 상응하기도 한다. 토는 그 한가운데 5다. 내가 555만 원을 표값으로 책정하는 까닭도 바로 여기에 있다. 세 겹의 5는 중앙토의 역할을 책임지는 서약이며, 네가 그 모든 기운을 갖추어 안내자의 자리를 실천하겠다는 표명이다. 그래서 555만 원은 단순한 금액이 아니라, 네가 서는 자리를 입증하는 입장권이다.</w:t>
      </w:r>
    </w:p>
    <w:p>
      <w:r>
        <w:t>입장권을 받으면, 나는 그 돈으로 단발의 굿을 하듯 무엇 하나를 해주고 끝내지 않는다. 옛날의 방식이 그랬다. 의뢰인은 생산 활동과 상관없이 값을 지불하고, 무당은 그만큼의 일을 치르고 끝냈다. 그러나 나는 표를 산 제자와 사계절을 함께 간다. 봄에는 무엇이 봄인지 직접 보여준다. 동그라미를 보여주면, 왜 굳이 네모여야 하는지를 깨닫게 한다. “동그라미가 편하지 않느냐?”고 묻고 싶겠지만, 삶의 어떤 고비에서는 네모가 아니면 꿰맞춰지지 않는 자리가 있다. 동그라미를 크게 그려 보다가 답답함을 알게 되는 것, 바로 그런 체험을 통해 배운다. 스승은 정답을 꽂아주는 사람이 아니라, 스스로 깨닫는 자리를 끝까지 비춰 주는 사람이다. 그러므로 555만 원은 표값이자 네가 깨어남으로 가는 푯값이다.</w:t>
      </w:r>
    </w:p>
    <w:p>
      <w:r>
        <w:t>누군가는 묻는다. “왜 표값을 후불로 할 수는 없습니까?” 후불을 택할 수도 있다. 다만 그럴 경우, 네가 나에게 빚졌다는 감정이 발목을 잡는다. 그래서 나는 말한다. “푯값은 후불로 받을게. 다만 여기서 진행되는 일을 빠르게 진행하고, 네가 먼저 푯값을 스스로 마련하라.” 이것은 돈 이야기 같지만, 실은 주도권의 문제다. 네가 안내자라면, 누군가를 뒤쫓아다니는 모양이 되어서는 안 된다. 네가 협박(協法)으로—곧 의식의 법을 함께 세우는 합의로—들어왔기 때문에, 스승을 ‘모시고 다니는’ 자격과 동시에 ‘요청할 수 있는’ 권리를 갖는다. 표값이 무서운 이유가 바로 여기에 있다. 입장권은 통과의례이자 책임의 선언이다.</w:t>
      </w:r>
    </w:p>
    <w:p>
      <w:r>
        <w:t>차원이 멀어지면 표값은 더 비싸진다. 이를테면 아스트로(혹은 아스토라) 같은 경우가 그렇다. 초기에 가까이에서 안내를 받을 때는 더 낮출 수도 있었다. 그러나 점차 스스로가 더 멀어질수록, 다시 들어오는 표값은 비싸진다. 사람마다 다르다. 네가 이때 왔으니 이때의 값으로 본다. 만약 내가 어느 정도 자리를 굳히고 깨어나 버린 뒤, 너 역시 뒤늦게 “이제 받고 싶습니다”라고 돌아온다면, 그때는 각기 다른 표를 연달아 사야 할 수도 있다. 놀이문화에 비유하자면, 청룡열차 표와 입장권이 따로 있듯, 이 표도 사고 저 표도 사야 한다. 자유이용권이 550이라 하더라도, 네 입장권이 바로 자유이용권이 되는 것은 아니다. 이 장(場)에서는 입장권과 이용권이 다르다. 안으로 들어왔으면, 그 안에서 제대로 놀아야 한다. 밖을 오가며 망설이다 보면, 한 번의 입장으로 충분했을 일을 스스로 어렵게 만든다. 결국 미안하여 못 오게 되는 때도 온다. 젊을수록, 곧 의식의 기동력이 좋을수록, 이 장을 적극적으로 이용해야 하는 이유다.</w:t>
      </w:r>
    </w:p>
    <w:p>
      <w:r>
        <w:t>나는 먼저 너로 하여금 입장권을 마련하게 한다. 몸을 일으켜 스스로 입을 떼라 가르친다. 그래서 네가 전단지를 만들었다. 내가 하라 마라 지시하기 전에, 네가 스스로 만들어야 한다. “선생님, 이번에는 어느 산이 좋을까요? 저것 한 번 타보면 어떨까요?”라고 묻는다. 나는 네 곁에서 묻기도 한다. “지금 멀미하느냐?” 타고 나면 가장 먼저 무엇을 타야 할지, 어떤 순서로 경험해야 할지 비로소 보인다. 그때 우리는 이용권을 산다. 운반비, 준비 재물비, 수법(手法)에 드는 값들이 거기서 나온다. 무엇을 먼저 탈지, 어디에 집중할지, 선택할 수 있을 때까지 스스로 해보게 한다. 설명만 듣고 머물지 않도록, 준비시키고, 즐길 수 있게 필요한 물품을 갖추게 한다. 그래야 수동이 아니라 능동이 된다. 나는 그 능동의 근육을 키우도록 ‘당’을 쥐여 준다. 스승이 대신 살아주는 법은 없다. 스승은 장을 열고, 제자는 그 장에서 스스로 걸음을 내딛는다.</w:t>
      </w:r>
    </w:p>
    <w:p>
      <w:r>
        <w:t>결국 중앙토의 도는 그릇이 되는 일이다. 수·목·화·금이 제 빛을 내도록, 가운데에서 질서를 잡고, 균형을 맞추고, 결론을 맺는 일이다. 555만 원의 표값은 그 질서를 네 안에 세우겠다는 서약이며, 입장권은 너와 내가 함께 사계절을 건너며 의식의 장을 살아 움직이게 하겠다는 약속이다. 이것이 내가 표값을 말하는 이유요, 네가 그 표를 스스로 마련해야 하는 까닭이다.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