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음성녹음_130304_104511_31.mp3_77b88757f24340ceab99a86742475415.json</w:t>
      </w:r>
    </w:p>
    <w:p/>
    <w:p>
      <w:pPr>
        <w:pStyle w:val="Title"/>
      </w:pPr>
      <w:r>
        <w:rPr>
          <w:sz w:val="44"/>
        </w:rPr>
        <w:t>타이밍의 질서를 세우고 즉시성으로 습성을 교정하라</w:t>
      </w:r>
    </w:p>
    <w:p>
      <w:r>
        <w:t>너의 생각만으로 일을 한 번에 밀어붙이려 하지 말아라. 시간이 잠깐이라도 날 때마다, 그 순간마다 무엇을, 몇 시에, 어떤 방식으로 올릴 것인지 타이밍을 세밀하게 살피고, 그 타이밍을 지속적으로 유지하며 올려주어야 한다. 순간의 리듬을 붙들고 조율하는 연습이 필요하다.</w:t>
      </w:r>
    </w:p>
    <w:p>
      <w:r>
        <w:t>그리고 아직 해결되지 않은 부분이 있다. 어제 코칭에서, 네가 타로 카드로 아이들을 구별하던 방식을 내가 지적했으나, 그 내용이 여전히 네 안에 들어오지 않았다. 지금 보니 그 대목은 중요하다. 네가 익숙하게 반복해온 습성에 관해, 그 자리에서 내가 방법을 분명히 알려주었지만, 아직 충분히 숙지되지 않았다.</w:t>
      </w:r>
    </w:p>
    <w:p>
      <w:r>
        <w:t>그러나 조금씩, 꾸준히 해나가면 된다. 그렇게 하다 보면, 이렇게 하나하나 틀린 것들이 지적되는 일이 점점 줄어들 것이다. 타이밍을 세우고 그때그때 즉시 실천하는 습을 들이면, 결국 흐름은 바로 서고, 너의 작업 또한 질서와 균형 속에서 자연스레 올라갈 것이다. 계속 그렇게 하여라.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