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음성녹음_130610_105448_41.mp3_c6c9cb00ce644735a9bfab8126f11fc7.json</w:t>
      </w:r>
    </w:p>
    <w:p/>
    <w:p>
      <w:pPr>
        <w:pStyle w:val="Title"/>
      </w:pPr>
      <w:r>
        <w:rPr>
          <w:sz w:val="44"/>
        </w:rPr>
        <w:t>용의 흐름을 따라 터를 지키고 도시를 설계하다</w:t>
      </w:r>
    </w:p>
    <w:p>
      <w:r>
        <w:t>보시면 아실 것입니다. 작년에 이미 보고를 마쳤고, 그 자료에 따라 전체 방향은 정리되어 있습니다. 도시재생의 큰 흐름은 용역 단계에서 일단락되었고, 그 과정에서 교수진이 세부 균형을 맞춰 놓았습니다. 그런 만큼, 이제는 그 결과를 참고하며 우리가 실질적으로 챙겨야 할 것을 분명히 해야 합니다. 핵심 사업이 반드시 나와야 합니다. 향교 한옥촌, 잠사(蠶絲), 예술가 공방촌이 그 줄기입니다. 예산은 빠듯하지만, 기본 틀을 먼저 세우고 그 틀 위에 숨을 불어넣어 가야 합니다.</w:t>
      </w:r>
    </w:p>
    <w:p>
      <w:r>
        <w:t>여기가 금성관입니다. 이곳이 곧 임금 상관, 즉 임금을 상징으로 모시던 객사이고, 그 뒤쪽 내아(內衙)가 이어집니다. 지금 우리 집이 위치한 자리도 이 축 위에 놓여 있지요. 관아 건물 복원에 관한 예산도 요구 조사에 따라 윤곽이 잡혀 있습니다. 사적 구역의 복원, 도심 주차장 문제, 그리고 잠사와 연계한 공방촌 조성이 함께 움직여야 합니다. 이 일대가 나주천입니다. 지금 신협이 있고, 그 뒤편이 주차장 부지로 검토되는 곳입니다. 바로 그 참사(蠶事)·예술가 공방촌의 요충지이지요. 옛날 나주, 호남의 잠업은 널리 알려져 있었고, 시에서 그 자리를 매입해 테마 공간으로 쓰려는 이유도 그 맥을 잇기 위함입니다. 아직 조용해 보일지 몰라도, 흐름은 이미 시작되었습니다.</w:t>
      </w:r>
    </w:p>
    <w:p>
      <w:r>
        <w:t>향교 축으로는 한옥이 이어지고, 경일리로 산을 타듯 길이 올라갑니다. 서문도 연결됩니다. 이 라인이 가장 큰 줄기입니다. 이 라인으로 진입을 자연스럽게 유도하고, 끝 처리가 매끄럽게 돌아 나오도록 회전 동선을 확보하기 위해 일부 구간을 넓혔습니다. 턴을 시키기 위한 여유 폭을 만든 것이지요. 중요한 것은 앞서 말씀드린 대로, 바로 이 라인입니다. 이 라인을 따라 흐름이 “이렇게, 이렇게” 살아 움직입니다. 마치 용이 산줄기를 타고 흘러가듯, 용맥이 향하는 방향이 또렷합니다. 도시가 숨 쉬는 호흡과 터의 기운이 여기서 만납니다.</w:t>
      </w:r>
    </w:p>
    <w:p>
      <w:r>
        <w:t>지금 우리가 앉아 있는 자리도 대단한 자리입니다. 대안으로 삼을 자리를 제가 미리 준비해 두었습니다. 제가 곧 대안이라는 뜻은 아닙니다만, 일의 연속성을 위해 동선을 마련해 둔 것이지요. 노안 곰탕집, 낙촌 곰탕집 일대도 정리 대상입니다. 그 구역은 곧 우리와 같은 축으로 묶여 전부 매입이 진행될 것입니다. 내년 예산에 반영되면 순차적으로 매입될 테고, 그곳이 주차장으로 기능해야 전체가 비로소 호흡합니다. 보조가 맞춰져야 합니다. 금융박물관, 기념 판매점 같은 프로그램도 함께 엮어 보존과 활성화를 동시에 도모해야 합니다.</w:t>
      </w:r>
    </w:p>
    <w:p>
      <w:r>
        <w:t>교회도 시에서 매입했습니다. 교회 뒷단, 금성목욕탕 자리와 그 옆의 옛 목욕탕 자리, 그리고 노안 곰탕집 바로 뒤쪽까지가 하나의 면(面)으로 이어집니다. 그 면이 정리되어 시야를 가로막던 요소가 사라지면, 진입하는 순간 전면이 시원하게 열립니다. 지금은 개인 소유가 얽혀 있어 보이는 면이 끊기지만, 정리되면 도시의 첫인상이 달라집니다.</w:t>
      </w:r>
    </w:p>
    <w:p>
      <w:r>
        <w:t>우리 본가는 서문, 정확히는 서성문 바로 곁입니다. 어르신이 살던 집, 지금도 그 터를 지키고 있습니다. 제가 이 양의 집, 곧 집안의 자리를 맡아 이어받아 지켜오는 중입니다. 어르신들이 늘 말씀하셨습니다. “이 집을 지켜라. 터를 지켜라.” 그래서 그 터의 주인을 살펴보니, 사당의 위격이 문무로 서 있었습니다. 문(文)은 공자가 으뜸이고, 무(武)는 장비와 제갈량이 함께 서 있습니다. 우리가 모셔 온 바가 종합 문화, 곧 선(禪)과 문과 무가 어긋남 없이 합을 이루는 자리입니다.</w:t>
      </w:r>
    </w:p>
    <w:p>
      <w:r>
        <w:t>어릴 적 기억을 더듬어 보면, 어른들이 집에 찾아오신 손님들께 “국집이 무엇이냐?” 하고 물으시곤 했습니다. “여정이 집이 무엇이냐?” 하고도 물으셨지요. 알아보니, 국집이라 함은 사당—무가의 무시 사당을 가리키기도 했습니다. 그 국제(國祭)를 여수에서 한 번 지냈더랬습니다. 여수 진남관에서 국제를 치렀던가, 그렇게 전해들었습니다. 예전에는 문(文)의 깃발이 향교에서 우리 집으로 건너오기도 했고, 깃발도 집에 걸어 두었지요. 그런 물목 하나하나를 잘 달아야겠다고 마음먹었습니다.</w:t>
      </w:r>
    </w:p>
    <w:p>
      <w:r>
        <w:t>증조부께서 그 집을 매입하셨을 때, 우리 집안은 불화를 맡아 하던 때가 있었습니다. 북사장터의 불화 일을 맡아 오가며, 집과 장터 사이에 오랜 인연이 이어졌습니다. 저는 바닥부터, 한 겹 한 겹 다시 깔듯 시작했습니다. 아이들이 관심을 보이기도 합니다만, 아직은 사이가 조금 풀려 있습니다. 요즘 젊은이들이 대체로 그렇듯, 마음이 움직이기 시작했다는 사실 자체가 소중합니다.</w:t>
      </w:r>
    </w:p>
    <w:p>
      <w:r>
        <w:t>결국 관건은 흐름입니다. 도시의 길과 물길, 기억과 사당, 집과 장터, 그리고 금성관에서 서문으로 이어지는 줄기까지—이 모든 것이 한 줄기 “용의 흐름”으로 묶여야 합니다. 그 흐름을 살려 터를 지키고, 터를 지키는 마음으로 계획을 세우며, 계획을 세운 만큼 사람의 숨이 오가도록 길을 열어야 합니다. 이것이 우리가 지금 여기서 해야 할 일, 이 도시의 정신을 회복하는 첫걸음입니다.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