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20211223_100017_기본_260114_154240.txt</w:t>
      </w:r>
    </w:p>
    <w:p/>
    <w:p>
      <w:pPr>
        <w:pStyle w:val="Title"/>
      </w:pPr>
      <w:r>
        <w:rPr>
          <w:sz w:val="44"/>
        </w:rPr>
        <w:t>그곳의 언어로 말하기—공의 자리에서 삶과 세계의 구조를 다시 보다</w:t>
      </w:r>
    </w:p>
    <w:p>
      <w:r>
        <w:t>그곳을 다녀왔다고 정돈된 보고를 내놓는 이는 드물다. 나는 오래전, 수십 년을 공부한 끝에 마침내 그 자리에 닿은 듯 보이는 이를 좇아 다닌 적이 있다. 하지만 곧 묻게 된다. 그곳이란 어디인가, 그곳에는 무엇이 있는가. 사람들은 흔히 그곳을 공이라 부른다. 그렇다면 공으로부터 흘러나오는 현상과 말은 셀 수 없이 많을 것이다. 지금 내가 이렇게 말로 드러내듯이. 다만 주제는 늘 하나로 돌아간다. 나는 그 주제, 그 자리에서 나오는 말을 하려 한다.</w:t>
      </w:r>
    </w:p>
    <w:p>
      <w:r>
        <w:t>사람들은 종종 “말할 수 없다”고 말한다. 그러나 언어는 끄집어내라고 배운 도구다. 말할 수 없다는 변명만으로 멈추어 서지 않는다. 우리는 가까운 언어, 닿을 듯한 비유로 다가갈 수 있다. 예컨대 “귤”이라고 하면, 너의 기억 속 귤의 빛과 모양, 향과 맛이 즉각 떠오르지 않는가. 나는 바로 그 감각을 빌려 말한다. 왜냐하면 나는 그곳에서 말하기 때문이다. 그곳에는 형태가 있고, 그곳에서의 행위가 있으며, 때로는 짜증과 요동도 있다. 내가 말하는 ‘그곳’은 인위적으로 다듬어진 완벽한 모션의 도상(圖像)이 아니다. 어눌하게 뒤집히고 엎어지는 몸짓으로 말하더라도, 그곳에서 말한다면 그 말은 그곳의 것이다.</w:t>
      </w:r>
    </w:p>
    <w:p>
      <w:r>
        <w:t>우리는 모두 그곳을 향해 오랫동안, 때로는 미치도록 노를 저어 왔다. 선배된 이들, 나이가 들도록 한 방향으로 시간을 쏟아온 이들을 나는 존중한다. 시간이라는 역사, 그 축적을 나는 인정한다. “얼마를 공부했는가?”라고 묻는다면, 십 년과 이십 년은 분명 다르다. 또 어떤 이들은 타고난 엔진이 좋아 노(櫓)도 없이 훌쩍 건넌다. 그런 자질이 있는 이도 있다. 그 사실 또한 부정하지 않는다.</w:t>
      </w:r>
    </w:p>
    <w:p>
      <w:r>
        <w:t>다만 듣는 자의 마음은 늘 바쁘다. 내 말을 끝까지 따라와 잠시라도 안착해 다시 나와야 하는데, 각자 하고 싶은 이야기로 앞서 달려간다. 내가 환웅에 관한 화두를 던지면, 즉시 자신이 아는 정보로 치고 나가려 든다. 나는 그 바쁨을 알아차린다. 겉모습만 보아도 감지된다. 그래서 때로는 흐름을 내어 준다. 흘러가게 두고, 자연스레 멈출 자리에 멈추게 한다. 그 과정에서 표지가 드러난다. 표현이 곧 표지다. 사람들은 내 곁에 서면 내가 커 보인다고 말한다. 비유라면 그렇게 말할 수 있을 것이다. 어떤 이는 발끝조차 따라오지 못한다고도 말한다. 그 말이 의미하는 바를 나는 집요하게 비유로만 남겨 둔다. 본질은 크기를 과시하는 데 있지 않고, 어디에서 말하느냐에 있기 때문이다.</w:t>
      </w:r>
    </w:p>
    <w:p>
      <w:r>
        <w:t>부처의 위대함을 떠올린다. 전해지기로, 그에게는 세 분의 스승이 있었다. 무엇을 하든 스승의 말이 떠오른다. 처음에는 그 말을 빌려 쓰되, 끝내는 내려놓는 법을 배워야 한다. 무엇을 잡고, 무엇을 놓고, 무엇을 치워야 하는지를 분별해야 한다. 부처는 그것을 해냈다. 그래서 마침내 그곳에서 말할 수 있었다. 그러나 많은 이들은 한때 그 말을 생활 삼았다가, 다시 다른 일로 기울고, 또 다른 것으로 기우뚱한다. 배움이란 그렇게 흔들리기 마련이다. 어렵다. 지금 여기에서 무엇이 일어나는지조차 우리는 모른다.</w:t>
      </w:r>
    </w:p>
    <w:p>
      <w:r>
        <w:t>한 장의 사진 속 미소를 생각해 보라. 화면에는 분명 웃는 얼굴이 있다. 그러나 그 미소를 끝까지 따라가면 아무것도 없다. 그 찰나의 공허—형상은 있으되, 그 바탕을 더듬어 가면 표현할 길이 사라진다. 나는 바로 그 모순의 생생함, 있는 듯하다가 없고, 없는 듯하다가 있는 그 문을 통과하는 언어를 찾는다.</w:t>
      </w:r>
    </w:p>
    <w:p>
      <w:r>
        <w:t>나는 네게 이미 말한 바 있다. 남들이 이 세상의 언어로 살 때, 우리는 이 세상의 언어와 잘 맞지 않는다. 우리 안은 다른 것을 요구한다. 다른 언어를 쓰고 싶어한다. 미국 사람은 미국의 말을, 한국 사람은 한국의 말을 쓰듯, 나는 ‘우리의 언어’를 쓰고자 한다. 이 세계에 속하지 않은, 그러나 이 세계를 가로질러 오는 언어. 그 언어로 우리는 그곳에 닿는다. 너도 그곳을 스쳐 본 적이 있지 않은가. 다시 가보면, 더 위가 있음을 알게 된다. 그리하여 또 간다. 우리에게 필요한 것은, 이곳에서 현존을 버틸 최소한의 힘—삶의 경제만을 마련하고, 가능한 한 그쪽의 언어를 쓰는 일이다. 나는 다른 욕심이 없다. 그 언어만을 쓰고, 그 핵만을 붙든다.</w:t>
      </w:r>
    </w:p>
    <w:p>
      <w:r>
        <w:t>그러다 보니 돈이 어떻게 돌아가는지에 대한 집착은 자연히 사라졌다. 일부러 파헤치려 한 것도 아니다. 다만 어느 날, 앞서 말한 ‘주제’—그곳에서 오는 물음이 나에게로 들어왔고, 나는 그것을 풀어 보았다. 그 순간, 붙들어 온 것들이 흩어졌다. 한 번은 아주 작은 돈, 채 이백만 원 남짓으로 실험하듯 겪은 일이 있다. 파생의 장(場)—이를테면 ELW 같은 것들—에 발을 들이었을 때였다. 금세 깨달았다. 인간적인 방향, 계산과 욕망의 각도로 가면, 이 세계는 ‘깨지도록’ 만들어진 구조를 드러낸다는 사실을. 숫자라는 언어로 꾸며 놓은 성장, “나는 돈을 벌었다”라는 서사는 구조일 뿐임을 보았다. 그 구조는 필연적으로 붕괴의 문법을 안고 있다. 나는 그걸, 작은 돈으로 충분히 배웠다. 내가 잘해서 된 일이 아니다. 알려주는 힘이 있었을 뿐이다. 책에도 명료히 적혀 있지 않은 것을, 실제로 겪으며 알았다.</w:t>
      </w:r>
    </w:p>
    <w:p>
      <w:r>
        <w:t>그렇다면 어디로 가야 하는가. 다른 행성으로 떠난다 한들, 진정한 풍요는 그곳의 주소로 배달되지 않는다. 우리가 한강을 바라보며 “이대로도 좋다”고 중얼거릴 수 있다면, 어쩌면 이미 충분한 것이다. 이래도 되고, 저래도 되는 그 공간에서, 전쟁을 일으킬 이유는 더더욱 없다. 전쟁은 나쁘다. 더욱이 전쟁은 노골적인 갈취의 에너지다. 스스로 하지 않은 일을 남의 손으로 하게 한 뒤, 그것을 빼앗는 행위. 아주 나쁜 에너지다. 우리가 말하려는 ‘그곳의 언어’에는 전쟁이 들어설 자리가 없다.</w:t>
      </w:r>
    </w:p>
    <w:p>
      <w:r>
        <w:t>결국 중요한 것은 어디에서 말하느냐, 무엇으로 말하느냐이다. 공의 자리에서, 그 언어로 말할 때, 설사 말이 더듬거려도, 모양이 완벽하지 않아도, 그곳에서의 모습과 행위와 심지어 짜증마저도 하나의 증언이 된다. 나는 그 언어로 계속 말할 것이다. 이 세계에서 현존을 지킬 최소를 마련하고, 나머지는 그곳의 언어로, 그곳의 빛으로, 그곳의 질서와 조화 속에서. 그렇게 우리는, 남이 적어 놓은 보고서가 아니라, 스스로의 삶으로 쓰인 보고서가 되어 간다. 그리고 마침내 알게 된다. 그 미소를 따라가면 아무것도 없는 그 자리에서, 모든 것이 다시 시작된다는 것을.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