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스승님아침말씀_2.mp3_dbcfadb0086e4d088a680c3dc1da1532</w:t>
      </w:r>
    </w:p>
    <w:p/>
    <w:p>
      <w:pPr>
        <w:pStyle w:val="Title"/>
        <w:jc w:val="center"/>
      </w:pPr>
      <w:r>
        <w:rPr>
          <w:sz w:val="44"/>
        </w:rPr>
        <w:t>의식 확장의 철학과 지도자의 역할</w:t>
      </w:r>
    </w:p>
    <w:p>
      <w:pPr>
        <w:pStyle w:val="Heading2"/>
      </w:pPr>
      <w:r>
        <w:t>의식의 핵심과 철학적 기반</w:t>
      </w:r>
    </w:p>
    <w:p>
      <w:pPr>
        <w:spacing w:line="360" w:lineRule="auto"/>
      </w:pPr>
      <w:r>
        <w:t>천부경은 우리의 의식에서 가장 중요한 키워드입니다. 이 단순한 한 줄의 문장이 많은 내적 의식을 움직이는 힘이 있지만, 그것만으로는 부족합니다. 철학가들이 진리를 탐구하는 이유는 우리의 존재가 다차원적이며 다발적이기 때문입니다. 그러나 그 근본적인 진리는 변하지 않습니다. 이는 한국적 철학의 뿌리이자 사상이며, 우리의 고유한 철학이 필요하다는 인식에서 출발합니다. 천부경은 우리의 민족 철학이며, 우리의 뿌리이고, 근본이며, 만 년의 역사를 담은 진리입니다.</w:t>
      </w:r>
    </w:p>
    <w:p>
      <w:pPr>
        <w:pStyle w:val="Heading2"/>
      </w:pPr>
      <w:r>
        <w:t>한국 철학의 정체성과 의미</w:t>
      </w:r>
    </w:p>
    <w:p>
      <w:pPr>
        <w:spacing w:line="360" w:lineRule="auto"/>
      </w:pPr>
      <w:r>
        <w:t>우리의 철학은 단순한 서양 철학이나 중국 철학과 구별되며, 이는 우리의 문화적 정체성과 연결됩니다. 철학은 종교를 능가하며, 진리로 향하는 길을 제시합니다. 종교적 신앙이 아닌, 깨달음과 진리를 추구하는 철학의 길을 강조합니다. 따라서 우리의 철학은 한국적 깊이를 지닌 사상으로, 이는 우리 조상으로부터 이어진 뿌리 깊은 진리입니다.</w:t>
      </w:r>
    </w:p>
    <w:p>
      <w:pPr>
        <w:pStyle w:val="Heading2"/>
      </w:pPr>
      <w:r>
        <w:t>지도자의 필요성과 양성</w:t>
      </w:r>
    </w:p>
    <w:p>
      <w:pPr>
        <w:spacing w:line="360" w:lineRule="auto"/>
      </w:pPr>
      <w:r>
        <w:t>철학의 실현과 전파를 위해서는 지도자의 역할이 중요합니다. 하지만 현재 나와 함께할 진정한 지도자가 부족한 상황입니다. 끊임없이 의식을 깨우고 철학을 전달할 수 있는 제자가 필요하며, 이는 단순히 명상이나 정신적 지도자에 국한되지 않고, 보다 본질에 다가가는 진정한 도반이어야 합니다. 제자는 참된 의식의 양성과 신뢰를 기반으로 인류에 공헌하는 존재로 양성되어야 합니다.</w:t>
      </w:r>
    </w:p>
    <w:p>
      <w:pPr>
        <w:pStyle w:val="Heading2"/>
      </w:pPr>
      <w:r>
        <w:t>본질 회복과 인류 공헌</w:t>
      </w:r>
    </w:p>
    <w:p>
      <w:pPr>
        <w:spacing w:line="360" w:lineRule="auto"/>
      </w:pPr>
      <w:r>
        <w:t>인류에 대한 공헌은 지도자로서의 역할에서 시작됩니다. 나 자신이 아닌, 나의 철학과 사상을 이어받을 수 있는 자들을 교육하고, 그들이 다시 다른 지도자를 양성하는 시스템이 구축되어야 합니다. 이는 단순히 개인적인 성장에 그치지 않고, 전체 인류의 의식 진화에 이바지하는 방향으로 나아가야 합니다. 우리의 지혜와 철학은 인류의 정신적 회복과 진화에 필수적입니다.</w:t>
      </w:r>
    </w:p>
    <w:p>
      <w:pPr>
        <w:spacing w:line="360" w:lineRule="auto"/>
      </w:pPr>
      <w:r>
        <w:t>---</w:t>
      </w:r>
    </w:p>
    <w:p>
      <w:pPr>
        <w:spacing w:line="360" w:lineRule="auto"/>
      </w:pPr>
      <w:r>
        <w:t>이 문서는 원주님의 철학적 사상과 지도자 양성에 관한 깊은 통찰을 제공합니다. 독자는 이를 통해 자신의 의식을 확장하고 본질에 다가가는 길을 찾을 수 있을 것입니다. 이러한 과정은 단지 개인의 경험에 국한되지 않고, 보다 넓은 인류 역사와 철학적 맥락 속에서 이해되어야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