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067_70.mp3_9c69ecfca2ff48168c06c203f8c1699e.json</w:t>
      </w:r>
    </w:p>
    <w:p/>
    <w:p>
      <w:pPr>
        <w:pStyle w:val="Title"/>
      </w:pPr>
      <w:r>
        <w:rPr>
          <w:sz w:val="44"/>
        </w:rPr>
        <w:t>초심의 신중함과 감각의 확장: 습관을 경계하고 타자를 감지하는 태도</w:t>
      </w:r>
    </w:p>
    <w:p>
      <w:r>
        <w:t>복권을 사지도 않으면서 1등을 기대하는 이보다, 매일같이 사며 숫자에 접근하고 스스로를 단련하는 이가 당첨 확률을 높인다. 행운을 말하기 전에, 최소한 그에 맞는 자리까지는 걸어가야 한다. 노력은 확률을 바꾸지는 않지만, 확률이 내게 걸릴 수 있는 자리를 내 삶 안에 마련한다.</w:t>
      </w:r>
    </w:p>
    <w:p>
      <w:r>
        <w:t>초보 운전자가 대형 사고를 낸다는 통념이 과연 옳은가. 나는 그렇게 보지 않는다. 초보는 조심한다. 아직 1년이 채 되지 않아 나쁜 습관이 굳지 않았고, “정확하고 올바르게 가야 한다”는 태도가 살아 있다. 그래서 무리하지 않는다. 오히려 2~3년차가 가장 위험하다. 그때쯤이면 ‘이제는 어느 정도 다룰 수 있다’는 자의식이 올라오고, 조율할 수 있다는 자신감이 과감함으로 번지기 쉽다. 그러다 보면 지켜야 할 선을 놓친다. 표현도 바로잡아야 한다. ‘자해’가 아니다. “어느 정도 다룰 수 있다”고, 언어를 정확히 써라. 말은 인식의 방향과 강도를 정밀하게 조정하는 도구다. 거친 말은 거친 습관을 부른다.</w:t>
      </w:r>
    </w:p>
    <w:p>
      <w:r>
        <w:t>왜 감각의 간격이 그렇게 자주 먹통이 되는가. 어제 마하군에 갔을 때도 메시지를 받았다. 그 메시지가 방금의 사유로 이어졌다. 초보가 큰 사고를 내지 않는 까닭은, 습관이 아직 굳지 않았기 때문이다. 반대로 1년을 넘기고 2년차, 3년차가 되면 자기 방식이 습관이 된다. ‘이 정도는 조절할 수 있다’는 믿음이 누적되어, 그 습관을 계속 사용한다. 그렇게 굳어진 습관은 상황의 변수를 가볍게 여긴다.</w:t>
      </w:r>
    </w:p>
    <w:p>
      <w:r>
        <w:t>네가 1차선만 고집하는 것도 일종의 운전 습관이다. 속도를 내야 하는 길이라면 1차선을 타면 된다. 그러나 차가 많은지 적은지, 어디로 향하는지, 길의 성격은 무엇인지에 따라 달라져야 한다. 그 모든 것은 상황 감지의 문제다. 습관이 앞서면 감지가 뒤처진다. 감지가 앞서면 습관은 유연해진다.</w:t>
      </w:r>
    </w:p>
    <w:p>
      <w:r>
        <w:t>유튜브를 하게 되면 너는 크게 발달할 것이다. 그 과정에서 감각이 열린다. 그런데 왜 너 자신 안에서만 그렇게 답을 찾으려 하는가. 타자 감각이 나오지 않으면 안 된다. 감각은 내 안에서 혼자 만들어내는 것이 아니다. 감지란 외부의 상황과 흐름을 정확히 읽어내는 능력이다. ‘내가 만들어야겠다’며 안쪽에서만 긁어모은 감지는 처음에는 그럴듯해 보일지 몰라도, 곧 상투적이 된다. 감각은 커져야 한다. 커진 감각만이 그림의 방향을 잡고, 흐름을 타고, 때를 읽는다.</w:t>
      </w:r>
    </w:p>
    <w:p>
      <w:r>
        <w:t>결국 초심은 안전을 낳고, 방심한 습관은 위험을 부른다. 언어를 정밀하게 다루고, 외부를 섬세하게 감지하라. 그렇게 감각을 확장할 때, 우리는 습관의 관성에서 벗어나 상황과 조화를 이루며 움직이게 된다. 운전이든 삶이든, 중요한 것은 늘 같았다. 무리하지 않고, 지켜야 할 것을 꾸준히 지키며, 커지는 감각으로 방향을 정하는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