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240918_171312_75.mp3_c0e756620ae74fc592455a2423ca9e71.json</w:t>
      </w:r>
    </w:p>
    <w:p/>
    <w:p>
      <w:pPr>
        <w:pStyle w:val="Title"/>
      </w:pPr>
      <w:r>
        <w:rPr>
          <w:sz w:val="44"/>
        </w:rPr>
        <w:t>수리에서 구조로: 마방진과 천부경·무청경이 여는 순환의 설계</w:t>
      </w:r>
    </w:p>
    <w:p>
      <w:r>
        <w:t>마방진을 단지 9개의 칸에 숫자를 배치하는 기술로 설명해서는 충분하지 않다. 왜 그것이 그렇게 놓이게 되었는지, 누가 어떤 원리로 그 구성을 쓰기 시작했는지를 밝혀야 한다. 정사각형을 9×9로 확장하면 81칸이 되고, 이 정사각형은 다시 분할될수록 더 큰 정사각 구조로 겹겹이 거듭난다. 이 반복되는 정사각의 원리를 관통해 들어가야 마방진이 탄생한 필연과 그 법도를 이해할 수 있다. 곧, 단순한 통찰이 아니라 정보의 정밀한 취합이 필요하고, 그 취합은 구궁도와 주역의 체계를 관통해 신뢰 가능한 논리와 증거를 갖춘 표현으로 서야 한다. 구궁도는 하늘과 땅의 원리를 주역의 8괘로 연마해 드러낸 틀이다. 이 문을 통과해야 한다.</w:t>
      </w:r>
    </w:p>
    <w:p>
      <w:r>
        <w:t>내가 다루는 마방진은 9×9, 곧 81자의 체계다. 그 81자 안에 천·지·인의 질서를 놓고, 그 전체를 관통하는 인식의 그릇을 나는 ‘무청경’이라 부른다. 쉽게 말하면, 무청경은 기억의 논리로 쌓아 올린 학설이 아니라, 무의식의 바닥에서 원형의 리듬을 그대로 건져 올린 글이다. 룩셈부르크에서 기다리는 시간 동안, 동행이 가져온 종이에 나는 그 흐름을 받아 적었다. 그것은 누군가가 천부경을 공책에 옮겨 쓰듯 의도적으로 정리한 노트 방식이 아니었다. 시작하며 ‘thott hothoa’라는 표식을 긋고, ‘5’의 각인을 남긴 기억이 선명하다. 의도 이전의 리듬, 그 리듬이 먼저 왔다.</w:t>
      </w:r>
    </w:p>
    <w:p>
      <w:r>
        <w:t>주역의 첫 장을 펼치면, 하늘과 땅이 만나 음과 양이 시작된다. 여기서 양은 에너지의 방향성과 압력, 운동을 뜻한다. 음은 원자의 성질과 구조, 곧 그릇이다. 원자는 그 자체로 머물러 있을 뿐이고, 여기에 바람, 온도, 압력, 중력, 전하와 같은 양적 작용이 개입될 때 비로소 변화가 일어나 생명이 깨어난다. 알을 예로 들면 분명하다. 그냥 두면 썩어갈 뿐이지만, 적절한 온도와 움직임이 주어질 때 닭이 탄생한다. 알을 품는 껍질과 난황의 장(場)은 음적 그릇이고, 그것을 흔들고 깨어나게 하는 것은 양의 운동이다. 이 만남이 시작의 하나였고, 둘이 맞물려 여섯으로 번져간다. 음과 양의 세계가 맞물려 여섯의 변화가 촉발되고, 그 변화는 다시 하나로 응결한다. 이 1·1·6의 변이만으로도 동양의 역학과 현대 과학의 상당 부분을 설명할 수 있다. 시작의 하나, 관계의 둘, 전개의 여섯, 그리고 다시 일(一)로의 회귀. 나는 이 관측을 바탕으로 다섯 권의 공책을 사 와 네 권을 가득 채웠다. 한 장 한 장, 한 획 한 획 정성을 다해 쓰고, 다시 펼쳐 색연필로 원을 그려 가며 네 번을 훑어보니, 이상하게도 두 곳에서만 미세한 오차가 드러났다. 왜 그 두 자리인가. 아직 답은 모른다. 다만 분명한 것은, 천부경의 ‘중앙구’—그 핵심부—는 많은 이들이 숫자의 조합으로만 풀려 했으나, 순수한 수리학의 연산만으로는 도달할 수 없는 3차원적 구조적 열쇠를 요구한다는 점이다. 숨겨진 x, 그리고 입체화된 y가 있어야 하며, 그 사이를 잇는 연산의 방식—의미의 연산—이 구조의 심장을 두드린다. 1차와 2차에서는 선과 면의 윤곽만 보이지만, 3차에 이르러서야 비로소 ‘선풍기가 왜 도는가’—작동의 원리가 드러난다.</w:t>
      </w:r>
    </w:p>
    <w:p>
      <w:r>
        <w:t>나는 이 작업을 내 벽 안에서만 굴리지 않았다. 오랜 세월 천부경·도학·도덕경·유가에 통달한 세 분의 어른께 직접 보여 드렸다. 당시 나라의 형편과 관련한 일로 프랑스에 체류 중이던 태평광의님께서 “글자를 그대로 모셔 가 어른들께 여쭈라”고 하셨고, 오공에게 전하여 뵙게 했다. 한 분은 삼배를 올리고는 “이것은 천부경에서 만들어진 것입니다”라고만 하셨다. 나머지 두 분은 “우리는 해석을 말할 수 없다. 이것은 태평광의님만이 하실 수 있다”고 하셨다. 해석을 미루는 답이 돌아오니, 답답함이 없지 않았다. 한문으로 전해진 천부경을 왜 끝내 풀지 못했을까. 내가 보기엔 이유가 분명하다. 천부경은 하나의 구조체—구조 에너지체—로 존재하고, 그것을 실제로 움직여 ‘행(行)’으로 일으키는 그릇이 무청경이기 때문이다. 나는 수련을 통해 진동을 확인했다. 천부경과 무청경의 진동력은 분명히 달랐고, 둘을 짝으로 운용할 때 비로소 회복의 회로가 닫힌다.</w:t>
      </w:r>
    </w:p>
    <w:p>
      <w:r>
        <w:t>그래서 나는 ‘천부경 탑’을 세우자는 제안 대신, ‘무청경의 모양체로 탑을 세워 에너지를 돌려야 한다’고 말했다. 본디 뜻으로는 전국 곳곳에 일정 수를 세워, 우리나라 전역에서 무청경의 에너지가 동시에 호흡하게 하려 했다. 실행은 쉽지 않았으나, 원리는 변함없다. 천부경은 옳은 이치일 뿐이고, 그 이치가 실제로 일어나는 운동은 무청경이다. 살아 있는 탑은 무청경의 형상으로 서야 한다.</w:t>
      </w:r>
    </w:p>
    <w:p>
      <w:r>
        <w:t>천부경을 본다면, 시작의 일(一)과 쌓는 일(一)의 차원을 분명히 보아야 한다. ‘일 적 십 거’라 할 때, ‘적(積)’은 쌓을 적, ‘거(巨)’는 클 거다. 하나를 쌓아 열로 크게 벌린다. 시작의 하나와 쌓는 하나—이 두 층위가 다르다. 그리고 여섯에서 변화가 열리고 다시 일로 수렴한다. 나는 이 ‘1·1·6 변이’를 보는 눈으로 무청경을 읽었다. 결국 무청경을 바르게 풀려면, 천부경의 수리를 구조로 해석해 그 뜻을 무청경의 그릇에 옮겨 담아야 한다. 1차 수업에서 뜻을 깨우고, 2차 수업에서 구조를 세워, 마방진의 수에 놓고 주역의 수와 순환의 고리에 결합해야 한다. 그때 비로소 일이 순서(秩序)를 얻고, 무청경으로 세상에 남길 설계가 온전해진다.</w:t>
      </w:r>
    </w:p>
    <w:p>
      <w:r>
        <w:t>순환의 고리는 이렇게 짜인다. 두 개의 고리가 만나 하나의 서클을 이룬다. 하나는 앞으로 나와 활동하며 밀어 주고(양맥), 다른 하나는 뒤에서 받쳐 유지한다(음맥). 에너지장을 색으로 보면, 빨강과 파랑이 번갈아 이어져 하나의 원을 완성한다. 빨강-파랑-빨강-파랑… 이 교호(交互)가 닫힌 고리를 만들 때, 무청경의 최소 도수(度數)—이 고리를 한 번 완성하는 데 필요한 회전의 수—를 계산할 수 있다. 이 모든 것을 나는 마방진의 구궁 패턴 위에서 검증했다. 빨강의 루트로 돌리면 한쪽이 ‘1·1·6 변이’의 흐름을 따르고, 다른 쪽—두 번째 칸—에서는 그 패턴이 거꾸로 반전된다. 그래서 결론한다. 이것은 단순 수리학이 아니라 구조학이다. 수리는 구조를 세우기 위한 좌표다. 좌표가 자리를 내어 줄 때, 구조는 비로소 산다.</w:t>
      </w:r>
    </w:p>
    <w:p>
      <w:r>
        <w:t>구조를 더듬는 과정에서, 각 도표와 단계마다 수열의 표정이 바뀌었다. 첫 도판에서는 시작의 자리에서 1-3-5-7이 또렷했다. 그런데 여덟 번째 지점부터는 1-3-5-8로 변이했고, 아홉 번째에서는 1-3-8로 요약되었다. 다음 도판 ‘석계운심’에서는 1-3-7-8이 드러났고, ‘석태문신문’에서는 1-3-6-8로 바뀌었다. 이어 ‘극삼사이지’에서는 1-4-6-8이, 또 다른 판에서는 2-4-6-8이, 어떤 구간에서는 2-4-7-9가 나타났다. 표정은 비슷해 보이되 결은 다르다. 수리학의 눈으로만 보면 “왜 여기서 7이 8로 바뀌는가?”, “왜 6이 중심에 들어오는가?”와 같은 질문 앞에서 막힌다. 순환은 맞지만, 그것은 등속 원운동이 아니라 업비트—한 박자 비껴가는—의 회전을 통해 닫힌다. 그래서 이 흐름을 강제로 일정한 등차·등비로 꿰면 본질을 놓친다. 도형은 서로를 비추며 반전하고, 왼쪽의 전개가 오른쪽에서 대칭 반전되며, 구궁의 칸마다 ‘앞의 양맥-뒤의 음맥’이 교차로 받쳐 준다. 이때 중심—어떤 도판에서는 6이 중앙에 들어와 시동을 건다—이 어떻게 변화를 걸어 주는지 관찰해야 한다.</w:t>
      </w:r>
    </w:p>
    <w:p>
      <w:r>
        <w:t>이쯤 오면, 주역의 언어도 구조 안에서 다시 살아난다. 태극의 호흡이 중(中) 속에서 펴지고, 괘상으로는 태(兌)와 리(離)가 만나 불과 금의 기운이 교호한다. 중요한 것은 이름이 아니라 만남의 방식이다. 이름은 좌표에 불과하고, 만남이 구조를 낳는다. 나는 여기까지의 이해를 토대로 제자들에게 다음 과업을 건넸고, 그들이 그린 선과 원—그리고 그 속에서 튀어나온 변이의 자리—를 통해, ‘왜 그 자리에 그 수가 서는가’를 확인했다. 수는 법칙을 가리키는 표지판이고, 법칙은 구조의 호흡을 통해서만 증명된다.</w:t>
      </w:r>
    </w:p>
    <w:p>
      <w:r>
        <w:t>내가 하고자 한 말은 하나다. 마방진과 구궁, 주역과 천부경—그리고 무청경—을 같은 자리에서 보라. 수리의 표면을 넘어 구조의 심장으로 들어가라. 시작의 하나와 쌓는 하나를 구분하라. 여섯에서 펼쳐 다시 하나로 돌아오는 변이의 리듬을 몸으로 알아차려라. 그리하면, 이치는 탑으로 굳지 않고, 탑은 이치로 살아 돈다. 나는 그 순환을 설계하려 한다. 우리 안의 생명의 빛—질서·균형·조화로 고요히 타오르는 그 빛—이 스스로를 기억하도록, 무청경의 구조를 세우고, 천부경의 좌표를 그 위에 올려, 의식의 회로를 다시 닫으려 한다. 그러면 우리는 더 이상 갇힌 수를 외우지 않고, 살아 있는 수를 호흡할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