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250129_185753_86.mp3_6918dc13f2db4dd395359a601662418f.json</w:t>
      </w:r>
    </w:p>
    <w:p/>
    <w:p>
      <w:pPr>
        <w:pStyle w:val="Title"/>
      </w:pPr>
      <w:r>
        <w:rPr>
          <w:sz w:val="44"/>
        </w:rPr>
        <w:t>시작과 끝이 하나임을 드러내는 질서: 장부의 조율과 천부경 탑의 배치</w:t>
      </w:r>
    </w:p>
    <w:p>
      <w:r>
        <w:t>장부라 부르는 까닭은 장과 부가 짝을 이루어 서로를 조율하기 때문이다. 장은 양, 부는 음으로 본다. 폐와 대장은 하나의 쌍을 이룬다. 한쪽이 넘치면 다른 한쪽은 부족해지고, 다시 그 균형은 뒤바뀌기도 한다. 이때 보와 사(瀉)를 통해 조율하는 침구법을 쓴다. 이 원리는 단순한 이론이 아니라, 실제로 몸의 질서를 회복시키는 운용의 기술이다. 음과 양, 충만과 공허, 보와 사의 길항과 합이 장부의 리듬을 맞춘다.</w:t>
      </w:r>
    </w:p>
    <w:p>
      <w:r>
        <w:t>이 질서는 공간의 배치에서도 동일하게 드러난다. 내가 천부교의 탑을 세운다 하더라도, 중앙회는 1열 6번이었다. 본사의 모명이 그대로 들어가는 방식이 아니라, 탑의 배치를 새로 짠다. 1번 중앙에는 천부전탑이 놓인다. 전체는 스무 개가 배치되며, 그 위치는 천부경 탑을 중심으로 정해진다. 첫 시작점은 분명히 정해져 있다. 중앙의 질서에서 시작하여 1열 6번으로 이어지고, 그 시작은 ‘군사무명’에서 출발해 원을 그리며 순환한다. 그렇게 돌면, 어느 지점에서는 진이와 하랑, 그리고 천지칠인이 만나게 된다. 그 반대편에는 시적생부, 경사, 사병종 등이 배치될 것이다. 결국 이 일은 탑의 문제이며, 탑의 위치 또한 정확하게 나뉘게 된다. 기둥 하나를 세우는 차원이 아니라, 시작과 시작이 서로를 호명하며 원을 이루는 설계의 문제다.</w:t>
      </w:r>
    </w:p>
    <w:p>
      <w:r>
        <w:t>시작이 있고 또 다른 시작이 있을 때, 끝이라 부를 수 있는 것은 누구인가. 배치는 돌아서 서로를 만나고, 다시 처음의 시작으로 되돌아간다. 그러므로 시작과 끝은 실상 하나다. 끝이라 하는 것은 단절을 전제하지만, 여기에는 단절이 없다. 이쪽에서 끝이라 여겼던 자리가, 곧장 저쪽에서의 시작으로 열린다. 끝이 없다는 것은, 모든 것이 연결되어 있다는 말과 같다. 단절은 의식의 습관일 뿐, 본성의 질서 안에는 오직 이어짐과 합일만이 있다. 시작이 곧 끝이고, 끝이 곧 다시 시작이다. 이 순환의 자각이 질서의 본체를 드러낸다.</w:t>
      </w:r>
    </w:p>
    <w:p>
      <w:r>
        <w:t>이와 같은 자료는 그대로 두라. 전체를 한 번에 훑어보되, 오늘은 다만 밥을 지어 국과 멸치, 김으로 간단히 싸 먹으면 충분하다. 생활은 단순할수록 본래의 리듬을 드러낸다. 아버지의 몸에도 무언가가 올라올 때, 상식의 범주 안에서 할 수 있는 일을 하라. 크고 작은 조율은 같은 원리로 움직인다. 몸의 리듬과 공간의 배치, 시작과 끝의 순환, 이 모든 것은 하나의 질서로 서로를 비추며 합을 이룬다.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