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균형과 순환의 원리</w:t>
      </w:r>
    </w:p>
    <w:p>
      <w:pPr>
        <w:spacing w:line="384" w:lineRule="auto"/>
      </w:pPr>
      <w:r>
        <w:t>우리는 세상의 구조와 원리를 이해하는 데 있어 다양한 차원을 고려해야 합니다. 터들이라는 구조물은 전체 바퀴의 균형을 맞추는 역할을 합니다. 이 균형은 하나의 터만으로도 이루어질 수 있지만, 전체를 돌리기 전까지는 하나씩 하나씩 제대로 돌아가도록 해야 합니다. 이러한 과정에서 각 단계가 순환하며, 특정 단계가 멈추면 다른 단계가 자기 속도로 돌아가게 됩니다. 이는 마치 우리의 아우라와도 같으며, 우리 몸의 차원과도 연결됩니다.</w:t>
      </w:r>
    </w:p>
    <w:p>
      <w:pPr>
        <w:pStyle w:val="Heading1"/>
      </w:pPr>
      <w:r>
        <w:t>차원의 이해와 인간의 한계</w:t>
      </w:r>
    </w:p>
    <w:p>
      <w:pPr>
        <w:spacing w:line="384" w:lineRule="auto"/>
      </w:pPr>
      <w:r>
        <w:t>인간은 3차원의 세계에 존재하면서도 2차원에 머물러 있는 것처럼 느끼기도 합니다. 이는 우리가 3차원의 혼돈 속에서 살아가며, 차원에 대한 이해가 부족하기 때문입니다. 우리의 뇌는 통합된 영역에서 작동해야 하지만, 종종 특정 영역만 활성화되기도 합니다. 이러한 불균형은 우리의 신경망 전달이 원활하지 않기 때문입니다. 마치 우리 몸의 세포들이 서로 다른 방향으로 움직이는 것과 같습니다.</w:t>
      </w:r>
    </w:p>
    <w:p>
      <w:pPr>
        <w:pStyle w:val="Heading1"/>
      </w:pPr>
      <w:r>
        <w:t>양자학과 관찰자의 역할</w:t>
      </w:r>
    </w:p>
    <w:p>
      <w:pPr>
        <w:spacing w:line="384" w:lineRule="auto"/>
      </w:pPr>
      <w:r>
        <w:t>양자학에서는 모든 것이 파동으로 존재하며, 우리의 회로 역시 파동처럼 보입니다. 관찰자는 이러한 파동에 간섭하며, 그 모양을 만들어내는 역할을 합니다. 관찰자의 존재로 인해 회로는 일그러지지 않고, 방향을 잃지 않으며, 색깔을 유지합니다. 이는 간섭파들이 작용하여 일어나는 현상이며, 과학적으로 설명 가능한 부분입니다.</w:t>
      </w:r>
    </w:p>
    <w:p>
      <w:pPr>
        <w:pStyle w:val="Heading1"/>
      </w:pPr>
      <w:r>
        <w:t>온전함과 설계의 중요성</w:t>
      </w:r>
    </w:p>
    <w:p>
      <w:pPr>
        <w:spacing w:line="384" w:lineRule="auto"/>
      </w:pPr>
      <w:r>
        <w:t>우리는 온전함에 가까이 가기 위해 원형을 그려야 합니다. 원형은 온전함을 상징하며, 이를 통해 우리는 더 나은 방향으로 나아갈 수 있습니다. 그러나 우리의 설계가 완전하지 않다면, 우리는 그 온전함에 도달할 수 없습니다. 따라서 우리는 우리의 설계를 지속적으로 점검하고 개선해야 합니다.</w:t>
      </w:r>
    </w:p>
    <w:p>
      <w:pPr>
        <w:pStyle w:val="Heading1"/>
      </w:pPr>
      <w:r>
        <w:t>자연과의 조화</w:t>
      </w:r>
    </w:p>
    <w:p>
      <w:pPr>
        <w:spacing w:line="384" w:lineRule="auto"/>
      </w:pPr>
      <w:r>
        <w:t>마지막으로, 자연과 조화를 이루는 삶의 중요성을 강조합니다. 자연 속에서 시간을 보내며, 우리의 몸과 마음을 돌보는 것은 매우 중요합니다. 자연은 우리의 몸을 건강하게 하고, 우리의 정신을 맑게 합니다. 따라서 우리는 자연과 함께하는 시간을 소중히 여기고, 이를 통해 우리의 삶을 더욱 풍요롭게 만들어야 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