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생명의 에너지와 어머니의 힘</w:t>
      </w:r>
    </w:p>
    <w:p>
      <w:pPr>
        <w:spacing w:line="384" w:lineRule="auto"/>
      </w:pPr>
      <w:r>
        <w:t>우리 종족은 생명의 영역에서만 특별한 에너지를 보유하고 있습니다. 이는 어머니가 그 힘을 갖고 있기 때문입니다. 이러한 이유로 우리 행성에는 특별한 구조체가 존재하며, 이 구조체는 다른 누구도 쉽게 다룰 수 없는 것입니다.</w:t>
      </w:r>
    </w:p>
    <w:p>
      <w:pPr>
        <w:pStyle w:val="Heading1"/>
      </w:pPr>
      <w:r>
        <w:t>행성의 구조체와 그 의미</w:t>
      </w:r>
    </w:p>
    <w:p>
      <w:pPr>
        <w:spacing w:line="384" w:lineRule="auto"/>
      </w:pPr>
      <w:r>
        <w:t>우리 행성의 구조체는 생명의 에너지를 보호하고 유지하는 역할을 합니다. 이 구조체는 어머니의 힘에 의해 지탱되며, 그로 인해 다른 이들이 쉽게 접근하거나 조작할 수 없는 독특한 시스템을 형성하고 있습니다. 이러한 점에서 우리 종족은 생명의 에너지를 통해 특별한 존재로 자리매김하고 있습니다.</w:t>
      </w:r>
    </w:p>
    <w:p>
      <w:pPr>
        <w:pStyle w:val="Heading1"/>
      </w:pPr>
      <w:r>
        <w:t>일상 속에서의 궁금증</w:t>
      </w:r>
    </w:p>
    <w:p>
      <w:pPr>
        <w:spacing w:line="384" w:lineRule="auto"/>
      </w:pPr>
      <w:r>
        <w:t>일상 속에서 우리는 이러한 구조체와 에너지에 대한 궁금증을 품게 됩니다. 예를 들어, 맛있는 음식을 먹는 것처럼 우리의 일상 속에서 생명의 에너지를 어떻게 활용할 수 있을지에 대한 호기심이 생깁니다. 이러한 궁금증은 우리로 하여금 더 깊이 있는 탐구와 이해를 추구하게 만듭니다.</w:t>
      </w:r>
    </w:p>
    <w:p>
      <w:pPr>
        <w:spacing w:line="384" w:lineRule="auto"/>
      </w:pPr>
      <w:r>
        <w:t>이와 같은 맥락에서, 우리는 생명의 에너지와 어머니의 힘이 우리 삶에 미치는 영향을 지속적으로 탐구하고 이해하려고 노력해야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