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과거의 기억과 현재의 깨달음</w:t>
      </w:r>
    </w:p>
    <w:p>
      <w:pPr>
        <w:spacing w:line="384" w:lineRule="auto"/>
      </w:pPr>
      <w:r>
        <w:t>10년이라는 시간 동안 제자들과 함께 지내면서, 나쁜 기억은 하나도 남지 않았습니다. 서로 실수를 하기도 했지만, 그 실수들은 덮어지고 아무 일도 없었던 것처럼 지나갔습니다. 이는 우리가 풀어야 할 숙제와 깨달아야 할 문제들이 있었기 때문입니다. 인생을 돌아보면, 과거의 시련과 고난은 현재의 나를 위한 슬픈 드라마였을 뿐입니다. 그 드라마는 너무나도 슬퍼서 말하기조차 싫었지만, 지금부터는 슬프지 않을 것 같습니다. 제자들을 만나고 나서부터는 슬픈 드라마가 아니었습니다. 흔적이 남을 만큼의 상처도 아니었고, 그저 견뎌내고 이겨낸 것 같습니다.</w:t>
      </w:r>
    </w:p>
    <w:p>
      <w:pPr>
        <w:pStyle w:val="Heading1"/>
      </w:pPr>
      <w:r>
        <w:t>신의 세계와 인간의 삶</w:t>
      </w:r>
    </w:p>
    <w:p>
      <w:pPr>
        <w:spacing w:line="384" w:lineRule="auto"/>
      </w:pPr>
      <w:r>
        <w:t>신의 세계에서는 질서가 존재하며, 변명이나 이유가 없습니다. 저는 신의 세계를 무당처럼 간 것이 아니라, 제 입으로 한 약속을 지키기 위해 목숨까지 내놓고 행동했습니다. 부자가 되고 싶었던 것이 아니라, 잘 살고 싶었습니다. 그러나 그 잘 산다는 것이 반복되는 일상에서 느껴지는 것이었습니다. 저는 태어날 때부터 여러 감각을 느끼며 살아왔고, 남들보다 더 세밀하게 감정을 느낍니다. 이러한 감각은 신성의 세계나 영생의 세계에서도 마찬가지입니다. 그 세계에서는 부족함이 없고, 고요함과 편안함을 느낄 수 있습니다.</w:t>
      </w:r>
    </w:p>
    <w:p>
      <w:pPr>
        <w:pStyle w:val="Heading1"/>
      </w:pPr>
      <w:r>
        <w:t>인간의 고난과 신의 뜻</w:t>
      </w:r>
    </w:p>
    <w:p>
      <w:pPr>
        <w:spacing w:line="384" w:lineRule="auto"/>
      </w:pPr>
      <w:r>
        <w:t>신은 우리를 시험하지 않습니다. 신은 우리가 진정성 있게 도와달라고 할 때, 그곳에 빛이 되어 존재합니다. 신의 존재는 이미 빛이며, 신이라는 언어는 빛을 의미합니다. 신은 우리가 더 나아지기를 바라는 마음이 큽니다. 처음에는 신이 우리를 시험한다고 생각했지만, 공부를 하면서 신은 우리를 시험하지 않는다는 것을 깨달았습니다. 신은 우리가 진정성 있게 도와달라고 할 때, 그곳에 빛이 되어 존재합니다. 신의 존재는 이미 빛이며, 신이라는 언어는 빛을 의미합니다.</w:t>
      </w:r>
    </w:p>
    <w:p>
      <w:pPr>
        <w:pStyle w:val="Heading1"/>
      </w:pPr>
      <w:r>
        <w:t>인간적 관계와 영적 성장</w:t>
      </w:r>
    </w:p>
    <w:p>
      <w:pPr>
        <w:spacing w:line="384" w:lineRule="auto"/>
      </w:pPr>
      <w:r>
        <w:t>인간적으로는 제자들과 함께 있는 것이 좋고, 외롭지 않습니다. 그러나 영적 세계에서는 더 많은 것을 깨달아야 하고, 더 많은 기여를 해야 합니다. 인간적인 관계에서 오는 편안함과 즐거움은 있지만, 영적 성장에서는 그것이 걸림돌이 될 수 있습니다. 제자들이 인간적으로 성장하고, 그들의 삶에서 명분을 찾을 수 있도록 돕고 싶습니다. 그러나 영적 세계에서는 더 많은 것을 깨달아야 하고, 더 많은 기여를 해야 합니다.</w:t>
      </w:r>
    </w:p>
    <w:p>
      <w:pPr>
        <w:pStyle w:val="Heading1"/>
      </w:pPr>
      <w:r>
        <w:t>선택의 기로</w:t>
      </w:r>
    </w:p>
    <w:p>
      <w:pPr>
        <w:spacing w:line="384" w:lineRule="auto"/>
      </w:pPr>
      <w:r>
        <w:t>제자들에게는 선택의 기로가 있습니다. 인간적으로 살고 싶다면, 그 선택도 존중합니다. 그러나 영적 세계에서의 성장을 원한다면, 더 많은 노력이 필요합니다. 인간적으로는 이미 충분히 성장했지만, 영적 세계에서는 아직 멀었습니다. 제자들이 스스로의 선택을 통해 자신의 길을 찾기를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