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금강의 의미와 마음의 자리</w:t>
      </w:r>
    </w:p>
    <w:p>
      <w:pPr>
        <w:spacing w:line="384" w:lineRule="auto"/>
      </w:pPr>
      <w:r>
        <w:t>금강이라는 개념은 불가에서 비롯된 것으로, 이는 흔들림이 없고 깨뜨릴 수 없는 강력한 존재를 의미합니다. 금강은 우리의 마음자리와 연결되며, 그곳에는 어떤 유혹에도 흔들리지 않는 본질이 자리 잡고 있습니다. 이러한 마음의 자리에 앉아 있는 것은 세상의 밝은 생명자들, 즉 빛의 근본을 깨달은 자들이 되어야 함을 뜻합니다.</w:t>
      </w:r>
    </w:p>
    <w:p>
      <w:pPr>
        <w:pStyle w:val="Heading1"/>
      </w:pPr>
      <w:r>
        <w:t>믿음과 마음의 힘</w:t>
      </w:r>
    </w:p>
    <w:p>
      <w:pPr>
        <w:spacing w:line="384" w:lineRule="auto"/>
      </w:pPr>
      <w:r>
        <w:t>믿음이라는 단어는 때로는 약하게 느껴질 수 있지만, 그것이야말로 우리의 건강과도 같은 것입니다. 세상의 다양한 방법과 도구들은 결국 우리의 마음에서 비롯된 것이며, 그 마음은 어떤 유혹에도 깨지지 않는 힘을 지니고 있습니다. 이러한 마음의 힘은 세상을 움직이는 에너지원이 되어야 하며, 이는 발전소와 같은 역할을 합니다. 발전소는 단 한 사람의 마음에서도 시작될 수 있으며, 그 마음이 모여 더 큰 에너지를 만들어냅니다.</w:t>
      </w:r>
    </w:p>
    <w:p>
      <w:pPr>
        <w:pStyle w:val="Heading1"/>
      </w:pPr>
      <w:r>
        <w:t>삶의 보상과 사명</w:t>
      </w:r>
    </w:p>
    <w:p>
      <w:pPr>
        <w:spacing w:line="384" w:lineRule="auto"/>
      </w:pPr>
      <w:r>
        <w:t>삶에서의 사명은 때로는 짐처럼 느껴질 수 있지만, 그것은 우리에게 주어진 보상과도 같습니다. 우리는 세상에서 우아하게 살아갈 수 있는 공간을 만들고, 그 공간에서 차 한 잔의 여유를 즐길 수 있습니다. 이러한 공간은 단순히 우리의 소유가 아니라, 세상과 나누어 가질 수 있는 것이어야 합니다.</w:t>
      </w:r>
    </w:p>
    <w:p>
      <w:pPr>
        <w:pStyle w:val="Heading1"/>
      </w:pPr>
      <w:r>
        <w:t>역사와 전통의 연결</w:t>
      </w:r>
    </w:p>
    <w:p>
      <w:pPr>
        <w:spacing w:line="384" w:lineRule="auto"/>
      </w:pPr>
      <w:r>
        <w:t>우리의 역사와 전통은 꿈과 현실 속에서 연결되어 있습니다. 과거의 인물들이 남긴 흔적과 그들의 가르침은 현재의 우리에게도 큰 영향을 미칩니다. 최치원 선생님과 같은 인물들이 꿈속에서 나타나, 우리의 길을 인도하고 있습니다. 이러한 역사적 연결은 우리의 정체성과도 깊이 관련되어 있습니다.</w:t>
      </w:r>
    </w:p>
    <w:p>
      <w:pPr>
        <w:pStyle w:val="Heading1"/>
      </w:pPr>
      <w:r>
        <w:t>인간의 마음과 소통</w:t>
      </w:r>
    </w:p>
    <w:p>
      <w:pPr>
        <w:spacing w:line="384" w:lineRule="auto"/>
      </w:pPr>
      <w:r>
        <w:t>인간의 마음과 심성은 복잡하고 이해하기 어려운 부분이 많습니다. 우리는 서로의 마음을 이해하고 소통하기 위해 노력해야 하며, 이는 단순한 대화 이상의 것을 필요로 합니다. 소통은 서로의 존재를 인정하고 공감하는 데서 시작됩니다. 스승과 제자 간의 관계에서도 이러한 소통은 중요하며, 이는 서로를 존중하고 인정하는 데서 비롯됩니다.</w:t>
      </w:r>
    </w:p>
    <w:p>
      <w:pPr>
        <w:spacing w:line="384" w:lineRule="auto"/>
      </w:pPr>
      <w:r>
        <w:t>결론적으로, 금강의 의미와 마음의 자리는 우리의 삶과 깊이 연결되어 있으며, 믿음과 마음의 힘은 우리의 삶을 이끌어가는 중요한 요소입니다. 역사와 전통의 연결 속에서 우리는 우리의 정체성을 찾고, 서로의 마음을 이해하며 소통하는 것이 중요합니다.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