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삶의 기둥과 의미</w:t>
      </w:r>
    </w:p>
    <w:p>
      <w:pPr>
        <w:spacing w:line="384" w:lineRule="auto"/>
      </w:pPr>
      <w:r>
        <w:t>인간은 평생 동안 자신의 삶에 의미를 부여하고자 노력합니다. 그러나 많은 사람들이 그 의미를 찾지 못하고, 그저 구조에 얽매여 살아갑니다. 진정한 의미를 찾기 위해서는 자신과 맞는 기둥을 세우는 것이 중요합니다. 이는 단순히 외부의 디자인이나 철학, 사상에 의존하는 것이 아니라, 자신의 내면에서 우러나오는 진정한 기둥을 세우는 것입니다. 이러한 기둥이 없다면, 우리는 다양한 외부 요소에 의해 흔들리기 쉽습니다.</w:t>
      </w:r>
    </w:p>
    <w:p>
      <w:pPr>
        <w:pStyle w:val="Heading1"/>
      </w:pPr>
      <w:r>
        <w:t>자연스러움과 마음의 흐름</w:t>
      </w:r>
    </w:p>
    <w:p>
      <w:pPr>
        <w:spacing w:line="384" w:lineRule="auto"/>
      </w:pPr>
      <w:r>
        <w:t>삶은 자연스럽게 흘러가는 것입니다. 일어날 일은 일어나고, 우리는 그 흐름을 받아들여야 합니다. 마음 공부를 통해 우리는 이러한 흐름을 이해하고, 욕망을 비우며 자연스러움을 받아들일 수 있습니다. 이는 단순히 외부의 에너지를 쫓아가는 것이 아니라, 자신의 내면을 들여다보는 과정입니다.</w:t>
      </w:r>
    </w:p>
    <w:p>
      <w:pPr>
        <w:pStyle w:val="Heading1"/>
      </w:pPr>
      <w:r>
        <w:t>혼자 있음의 가치</w:t>
      </w:r>
    </w:p>
    <w:p>
      <w:pPr>
        <w:spacing w:line="384" w:lineRule="auto"/>
      </w:pPr>
      <w:r>
        <w:t>많은 사람들이 혼자 있는 것을 두려워합니다. 그러나 혼자 있는 것은 오히려 가장 좋은 상태일 수 있습니다. 혼자일 때 우리는 스스로를 돌아보고, 자신의 중심을 잡을 수 있습니다. 스승을 만나는 것은 큰 행운이지만, 그 스승을 통해 자신을 바라보고 흔들림 없이 나아가는 것이 중요합니다.</w:t>
      </w:r>
    </w:p>
    <w:p>
      <w:pPr>
        <w:pStyle w:val="Heading1"/>
      </w:pPr>
      <w:r>
        <w:t>에너지와 삶의 게임</w:t>
      </w:r>
    </w:p>
    <w:p>
      <w:pPr>
        <w:spacing w:line="384" w:lineRule="auto"/>
      </w:pPr>
      <w:r>
        <w:t>삶은 끊임없이 움직이는 에너지의 흐름입니다. 우리는 이 에너지를 어떻게 활용하느냐에 따라 삶의 방향이 결정됩니다. 거북이와 토끼의 이야기처럼, 능력과 힘이 있다고 해서 반드시 성공하는 것은 아닙니다. 중요한 것은 자신의 길을 묵묵히 걸어가는 것입니다. 인간 세상에는 수많은 딜레마와 슬럼프가 존재하지만, 우리는 그 속에서 자신의 에너지를 잘 관리해야 합니다.</w:t>
      </w:r>
    </w:p>
    <w:p>
      <w:pPr>
        <w:pStyle w:val="Heading1"/>
      </w:pPr>
      <w:r>
        <w:t>무소유와 마음의 자유</w:t>
      </w:r>
    </w:p>
    <w:p>
      <w:pPr>
        <w:spacing w:line="384" w:lineRule="auto"/>
      </w:pPr>
      <w:r>
        <w:t>부처님은 무소유의 삶을 통해 번뇌와 욕망으로부터 자유로워질 수 있음을 가르쳤습니다. 그러나 인간은 쉽게 분노와 욕심에 빠지기 마련입니다. 이러한 인간사의 기록은 결국 인간의 한계를 보여줍니다. 우리는 이러한 한계를 인정하고, 자신의 마음을 비우고 자유로워지기 위해 노력해야 합니다.</w:t>
      </w:r>
    </w:p>
    <w:p>
      <w:pPr>
        <w:pStyle w:val="Heading1"/>
      </w:pPr>
      <w:r>
        <w:t>건강과 마음의 조화</w:t>
      </w:r>
    </w:p>
    <w:p>
      <w:pPr>
        <w:spacing w:line="384" w:lineRule="auto"/>
      </w:pPr>
      <w:r>
        <w:t>건강은 단순히 신체적인 것만이 아니라 마음과의 조화가 중요합니다. 몸이 아플 때 우리는 그 통증을 통해 자신의 내면을 들여다볼 수 있습니다. 물을 마시고 몸을 따뜻하게 하며, 자신의 몸과 마음을 돌보는 것이 중요합니다. 이러한 과정에서 우리는 자신의 중심을 잃지 않고, 삶의 의미를 찾아갈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