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커피 사업의 시작과 방향성</w:t>
      </w:r>
    </w:p>
    <w:p>
      <w:pPr>
        <w:spacing w:line="384" w:lineRule="auto"/>
      </w:pPr>
      <w:r>
        <w:t>커피 사업을 시작하기에 앞서, 우리는 먼저 그 일이 정말로 가치 있는지, 그리고 우리가 감당할 수 있는지에 대해 깊이 고민해야 합니다. 만약 이 사업을 시작하게 된다면, 이는 단순히 나 개인의 일이 아니라, 함께 일하는 윤아와 다른 동료들에게도 영향을 미칠 것입니다. 따라서 신중한 판단이 필요합니다.</w:t>
      </w:r>
    </w:p>
    <w:p>
      <w:pPr>
        <w:pStyle w:val="Heading1"/>
      </w:pPr>
      <w:r>
        <w:t>카페의 콘셉트와 명인의 역할</w:t>
      </w:r>
    </w:p>
    <w:p>
      <w:pPr>
        <w:spacing w:line="384" w:lineRule="auto"/>
      </w:pPr>
      <w:r>
        <w:t>카페를 운영하는 데 있어 중요한 것은 독특한 콘셉트와 명인의 역할입니다. 카페의 이름은 '명인 할아버지'로 정하고, 그 명인의 특별한 에너지를 통해 우리는 새로운 가치를 창출할 수 있습니다. 이 카페에서는 명인이 직접 로스팅한 커피와 더치 커피를 제공할 계획입니다. 특히, 캔으로 된 더치 커피는 많은 사람들에게 인기를 끌 것입니다.</w:t>
      </w:r>
    </w:p>
    <w:p>
      <w:pPr>
        <w:pStyle w:val="Heading1"/>
      </w:pPr>
      <w:r>
        <w:t>예술과 문화가 어우러진 공간</w:t>
      </w:r>
    </w:p>
    <w:p>
      <w:pPr>
        <w:spacing w:line="384" w:lineRule="auto"/>
      </w:pPr>
      <w:r>
        <w:t>카페는 단순히 커피를 마시는 공간을 넘어, 예술과 문화가 어우러진 특별한 장소로 만들고자 합니다. 예를 들어, 마녀 오빠의 그림이나 복자 같은 예술 작품을 전시하고 판매할 수 있습니다. 또한, 명인들이 만든 소품들도 함께 전시하여 고객들에게 다양한 경험을 제공할 것입니다. 이러한 테마 카페는 현대 사회에서 더욱 필요로 하는 공간이 될 것입니다.</w:t>
      </w:r>
    </w:p>
    <w:p>
      <w:pPr>
        <w:pStyle w:val="Heading1"/>
      </w:pPr>
      <w:r>
        <w:t>프랜차이즈와 온라인 브랜드의 확장</w:t>
      </w:r>
    </w:p>
    <w:p>
      <w:pPr>
        <w:spacing w:line="384" w:lineRule="auto"/>
      </w:pPr>
      <w:r>
        <w:t>이러한 카페의 성공적인 운영을 바탕으로, 전국적으로 프랜차이즈를 확장할 계획입니다. 이를 위해 오빠가 가진 독창적인 디자인 콘셉트와 명인들의 작품을 결합하여 온라인 브랜드를 구축할 것입니다. 이러한 브랜드는 전국적으로 확산될 수 있으며, 이를 통해 우리는 더 많은 사람들에게 우리의 가치를 전달할 수 있을 것입니다.</w:t>
      </w:r>
    </w:p>
    <w:p>
      <w:pPr>
        <w:pStyle w:val="Heading1"/>
      </w:pPr>
      <w:r>
        <w:t>팀 구성과 자금 조달</w:t>
      </w:r>
    </w:p>
    <w:p>
      <w:pPr>
        <w:spacing w:line="384" w:lineRule="auto"/>
      </w:pPr>
      <w:r>
        <w:t>프랜차이즈의 성공적인 운영을 위해서는 팀 구성과 자금 조달이 필수적입니다. 특히, 와이프는 디자인, 기획, 컨설팅에 능숙하며, 이러한 능력을 통해 사업의 방향성을 더욱 명확히 할 수 있습니다. 그녀의 섬세한 감각은 사업의 성공에 큰 도움이 될 것입니다. 자금 조달에 있어서도 우리는 충분한 준비를 통해 안정적인 기반을 마련할 수 있을 것입니다.</w:t>
      </w:r>
    </w:p>
    <w:p>
      <w:pPr>
        <w:spacing w:line="384" w:lineRule="auto"/>
      </w:pPr>
      <w:r>
        <w:t>이와 같은 계획을 통해 우리는 커피 사업을 성공적으로 이끌어 나갈 수 있을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