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에테르체와 우주선의 비밀</w:t>
      </w:r>
    </w:p>
    <w:p>
      <w:pPr>
        <w:spacing w:line="384" w:lineRule="auto"/>
      </w:pPr>
      <w:r>
        <w:t>우리는 에테르체로서 이 세상에 존재합니다. 우리의 본질은 단순히 물질적인 것이 아니라, 에테르체라는 고차원의 존재로 구성되어 있습니다. 이 에테르체는 우주선에 보존되어 있으며, 우리의 근원적인 죄 또한 우주선의 어느 관에 보존되어 있을 것입니다. 이는 우리가 죽지 않았음을 의미합니다.</w:t>
      </w:r>
    </w:p>
    <w:p>
      <w:pPr>
        <w:pStyle w:val="Heading1"/>
      </w:pPr>
      <w:r>
        <w:t>아멘티홀과 성스러운 존재들</w:t>
      </w:r>
    </w:p>
    <w:p>
      <w:pPr>
        <w:spacing w:line="384" w:lineRule="auto"/>
      </w:pPr>
      <w:r>
        <w:t>빛의 위에서 오신 성스러운 존재들은 인간들에게 아멘티홀에 내려가 쉴 것이라고 말합니다. 그들은 인간들이 특정한 시기에 몸을 정화하고 석관에 누워 있을 때 그들을 만날 수 있다고 예언합니다. 이 만남은 인간의 몸으로서는 불가능하지만, 영적인 준비가 되어 있다면 가능할 것입니다. 피라미드 방에 숨겨진 비밀은 단순한 무덤이 아니라, 영적인 공간으로의 초대입니다.</w:t>
      </w:r>
    </w:p>
    <w:p>
      <w:pPr>
        <w:pStyle w:val="Heading1"/>
      </w:pPr>
      <w:r>
        <w:t>피라미드의 진실</w:t>
      </w:r>
    </w:p>
    <w:p>
      <w:pPr>
        <w:spacing w:line="384" w:lineRule="auto"/>
      </w:pPr>
      <w:r>
        <w:t>현재의 이집트 피라미드는 원래의 것이 아닙니다. 우리의 본래 피라미드는 다른 곳에 있으며, 그 구조는 잘 드러나지 않았습니다. 스핑크스의 형상 아래에 있는 이 피라미드는 지리적으로도 특별한 위치에 있습니다. 왕들이 피라미드에 묻히는 이유는 아멘티홀을 지나 부활하기 위함입니다. 이는 단순한 무덤의 개념을 넘어선 것입니다.</w:t>
      </w:r>
    </w:p>
    <w:p>
      <w:pPr>
        <w:pStyle w:val="Heading1"/>
      </w:pPr>
      <w:r>
        <w:t>영혼의 불꽃과 빛의 여정</w:t>
      </w:r>
    </w:p>
    <w:p>
      <w:pPr>
        <w:spacing w:line="384" w:lineRule="auto"/>
      </w:pPr>
      <w:r>
        <w:t>영혼의 불꽃은 밤의 장막을 정복하며, 점점 커지고 밝아집니다. 이는 영혼이 빛 속에서 자라나고, 영원히 밤의 속박에서 자유로워지는 과정입니다. 마스터들은 인간이 빛의 태양이 될 때까지의 신비를 가르치며, 그 여정에서 인간은 스스로 빛이 되어 다른 이들을 이끌어야 합니다.</w:t>
      </w:r>
    </w:p>
    <w:p>
      <w:pPr>
        <w:pStyle w:val="Heading1"/>
      </w:pPr>
      <w:r>
        <w:t>지혜와 운명의 주인</w:t>
      </w:r>
    </w:p>
    <w:p>
      <w:pPr>
        <w:spacing w:line="384" w:lineRule="auto"/>
      </w:pPr>
      <w:r>
        <w:t>위대한 마스터는 인간에게 자신의 운명의 주인이 되라고 가르칩니다. 이는 자신의 의지로 받아들이거나 물리치는 자유를 의미합니다. 사람의 아들 중에서 빛이 되어 빛나라는 가르침은, 인간이 지혜와 힘을 갖추고 다른 이들을 밝히는 존재가 되어야 한다는 것을 의미합니다.</w:t>
      </w:r>
    </w:p>
    <w:p>
      <w:pPr>
        <w:pStyle w:val="Heading1"/>
      </w:pPr>
      <w:r>
        <w:t>기록과 지식의 전수</w:t>
      </w:r>
    </w:p>
    <w:p>
      <w:pPr>
        <w:spacing w:line="384" w:lineRule="auto"/>
      </w:pPr>
      <w:r>
        <w:t>나의 기록은 인간의 아들들에게 길잡이가 될 것입니다. 이 기록들은 신비의 마스터들이 전수한 지혜와 지식을 담고 있으며, 인간이 빛의 존재로 성장하는 데 도움을 줄 것입니다. 이러한 지식은 헤르메스학, 신지학, 카발라 등 다양한 경로를 통해 전수되며, 인간이 우주적 진리를 깨닫는 데 기여합니다.</w:t>
      </w:r>
    </w:p>
    <w:p>
      <w:pPr>
        <w:pStyle w:val="Heading1"/>
      </w:pPr>
      <w:r>
        <w:t>책과 지식의 탐구</w:t>
      </w:r>
    </w:p>
    <w:p>
      <w:pPr>
        <w:spacing w:line="384" w:lineRule="auto"/>
      </w:pPr>
      <w:r>
        <w:t>나는 다양한 책과 지식을 통해 우주의 진리를 탐구해왔습니다. 처음 접한 책들은 에메랄드 타블렛과 같은 고대의 지혜를 담고 있었으며, 이를 통해 나는 더 깊은 이해를 추구하게 되었습니다. 이러한 탐구는 단순한 호기심을 넘어, 인간 존재의 본질을 깨닫고자 하는 여정이었습니다.</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Malgun Gothic" w:hAnsi="Malgun Gothic"/>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