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기문둔갑과 90도의 원리</w:t>
      </w:r>
    </w:p>
    <w:p>
      <w:pPr>
        <w:spacing w:line="384" w:lineRule="auto"/>
      </w:pPr>
      <w:r>
        <w:t>기문둔갑은 고대 중국의 점술 중 하나로, 복잡한 계산과 도표를 통해 미래를 예측하는 방법입니다. 이 점술은 특히 사건의 시점을 정확히 파악하고자 할 때 유용합니다. 기문둔갑에서 90도는 중요한 개념으로, 이를 통해 사건의 시점을 분석하고 예측할 수 있습니다. 평소에 수련을 통해 익힌 기문둔갑의 원리를 사건이 발생한 날에 적용하여, 그 사건의 흐름을 예측하고 대처할 수 있는 것입니다.</w:t>
      </w:r>
    </w:p>
    <w:p>
      <w:pPr>
        <w:pStyle w:val="Heading1"/>
      </w:pPr>
      <w:r>
        <w:t>프로그램의 완결성과 116변이</w:t>
      </w:r>
    </w:p>
    <w:p>
      <w:pPr>
        <w:spacing w:line="384" w:lineRule="auto"/>
      </w:pPr>
      <w:r>
        <w:t>기문둔갑을 비롯한 모든 점술은 하나의 프로그램처럼 작동합니다. 이 프로그램은 모든 요소가 정확히 맞아떨어져야만 그 효과를 발휘할 수 있습니다. 억지로 맞추려 해서는 안 되며, 자연스럽게 조화를 이루어야 합니다.</w:t>
      </w:r>
    </w:p>
    <w:p>
      <w:pPr>
        <w:spacing w:line="384" w:lineRule="auto"/>
      </w:pPr>
      <w:r>
        <w:t>천부경의 116변이는 이러한 프로그램의 일환으로 이해될 수 있습니다. 천부경에서 116변이는 주역과도 연결되며, 우리의 육신과도 관련이 있습니다. 육신은 명리학에서도 중요한 요소로, 사랑과 인(仁), 주(主), 관(官) 등의 여섯 가지 신(神)이 이에 포함됩니다. 이러한 요소들은 우리의 삶과 운명에 깊은 영향을 미치며, 이를 통해 우리는 보다 나은 선택을 할 수 있게 됩니다.</w:t>
      </w:r>
    </w:p>
    <w:p>
      <w:pPr>
        <w:spacing w:line="384" w:lineRule="auto"/>
      </w:pPr>
      <w:r>
        <w:t>이러한 점술과 철학적 원리를 이해하는 것은 단순히 미래를 예측하는 것을 넘어, 우리의 삶을 보다 깊이 이해하고 조화롭게 살아가는 데 도움을 줍니다.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