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자연과의 교감: 혁명의 시작</w:t>
      </w:r>
    </w:p>
    <w:p>
      <w:pPr>
        <w:spacing w:line="384" w:lineRule="auto"/>
      </w:pPr>
      <w:r>
        <w:t>자연과의 교감은 단순히 자연을 느끼는 것이 아니라, 자신의 내면에서 혁명을 일으키는 과정입니다. 이는 단순한 산책이나 트레킹이 아니라, 자연 속에서 자신의 몸과 마음을 새롭게 발견하는 여정입니다. 자연 속에서 걷는 것은 단순한 운동이 아니라, 발을 통해 에너지를 얻고 몸의 균형을 찾는 과정입니다. 예를 들어, 맨발로 흙을 걷거나 몽돌 위를 걷는 것은 발을 통해 에너지를 얻는 방식입니다. 이러한 과정은 단순한 걷기가 아니라, 몸과 마음의 균형을 찾는 혁명입니다.</w:t>
      </w:r>
    </w:p>
    <w:p>
      <w:pPr>
        <w:pStyle w:val="Heading1"/>
      </w:pPr>
      <w:r>
        <w:t>걷기의 의미: 몸과 마음의 조화</w:t>
      </w:r>
    </w:p>
    <w:p>
      <w:pPr>
        <w:spacing w:line="384" w:lineRule="auto"/>
      </w:pPr>
      <w:r>
        <w:t>걷기는 단순한 이동 수단이 아닙니다. 걷는 과정에서 우리는 발을 통해 에너지를 얻고, 몸의 균형을 찾습니다. 다양한 코스를 통해 발바닥의 감각을 자극하고, 몸의 균형을 잡으며, 자연과 하나가 됩니다. 예를 들어, 흙밭을 걷거나 몽돌을 걷는 것은 발을 통해 에너지를 얻는 방법입니다. 이러한 과정은 단순한 걷기가 아니라, 몸과 마음의 조화를 이루는 중요한 과정입니다.</w:t>
      </w:r>
    </w:p>
    <w:p>
      <w:pPr>
        <w:pStyle w:val="Heading1"/>
      </w:pPr>
      <w:r>
        <w:t>마음의 혁명: 명상과 언어의 힘</w:t>
      </w:r>
    </w:p>
    <w:p>
      <w:pPr>
        <w:spacing w:line="384" w:lineRule="auto"/>
      </w:pPr>
      <w:r>
        <w:t>마음의 혁명은 명상과 언어를 통해 이루어집니다. 명상과 요가, 그리고 다양한 워크숍을 통해 우리는 마음의 평화를 찾고, 내면의 힘을 키웁니다. 또한, 전 세계의 영성자들이 사용하는 언어를 통해 우리는 더 깊은 이해와 교감을 이룰 수 있습니다. 이러한 언어들은 단순한 단어가 아니라, 마음의 혁명을 이끄는 중요한 도구입니다.</w:t>
      </w:r>
    </w:p>
    <w:p>
      <w:pPr>
        <w:pStyle w:val="Heading1"/>
      </w:pPr>
      <w:r>
        <w:t>고통 속에서의 성장: 몸과 마음의 치유</w:t>
      </w:r>
    </w:p>
    <w:p>
      <w:pPr>
        <w:spacing w:line="384" w:lineRule="auto"/>
      </w:pPr>
      <w:r>
        <w:t>고통은 성장의 기회입니다. 몸이 아프고 고통스러울 때, 우리는 그 고통을 통해 더 깊은 내면의 성장을 이룰 수 있습니다. 이는 단순히 쉬는 것이 아니라, 고통 속에서 자신의 내면을 발견하고 치유하는 과정입니다. 고통은 우리를 멈추게 하지 않으며, 오히려 더 큰 성장을 위한 발판이 됩니다. 이러한 과정을 통해 우리는 진정한 치유와 성장을 이룰 수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