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872E" w14:textId="77777777" w:rsidR="00302B5E" w:rsidRPr="005B06E7" w:rsidRDefault="00302B5E">
      <w:pPr>
        <w:ind w:left="600"/>
        <w:rPr>
          <w:color w:val="000000"/>
          <w:sz w:val="32"/>
        </w:rPr>
      </w:pPr>
      <w:r w:rsidRPr="005B06E7">
        <w:rPr>
          <w:color w:val="000000"/>
          <w:sz w:val="32"/>
        </w:rPr>
        <w:t>第十節</w:t>
      </w:r>
      <w:r w:rsidRPr="005B06E7">
        <w:rPr>
          <w:color w:val="000000"/>
          <w:sz w:val="32"/>
        </w:rPr>
        <w:t xml:space="preserve">  </w:t>
      </w:r>
      <w:r w:rsidRPr="005B06E7">
        <w:rPr>
          <w:color w:val="000000"/>
          <w:sz w:val="32"/>
        </w:rPr>
        <w:t>麻醉費</w:t>
      </w:r>
      <w:r w:rsidRPr="005B06E7">
        <w:rPr>
          <w:color w:val="000000"/>
          <w:sz w:val="32"/>
        </w:rPr>
        <w:t xml:space="preserve"> (96000</w:t>
      </w:r>
      <w:r w:rsidR="001B563A" w:rsidRPr="005B06E7">
        <w:rPr>
          <w:color w:val="000000"/>
          <w:sz w:val="32"/>
        </w:rPr>
        <w:t>-</w:t>
      </w:r>
      <w:r w:rsidRPr="005B06E7">
        <w:rPr>
          <w:color w:val="000000"/>
          <w:sz w:val="32"/>
        </w:rPr>
        <w:t>960</w:t>
      </w:r>
      <w:r w:rsidR="00FB6B7A" w:rsidRPr="005B06E7">
        <w:rPr>
          <w:color w:val="000000"/>
          <w:sz w:val="32"/>
        </w:rPr>
        <w:t>30</w:t>
      </w:r>
      <w:r w:rsidRPr="005B06E7">
        <w:rPr>
          <w:color w:val="000000"/>
          <w:sz w:val="32"/>
        </w:rPr>
        <w:t>)</w:t>
      </w:r>
    </w:p>
    <w:p w14:paraId="57B1B9AA" w14:textId="77777777" w:rsidR="00302B5E" w:rsidRPr="005B06E7" w:rsidRDefault="00302B5E" w:rsidP="00897392">
      <w:pPr>
        <w:spacing w:line="330" w:lineRule="exact"/>
        <w:rPr>
          <w:color w:val="000000"/>
        </w:rPr>
      </w:pPr>
      <w:r w:rsidRPr="005B06E7">
        <w:rPr>
          <w:color w:val="000000"/>
        </w:rPr>
        <w:t>通則：</w:t>
      </w:r>
    </w:p>
    <w:p w14:paraId="582C934F" w14:textId="77777777" w:rsidR="00302B5E" w:rsidRPr="005B06E7" w:rsidRDefault="00141D11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麻醉材料費及藥劑費除</w:t>
      </w:r>
      <w:r w:rsidRPr="005B06E7">
        <w:rPr>
          <w:color w:val="000000"/>
        </w:rPr>
        <w:t>96002C</w:t>
      </w:r>
      <w:r w:rsidRPr="005B06E7">
        <w:rPr>
          <w:color w:val="000000"/>
        </w:rPr>
        <w:t>、</w:t>
      </w:r>
      <w:r w:rsidRPr="005B06E7">
        <w:rPr>
          <w:color w:val="000000"/>
        </w:rPr>
        <w:t>96003C</w:t>
      </w:r>
      <w:r w:rsidRPr="005B06E7">
        <w:rPr>
          <w:color w:val="000000"/>
        </w:rPr>
        <w:t>、</w:t>
      </w:r>
      <w:r w:rsidRPr="005B06E7">
        <w:rPr>
          <w:color w:val="000000"/>
        </w:rPr>
        <w:t>96023B</w:t>
      </w:r>
      <w:r w:rsidRPr="005B06E7">
        <w:rPr>
          <w:color w:val="000000"/>
        </w:rPr>
        <w:t>、</w:t>
      </w:r>
      <w:r w:rsidRPr="005B06E7">
        <w:rPr>
          <w:color w:val="000000"/>
        </w:rPr>
        <w:t>96025B</w:t>
      </w:r>
      <w:r w:rsidRPr="005B06E7">
        <w:rPr>
          <w:color w:val="000000"/>
        </w:rPr>
        <w:t>及</w:t>
      </w:r>
      <w:r w:rsidRPr="005B06E7">
        <w:rPr>
          <w:color w:val="000000"/>
        </w:rPr>
        <w:t>96026B</w:t>
      </w:r>
      <w:r w:rsidRPr="005B06E7">
        <w:rPr>
          <w:color w:val="000000"/>
        </w:rPr>
        <w:t>外，餘按麻醉費所定點數之百分之五十計算</w:t>
      </w:r>
      <w:r w:rsidR="00302B5E" w:rsidRPr="005B06E7">
        <w:rPr>
          <w:color w:val="000000"/>
        </w:rPr>
        <w:t>。</w:t>
      </w:r>
    </w:p>
    <w:p w14:paraId="411C34C3" w14:textId="77777777" w:rsidR="00302B5E" w:rsidRPr="005B06E7" w:rsidRDefault="007D014E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表面麻醉、浸潤麻醉或簡單之傳導麻醉之費用均已包含</w:t>
      </w:r>
      <w:r w:rsidR="00302B5E" w:rsidRPr="005B06E7">
        <w:rPr>
          <w:color w:val="000000"/>
        </w:rPr>
        <w:t>在手術費用內，不另給付；另麻醉材料費已包括蘇打石灰</w:t>
      </w:r>
      <w:r w:rsidR="00302B5E" w:rsidRPr="005B06E7">
        <w:rPr>
          <w:color w:val="000000"/>
        </w:rPr>
        <w:t>Soda lime</w:t>
      </w:r>
      <w:r w:rsidR="00302B5E" w:rsidRPr="005B06E7">
        <w:rPr>
          <w:color w:val="000000"/>
        </w:rPr>
        <w:t>，笑氣</w:t>
      </w:r>
      <w:r w:rsidR="00302B5E" w:rsidRPr="005B06E7">
        <w:rPr>
          <w:color w:val="000000"/>
        </w:rPr>
        <w:t>Nitrous oxide</w:t>
      </w:r>
      <w:r w:rsidR="00302B5E" w:rsidRPr="005B06E7">
        <w:rPr>
          <w:color w:val="000000"/>
        </w:rPr>
        <w:t>，氧氣</w:t>
      </w:r>
      <w:r w:rsidR="00302B5E" w:rsidRPr="005B06E7">
        <w:rPr>
          <w:color w:val="000000"/>
        </w:rPr>
        <w:t>Oxygen</w:t>
      </w:r>
      <w:r w:rsidR="00302B5E" w:rsidRPr="005B06E7">
        <w:rPr>
          <w:color w:val="000000"/>
        </w:rPr>
        <w:t>及麻醉藥膏</w:t>
      </w:r>
      <w:r w:rsidR="00302B5E" w:rsidRPr="005B06E7">
        <w:rPr>
          <w:color w:val="000000"/>
        </w:rPr>
        <w:t xml:space="preserve"> Anesthetic jelly</w:t>
      </w:r>
      <w:r w:rsidR="00302B5E" w:rsidRPr="005B06E7">
        <w:rPr>
          <w:color w:val="000000"/>
        </w:rPr>
        <w:t>及麻醉用氣體等在內，不另給付。</w:t>
      </w:r>
    </w:p>
    <w:p w14:paraId="7220E85D" w14:textId="77777777" w:rsidR="00302B5E" w:rsidRPr="005B06E7" w:rsidRDefault="00302B5E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為同一目的施行二種以上之麻醉費，應按主麻醉所定點數計算之。</w:t>
      </w:r>
    </w:p>
    <w:p w14:paraId="737F3B95" w14:textId="77777777" w:rsidR="00302B5E" w:rsidRPr="005B06E7" w:rsidRDefault="00302B5E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凡未列之其他麻醉技術費用，應就已列項目中，按其最為近似之麻醉項目所定點數計算之。</w:t>
      </w:r>
    </w:p>
    <w:p w14:paraId="731DB072" w14:textId="77777777" w:rsidR="00302B5E" w:rsidRPr="005B06E7" w:rsidRDefault="00302B5E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麻醉時間之計算，以手術室麻醉開始為起點，手術完畢為止點；住院病</w:t>
      </w:r>
      <w:r w:rsidR="005859AE" w:rsidRPr="005B06E7">
        <w:rPr>
          <w:color w:val="000000"/>
          <w:szCs w:val="24"/>
        </w:rPr>
        <w:t>人</w:t>
      </w:r>
      <w:r w:rsidRPr="005B06E7">
        <w:rPr>
          <w:color w:val="000000"/>
        </w:rPr>
        <w:t>得另加十五分鐘為麻醉前之準備時間。</w:t>
      </w:r>
    </w:p>
    <w:p w14:paraId="55070637" w14:textId="77777777" w:rsidR="00302B5E" w:rsidRPr="005B06E7" w:rsidRDefault="00BD1995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病人因器官移植及摘取手術、心臟手術、腦部手術、休克或急診而必</w:t>
      </w:r>
      <w:r w:rsidR="005859AE" w:rsidRPr="005B06E7">
        <w:rPr>
          <w:color w:val="000000"/>
          <w:szCs w:val="24"/>
        </w:rPr>
        <w:t>需</w:t>
      </w:r>
      <w:r w:rsidRPr="005B06E7">
        <w:rPr>
          <w:color w:val="000000"/>
        </w:rPr>
        <w:t>立即手術者，同次手術之麻醉費得按所定支付點數加計，其中器官移植及摘取手術得加計百分之百，其他所列手術項目得加計百分之二十，但麻醉材料費及藥劑費不得按比例加算。若同時符合</w:t>
      </w:r>
      <w:r w:rsidR="005859AE" w:rsidRPr="005B06E7">
        <w:rPr>
          <w:color w:val="000000"/>
          <w:szCs w:val="24"/>
        </w:rPr>
        <w:t>二</w:t>
      </w:r>
      <w:r w:rsidRPr="005B06E7">
        <w:rPr>
          <w:color w:val="000000"/>
        </w:rPr>
        <w:t>類型手術，以加計成數高者計之（如心臟移植手術）。</w:t>
      </w:r>
    </w:p>
    <w:p w14:paraId="09864F1D" w14:textId="77777777" w:rsidR="00993516" w:rsidRPr="005B06E7" w:rsidRDefault="00391A8A" w:rsidP="00E64D5B">
      <w:pPr>
        <w:numPr>
          <w:ilvl w:val="0"/>
          <w:numId w:val="2"/>
        </w:numPr>
        <w:tabs>
          <w:tab w:val="clear" w:pos="465"/>
        </w:tabs>
        <w:snapToGrid w:val="0"/>
        <w:spacing w:line="330" w:lineRule="exact"/>
        <w:jc w:val="both"/>
        <w:rPr>
          <w:color w:val="000000"/>
        </w:rPr>
      </w:pPr>
      <w:r w:rsidRPr="005B06E7">
        <w:rPr>
          <w:color w:val="000000"/>
        </w:rPr>
        <w:t>本節各麻醉項目皆為提升兒童加成項目，意指病人年齡未滿六個月者，依表定點數加計百分之</w:t>
      </w:r>
      <w:r w:rsidRPr="005B06E7">
        <w:rPr>
          <w:color w:val="000000"/>
          <w:szCs w:val="24"/>
        </w:rPr>
        <w:t>百；年齡在六個月以上至未滿二歲者，依表定點數加計百分之八十；年齡在二歲以上至未滿七歲者，依表定點數加計百分之六十，惟各麻醉項目另有規定者除外。</w:t>
      </w:r>
    </w:p>
    <w:p w14:paraId="0095CAEE" w14:textId="77777777" w:rsidR="005859AE" w:rsidRPr="005B06E7" w:rsidRDefault="005859AE" w:rsidP="005859AE">
      <w:pPr>
        <w:ind w:left="567" w:hanging="567"/>
        <w:jc w:val="both"/>
        <w:rPr>
          <w:color w:val="000000"/>
          <w:szCs w:val="24"/>
        </w:rPr>
      </w:pPr>
      <w:bookmarkStart w:id="0" w:name="_Hlk213765101"/>
      <w:r w:rsidRPr="005B06E7">
        <w:rPr>
          <w:color w:val="000000"/>
          <w:szCs w:val="24"/>
        </w:rPr>
        <w:t>八、符合重大外傷之急診病人，且緊急執行</w:t>
      </w:r>
      <w:r w:rsidRPr="005B06E7">
        <w:rPr>
          <w:color w:val="000000"/>
          <w:szCs w:val="24"/>
        </w:rPr>
        <w:t>33075B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 xml:space="preserve">33144B 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48014C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48015B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48016B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48017B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48029B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48030B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 xml:space="preserve"> 64022B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64023B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64024B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64197C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64158B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69038C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64237C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67013B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67002B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67010B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67011B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67022B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67023B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67024B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68036B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68006B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68005B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68001B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69009B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75007B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75009B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75805B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83036C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83037C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83039B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73010B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71206B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72014B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73017B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74206B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70001B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70002B</w:t>
      </w:r>
      <w:r w:rsidRPr="005B06E7">
        <w:rPr>
          <w:color w:val="000000"/>
          <w:szCs w:val="24"/>
        </w:rPr>
        <w:t>或</w:t>
      </w:r>
      <w:r w:rsidRPr="005B06E7">
        <w:rPr>
          <w:color w:val="000000"/>
          <w:szCs w:val="24"/>
        </w:rPr>
        <w:t>83080B</w:t>
      </w:r>
      <w:r w:rsidRPr="005B06E7">
        <w:rPr>
          <w:color w:val="000000"/>
          <w:szCs w:val="24"/>
        </w:rPr>
        <w:t>診療項目者，其麻醉費加成方式如下：</w:t>
      </w:r>
    </w:p>
    <w:p w14:paraId="0D96B334" w14:textId="77777777" w:rsidR="005859AE" w:rsidRPr="005B06E7" w:rsidRDefault="005859AE" w:rsidP="005859AE">
      <w:pPr>
        <w:autoSpaceDE w:val="0"/>
        <w:autoSpaceDN w:val="0"/>
        <w:ind w:left="764" w:hanging="413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(</w:t>
      </w:r>
      <w:r w:rsidRPr="005B06E7">
        <w:rPr>
          <w:color w:val="000000"/>
          <w:szCs w:val="24"/>
        </w:rPr>
        <w:t>一</w:t>
      </w:r>
      <w:r w:rsidRPr="005B06E7">
        <w:rPr>
          <w:color w:val="000000"/>
          <w:szCs w:val="24"/>
        </w:rPr>
        <w:t>)</w:t>
      </w:r>
      <w:r w:rsidRPr="005B06E7">
        <w:rPr>
          <w:color w:val="000000"/>
          <w:szCs w:val="24"/>
        </w:rPr>
        <w:t>二小時以內執行，得按本節所定點數加計百分之百；大於二小時至四小時以內執行，得按本節所定點數加計百分之六十。</w:t>
      </w:r>
    </w:p>
    <w:p w14:paraId="696581D8" w14:textId="77777777" w:rsidR="005859AE" w:rsidRPr="005B06E7" w:rsidRDefault="005859AE" w:rsidP="005859AE">
      <w:pPr>
        <w:autoSpaceDE w:val="0"/>
        <w:autoSpaceDN w:val="0"/>
        <w:ind w:left="764" w:hanging="413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(</w:t>
      </w:r>
      <w:r w:rsidRPr="005B06E7">
        <w:rPr>
          <w:color w:val="000000"/>
          <w:szCs w:val="24"/>
        </w:rPr>
        <w:t>二</w:t>
      </w:r>
      <w:r w:rsidRPr="005B06E7">
        <w:rPr>
          <w:color w:val="000000"/>
          <w:szCs w:val="24"/>
        </w:rPr>
        <w:t>)</w:t>
      </w:r>
      <w:r w:rsidRPr="005B06E7">
        <w:rPr>
          <w:color w:val="000000"/>
          <w:szCs w:val="24"/>
        </w:rPr>
        <w:t>重大外傷係指主診斷：</w:t>
      </w:r>
    </w:p>
    <w:p w14:paraId="76332A66" w14:textId="77777777" w:rsidR="005859AE" w:rsidRPr="005B06E7" w:rsidRDefault="005859AE" w:rsidP="005859AE">
      <w:pPr>
        <w:autoSpaceDE w:val="0"/>
        <w:autoSpaceDN w:val="0"/>
        <w:ind w:leftChars="323" w:left="914" w:hangingChars="58" w:hanging="139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1.ICD-10-CM</w:t>
      </w:r>
      <w:r w:rsidRPr="005B06E7">
        <w:rPr>
          <w:color w:val="000000"/>
          <w:szCs w:val="24"/>
        </w:rPr>
        <w:t>：</w:t>
      </w:r>
      <w:r w:rsidRPr="005B06E7">
        <w:rPr>
          <w:color w:val="000000"/>
          <w:szCs w:val="24"/>
        </w:rPr>
        <w:t>T07.XXXA</w:t>
      </w:r>
      <w:r w:rsidRPr="005B06E7">
        <w:rPr>
          <w:color w:val="000000"/>
          <w:szCs w:val="24"/>
        </w:rPr>
        <w:t>。</w:t>
      </w:r>
    </w:p>
    <w:p w14:paraId="23EE7501" w14:textId="77777777" w:rsidR="005859AE" w:rsidRPr="005B06E7" w:rsidRDefault="005859AE" w:rsidP="005859AE">
      <w:pPr>
        <w:autoSpaceDE w:val="0"/>
        <w:autoSpaceDN w:val="0"/>
        <w:ind w:leftChars="323" w:left="914" w:hangingChars="58" w:hanging="139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2.ICD-10-CM</w:t>
      </w:r>
      <w:r w:rsidRPr="005B06E7">
        <w:rPr>
          <w:color w:val="000000"/>
          <w:szCs w:val="24"/>
        </w:rPr>
        <w:t>：</w:t>
      </w:r>
      <w:r w:rsidRPr="005B06E7">
        <w:rPr>
          <w:color w:val="000000"/>
          <w:szCs w:val="24"/>
        </w:rPr>
        <w:t>S00-S01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S03-S11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S13-S17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S19-S21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S23-S51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S53-S61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S63-S71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S73-S81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S83-S91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S93-S99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T79</w:t>
      </w:r>
      <w:r w:rsidRPr="005B06E7">
        <w:rPr>
          <w:color w:val="000000"/>
          <w:szCs w:val="24"/>
        </w:rPr>
        <w:t>（前述第七位碼皆應為</w:t>
      </w:r>
      <w:r w:rsidRPr="005B06E7">
        <w:rPr>
          <w:color w:val="000000"/>
          <w:szCs w:val="24"/>
        </w:rPr>
        <w:t>"A"</w:t>
      </w:r>
      <w:r w:rsidRPr="005B06E7">
        <w:rPr>
          <w:color w:val="000000"/>
          <w:szCs w:val="24"/>
        </w:rPr>
        <w:t>）。</w:t>
      </w:r>
    </w:p>
    <w:p w14:paraId="0E0B7B36" w14:textId="77777777" w:rsidR="005859AE" w:rsidRPr="005B06E7" w:rsidRDefault="005859AE" w:rsidP="005859AE">
      <w:pPr>
        <w:autoSpaceDE w:val="0"/>
        <w:autoSpaceDN w:val="0"/>
        <w:ind w:leftChars="323" w:left="914" w:hangingChars="58" w:hanging="139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3.ICD-10-CM</w:t>
      </w:r>
      <w:r w:rsidRPr="005B06E7">
        <w:rPr>
          <w:color w:val="000000"/>
          <w:szCs w:val="24"/>
        </w:rPr>
        <w:t>：</w:t>
      </w:r>
      <w:r w:rsidRPr="005B06E7">
        <w:rPr>
          <w:color w:val="000000"/>
          <w:szCs w:val="24"/>
        </w:rPr>
        <w:t>S02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S12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S22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S32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S42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S62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S92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S99</w:t>
      </w:r>
      <w:r w:rsidRPr="005B06E7">
        <w:rPr>
          <w:color w:val="000000"/>
          <w:szCs w:val="24"/>
        </w:rPr>
        <w:t>（前述第七位碼皆應為</w:t>
      </w:r>
      <w:r w:rsidRPr="005B06E7">
        <w:rPr>
          <w:color w:val="000000"/>
          <w:szCs w:val="24"/>
        </w:rPr>
        <w:t>"A"</w:t>
      </w:r>
      <w:r w:rsidRPr="005B06E7">
        <w:rPr>
          <w:color w:val="000000"/>
          <w:szCs w:val="24"/>
        </w:rPr>
        <w:t>或</w:t>
      </w:r>
      <w:r w:rsidRPr="005B06E7">
        <w:rPr>
          <w:color w:val="000000"/>
          <w:szCs w:val="24"/>
        </w:rPr>
        <w:t>"B"</w:t>
      </w:r>
      <w:r w:rsidRPr="005B06E7">
        <w:rPr>
          <w:color w:val="000000"/>
          <w:szCs w:val="24"/>
        </w:rPr>
        <w:t>）。</w:t>
      </w:r>
    </w:p>
    <w:p w14:paraId="698283E8" w14:textId="77777777" w:rsidR="005859AE" w:rsidRPr="005B06E7" w:rsidRDefault="005859AE" w:rsidP="005859AE">
      <w:pPr>
        <w:autoSpaceDE w:val="0"/>
        <w:autoSpaceDN w:val="0"/>
        <w:ind w:leftChars="323" w:left="914" w:hangingChars="58" w:hanging="139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4.ICD-10-CM</w:t>
      </w:r>
      <w:r w:rsidRPr="005B06E7">
        <w:rPr>
          <w:color w:val="000000"/>
          <w:szCs w:val="24"/>
        </w:rPr>
        <w:t>：</w:t>
      </w:r>
      <w:r w:rsidRPr="005B06E7">
        <w:rPr>
          <w:color w:val="000000"/>
          <w:szCs w:val="24"/>
        </w:rPr>
        <w:t>S52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S72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S82</w:t>
      </w:r>
      <w:r w:rsidRPr="005B06E7">
        <w:rPr>
          <w:color w:val="000000"/>
          <w:szCs w:val="24"/>
        </w:rPr>
        <w:t>（前述第七位碼皆應為</w:t>
      </w:r>
      <w:r w:rsidRPr="005B06E7">
        <w:rPr>
          <w:color w:val="000000"/>
          <w:szCs w:val="24"/>
        </w:rPr>
        <w:t>"A"</w:t>
      </w:r>
      <w:r w:rsidRPr="005B06E7">
        <w:rPr>
          <w:color w:val="000000"/>
          <w:szCs w:val="24"/>
        </w:rPr>
        <w:t>或</w:t>
      </w:r>
      <w:r w:rsidRPr="005B06E7">
        <w:rPr>
          <w:color w:val="000000"/>
          <w:szCs w:val="24"/>
        </w:rPr>
        <w:t>"B"</w:t>
      </w:r>
      <w:r w:rsidRPr="005B06E7">
        <w:rPr>
          <w:color w:val="000000"/>
          <w:szCs w:val="24"/>
        </w:rPr>
        <w:t>或</w:t>
      </w:r>
      <w:r w:rsidRPr="005B06E7">
        <w:rPr>
          <w:color w:val="000000"/>
          <w:szCs w:val="24"/>
        </w:rPr>
        <w:t>"C"</w:t>
      </w:r>
      <w:r w:rsidRPr="005B06E7">
        <w:rPr>
          <w:color w:val="000000"/>
          <w:szCs w:val="24"/>
        </w:rPr>
        <w:t>）。</w:t>
      </w:r>
    </w:p>
    <w:p w14:paraId="4F0B4B73" w14:textId="77777777" w:rsidR="005859AE" w:rsidRPr="005B06E7" w:rsidRDefault="005859AE" w:rsidP="005859AE">
      <w:pPr>
        <w:autoSpaceDE w:val="0"/>
        <w:autoSpaceDN w:val="0"/>
        <w:ind w:leftChars="323" w:left="914" w:hangingChars="58" w:hanging="139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5.</w:t>
      </w:r>
      <w:r w:rsidRPr="005B06E7">
        <w:rPr>
          <w:color w:val="000000"/>
          <w:szCs w:val="24"/>
        </w:rPr>
        <w:t>體表面積</w:t>
      </w:r>
      <w:r w:rsidRPr="005B06E7">
        <w:rPr>
          <w:color w:val="000000"/>
          <w:szCs w:val="24"/>
        </w:rPr>
        <w:t>&gt;20%</w:t>
      </w:r>
      <w:r w:rsidRPr="005B06E7">
        <w:rPr>
          <w:color w:val="000000"/>
          <w:szCs w:val="24"/>
        </w:rPr>
        <w:t>之重大燒傷，且主診斷碼</w:t>
      </w:r>
      <w:r w:rsidRPr="005B06E7">
        <w:rPr>
          <w:color w:val="000000"/>
          <w:szCs w:val="24"/>
        </w:rPr>
        <w:t>(ICD-10-CM)</w:t>
      </w:r>
      <w:r w:rsidRPr="005B06E7">
        <w:rPr>
          <w:color w:val="000000"/>
          <w:szCs w:val="24"/>
        </w:rPr>
        <w:t>為</w:t>
      </w:r>
      <w:r w:rsidRPr="005B06E7">
        <w:rPr>
          <w:color w:val="000000"/>
          <w:szCs w:val="24"/>
        </w:rPr>
        <w:t>T31.20-T31.99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T20.30XA-T20.39XA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T20.70XA-T20.79XA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T32.20-T32.99</w:t>
      </w:r>
      <w:r w:rsidRPr="005B06E7">
        <w:rPr>
          <w:color w:val="000000"/>
          <w:szCs w:val="24"/>
        </w:rPr>
        <w:t>、</w:t>
      </w:r>
      <w:r w:rsidRPr="005B06E7">
        <w:rPr>
          <w:color w:val="000000"/>
          <w:szCs w:val="24"/>
        </w:rPr>
        <w:t>T26.00XA-T26.92XA</w:t>
      </w:r>
      <w:r w:rsidRPr="005B06E7">
        <w:rPr>
          <w:color w:val="000000"/>
          <w:szCs w:val="24"/>
        </w:rPr>
        <w:t>。</w:t>
      </w:r>
    </w:p>
    <w:p w14:paraId="7F5A5164" w14:textId="77777777" w:rsidR="005859AE" w:rsidRPr="005B06E7" w:rsidRDefault="005859AE" w:rsidP="005859AE">
      <w:pPr>
        <w:autoSpaceDE w:val="0"/>
        <w:autoSpaceDN w:val="0"/>
        <w:ind w:left="764" w:hanging="413"/>
        <w:jc w:val="both"/>
        <w:rPr>
          <w:color w:val="000000"/>
          <w:szCs w:val="24"/>
          <w:lang w:eastAsia="zh-CN"/>
        </w:rPr>
      </w:pPr>
      <w:r w:rsidRPr="005B06E7">
        <w:rPr>
          <w:color w:val="000000"/>
          <w:szCs w:val="24"/>
        </w:rPr>
        <w:t>(</w:t>
      </w:r>
      <w:r w:rsidRPr="005B06E7">
        <w:rPr>
          <w:color w:val="000000"/>
          <w:szCs w:val="24"/>
        </w:rPr>
        <w:t>三</w:t>
      </w:r>
      <w:r w:rsidRPr="005B06E7">
        <w:rPr>
          <w:color w:val="000000"/>
          <w:szCs w:val="24"/>
        </w:rPr>
        <w:t>)</w:t>
      </w:r>
      <w:r w:rsidRPr="005B06E7">
        <w:rPr>
          <w:color w:val="000000"/>
          <w:szCs w:val="24"/>
        </w:rPr>
        <w:t>本項加成獎勵費用優先分配於第一線執行人員，並每年提報獎勵費用之運用情形予保險人分區業務組。</w:t>
      </w:r>
      <w:bookmarkStart w:id="1" w:name="_Hlk213859415"/>
      <w:bookmarkEnd w:id="0"/>
    </w:p>
    <w:p w14:paraId="46F168A2" w14:textId="77777777" w:rsidR="005859AE" w:rsidRPr="005B06E7" w:rsidRDefault="005859AE" w:rsidP="005859AE">
      <w:pPr>
        <w:autoSpaceDE w:val="0"/>
        <w:autoSpaceDN w:val="0"/>
        <w:ind w:left="764" w:hanging="413"/>
        <w:jc w:val="both"/>
        <w:rPr>
          <w:color w:val="000000"/>
          <w:szCs w:val="24"/>
        </w:rPr>
      </w:pPr>
      <w:r w:rsidRPr="005B06E7">
        <w:rPr>
          <w:color w:val="000000"/>
          <w:szCs w:val="24"/>
        </w:rPr>
        <w:t>(</w:t>
      </w:r>
      <w:r w:rsidRPr="005B06E7">
        <w:rPr>
          <w:color w:val="000000"/>
          <w:szCs w:val="24"/>
        </w:rPr>
        <w:t>四</w:t>
      </w:r>
      <w:r w:rsidRPr="005B06E7">
        <w:rPr>
          <w:color w:val="000000"/>
          <w:szCs w:val="24"/>
        </w:rPr>
        <w:t>)</w:t>
      </w:r>
      <w:r w:rsidRPr="005B06E7">
        <w:rPr>
          <w:color w:val="000000"/>
          <w:szCs w:val="24"/>
        </w:rPr>
        <w:t>本項與符合第六項急診而必需立即手術者之加成，擇一加計。</w:t>
      </w:r>
      <w:bookmarkEnd w:id="1"/>
    </w:p>
    <w:tbl>
      <w:tblPr>
        <w:tblW w:w="9196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77"/>
        <w:gridCol w:w="6236"/>
        <w:gridCol w:w="283"/>
        <w:gridCol w:w="283"/>
        <w:gridCol w:w="283"/>
        <w:gridCol w:w="283"/>
        <w:gridCol w:w="851"/>
      </w:tblGrid>
      <w:tr w:rsidR="00302B5E" w:rsidRPr="005B06E7" w14:paraId="6BFD8ADD" w14:textId="77777777" w:rsidTr="00897392">
        <w:tblPrEx>
          <w:tblCellMar>
            <w:top w:w="0" w:type="dxa"/>
            <w:bottom w:w="0" w:type="dxa"/>
          </w:tblCellMar>
        </w:tblPrEx>
        <w:trPr>
          <w:cantSplit/>
          <w:trHeight w:val="1134"/>
          <w:tblHeader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47D9B5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lastRenderedPageBreak/>
              <w:t>編號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77B9D6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診療項目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132B6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基</w:t>
            </w:r>
          </w:p>
          <w:p w14:paraId="15A36695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層</w:t>
            </w:r>
          </w:p>
          <w:p w14:paraId="38A31C59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院</w:t>
            </w:r>
          </w:p>
          <w:p w14:paraId="64836157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所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3A2CBC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地</w:t>
            </w:r>
          </w:p>
          <w:p w14:paraId="15D2F1E1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區</w:t>
            </w:r>
          </w:p>
          <w:p w14:paraId="58960673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醫</w:t>
            </w:r>
          </w:p>
          <w:p w14:paraId="0E824F15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院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0A249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區</w:t>
            </w:r>
          </w:p>
          <w:p w14:paraId="56FE9333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域</w:t>
            </w:r>
          </w:p>
          <w:p w14:paraId="7F61ECB5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醫</w:t>
            </w:r>
          </w:p>
          <w:p w14:paraId="6AC2CC25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院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E92F7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醫</w:t>
            </w:r>
          </w:p>
          <w:p w14:paraId="05F8DA50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學</w:t>
            </w:r>
          </w:p>
          <w:p w14:paraId="36DBD49A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中</w:t>
            </w:r>
          </w:p>
          <w:p w14:paraId="2A77F1DC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心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865D90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支</w:t>
            </w:r>
          </w:p>
          <w:p w14:paraId="7BC03294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付</w:t>
            </w:r>
          </w:p>
          <w:p w14:paraId="17614CBB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點</w:t>
            </w:r>
          </w:p>
          <w:p w14:paraId="0AC96A3E" w14:textId="77777777" w:rsidR="00302B5E" w:rsidRPr="005B06E7" w:rsidRDefault="00302B5E" w:rsidP="0017130D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數</w:t>
            </w:r>
          </w:p>
        </w:tc>
      </w:tr>
      <w:tr w:rsidR="00302B5E" w:rsidRPr="005B06E7" w14:paraId="741EACA6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51EEB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96000C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0718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局部麻醉</w:t>
            </w:r>
            <w:r w:rsidRPr="005B06E7">
              <w:rPr>
                <w:color w:val="000000"/>
              </w:rPr>
              <w:t xml:space="preserve"> Local anesthesia</w:t>
            </w:r>
          </w:p>
          <w:p w14:paraId="5C5D08F2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註：限論病例計酬診療項目申報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D14F6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A1487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28649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6997A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DABA02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0</w:t>
            </w:r>
          </w:p>
        </w:tc>
      </w:tr>
      <w:tr w:rsidR="00302B5E" w:rsidRPr="005B06E7" w14:paraId="772E8631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258E9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96002C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9BF2E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笑氣鎮痛</w:t>
            </w:r>
            <w:r w:rsidRPr="005B06E7">
              <w:rPr>
                <w:color w:val="000000"/>
              </w:rPr>
              <w:t xml:space="preserve"> Nitrous oxide-oxygen sedation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182E0F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BFA4D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1166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E3D15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A5652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200</w:t>
            </w:r>
          </w:p>
        </w:tc>
      </w:tr>
      <w:tr w:rsidR="00302B5E" w:rsidRPr="005B06E7" w14:paraId="2BC97D3F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EF020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96003C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ECBDF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朦朧麻醉</w:t>
            </w:r>
            <w:r w:rsidRPr="005B06E7">
              <w:rPr>
                <w:color w:val="000000"/>
              </w:rPr>
              <w:t xml:space="preserve"> Heavy sedation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01875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7104D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944F9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7C69E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B8425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140</w:t>
            </w:r>
          </w:p>
        </w:tc>
      </w:tr>
      <w:tr w:rsidR="0017130D" w:rsidRPr="005B06E7" w14:paraId="27BDD12F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6B2C0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96004C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459ED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靜脈或肌肉麻醉</w:t>
            </w:r>
            <w:r w:rsidRPr="005B06E7">
              <w:rPr>
                <w:color w:val="000000"/>
              </w:rPr>
              <w:t xml:space="preserve"> IV or IM anesthesia</w:t>
            </w:r>
          </w:p>
          <w:p w14:paraId="244A9B69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註：注腸麻醉比照申報</w:t>
            </w:r>
            <w:r w:rsidR="00AB17DF" w:rsidRPr="005B06E7">
              <w:rPr>
                <w:color w:val="000000"/>
              </w:rPr>
              <w:t>。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8DB77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859A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3DA9F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6CAC6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DCC93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1598</w:t>
            </w:r>
          </w:p>
        </w:tc>
      </w:tr>
      <w:tr w:rsidR="0017130D" w:rsidRPr="005B06E7" w14:paraId="5161874B" w14:textId="77777777" w:rsidTr="00E9335E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380ED13D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96005C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2B7DF0D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硬脊膜外麻醉</w:t>
            </w:r>
            <w:r w:rsidRPr="005B06E7">
              <w:rPr>
                <w:color w:val="000000"/>
              </w:rPr>
              <w:t xml:space="preserve"> Epidural anesthesia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198D6696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60A5535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417B426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30AFC87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62AAE6B5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3515</w:t>
            </w:r>
          </w:p>
        </w:tc>
      </w:tr>
      <w:tr w:rsidR="0017130D" w:rsidRPr="005B06E7" w14:paraId="147FC3C7" w14:textId="77777777" w:rsidTr="00897392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77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2469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96006C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193A8" w14:textId="77777777" w:rsidR="009525EE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－超過兩小時，每增加</w:t>
            </w:r>
            <w:r w:rsidRPr="005B06E7">
              <w:rPr>
                <w:color w:val="000000"/>
                <w:szCs w:val="24"/>
              </w:rPr>
              <w:t>三十</w:t>
            </w:r>
            <w:r w:rsidRPr="005B06E7">
              <w:rPr>
                <w:color w:val="000000"/>
              </w:rPr>
              <w:t>分鐘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1A60C1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ECC51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1112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CA559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FEB3A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256</w:t>
            </w:r>
          </w:p>
        </w:tc>
      </w:tr>
      <w:tr w:rsidR="0017130D" w:rsidRPr="005B06E7" w14:paraId="6915C79B" w14:textId="77777777" w:rsidTr="00993516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04865A2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96007C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313CCBC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脊髓麻醉</w:t>
            </w:r>
            <w:r w:rsidRPr="005B06E7">
              <w:rPr>
                <w:color w:val="000000"/>
              </w:rPr>
              <w:t xml:space="preserve"> Spinal anesthesia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0462E921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61963F8F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5C114BB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1E92B041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4" w:space="0" w:color="FFFFFF"/>
              <w:right w:val="single" w:sz="6" w:space="0" w:color="auto"/>
            </w:tcBorders>
          </w:tcPr>
          <w:p w14:paraId="7C80825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2396</w:t>
            </w:r>
          </w:p>
        </w:tc>
      </w:tr>
      <w:tr w:rsidR="0017130D" w:rsidRPr="005B06E7" w14:paraId="160C2194" w14:textId="77777777" w:rsidTr="00993516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76A8A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96008C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EF2D1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－超過兩小時，每增加</w:t>
            </w:r>
            <w:r w:rsidRPr="005B06E7">
              <w:rPr>
                <w:color w:val="000000"/>
                <w:szCs w:val="24"/>
              </w:rPr>
              <w:t>三十</w:t>
            </w:r>
            <w:r w:rsidRPr="005B06E7">
              <w:rPr>
                <w:color w:val="000000"/>
              </w:rPr>
              <w:t>分鐘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62F1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96629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126CE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AACF7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4" w:space="0" w:color="FFFFFF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A4A95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234</w:t>
            </w:r>
          </w:p>
        </w:tc>
      </w:tr>
      <w:tr w:rsidR="00302B5E" w:rsidRPr="005B06E7" w14:paraId="53AE4B27" w14:textId="77777777" w:rsidTr="0089739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70F05F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C262E7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傳導麻醉</w:t>
            </w:r>
            <w:r w:rsidRPr="005B06E7">
              <w:rPr>
                <w:color w:val="000000"/>
              </w:rPr>
              <w:t xml:space="preserve"> Conduction anesthesia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58EB19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3FD3E1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B0489C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7DE873B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68DE3" w14:textId="77777777" w:rsidR="00302B5E" w:rsidRPr="005B06E7" w:rsidRDefault="00302B5E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</w:p>
        </w:tc>
      </w:tr>
      <w:tr w:rsidR="0017130D" w:rsidRPr="005B06E7" w14:paraId="247C1580" w14:textId="77777777" w:rsidTr="0089739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60860396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96009C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10448B5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球後麻醉</w:t>
            </w:r>
            <w:r w:rsidRPr="005B06E7">
              <w:rPr>
                <w:color w:val="000000"/>
              </w:rPr>
              <w:t xml:space="preserve"> Retrobulbar anesthesia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0A1D65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4BA832ED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EB682D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AC65CA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76DD57BE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960</w:t>
            </w:r>
          </w:p>
        </w:tc>
      </w:tr>
      <w:tr w:rsidR="0017130D" w:rsidRPr="005B06E7" w14:paraId="005018F4" w14:textId="77777777" w:rsidTr="0089739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4751A48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96010C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2222488E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三叉神經半月神經節麻醉</w:t>
            </w:r>
            <w:r w:rsidRPr="005B06E7">
              <w:rPr>
                <w:color w:val="000000"/>
              </w:rPr>
              <w:t xml:space="preserve"> Trigeminal</w:t>
            </w:r>
          </w:p>
          <w:p w14:paraId="1846442F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ind w:left="435"/>
              <w:rPr>
                <w:color w:val="000000"/>
              </w:rPr>
            </w:pPr>
            <w:r w:rsidRPr="005B06E7">
              <w:rPr>
                <w:color w:val="000000"/>
              </w:rPr>
              <w:t>semilunar ganglion (Gasseri) anesthesia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AB27552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B4BB81D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72E2E48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56637DC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3D79AF8A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  <w:szCs w:val="24"/>
              </w:rPr>
              <w:t>960</w:t>
            </w:r>
          </w:p>
        </w:tc>
      </w:tr>
      <w:tr w:rsidR="0017130D" w:rsidRPr="005B06E7" w14:paraId="3348041D" w14:textId="77777777" w:rsidTr="0089739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1BD9F7A0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96011C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13FD6456" w14:textId="77777777" w:rsidR="0017130D" w:rsidRPr="005B06E7" w:rsidRDefault="0017130D" w:rsidP="001257B6">
            <w:pPr>
              <w:autoSpaceDE w:val="0"/>
              <w:autoSpaceDN w:val="0"/>
              <w:spacing w:line="32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神經叢阻斷術</w:t>
            </w:r>
            <w:r w:rsidRPr="005B06E7">
              <w:rPr>
                <w:color w:val="000000"/>
              </w:rPr>
              <w:t xml:space="preserve"> Nerve plexus block</w:t>
            </w:r>
          </w:p>
          <w:p w14:paraId="7AFEE35F" w14:textId="77777777" w:rsidR="0017130D" w:rsidRPr="005B06E7" w:rsidRDefault="0017130D" w:rsidP="001257B6">
            <w:pPr>
              <w:autoSpaceDE w:val="0"/>
              <w:autoSpaceDN w:val="0"/>
              <w:spacing w:line="320" w:lineRule="exact"/>
              <w:ind w:left="615" w:hanging="615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1F65B331" w14:textId="77777777" w:rsidR="0017130D" w:rsidRPr="005B06E7" w:rsidRDefault="0017130D" w:rsidP="001257B6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所訂傳導麻醉以外之項目應包於其手術處置或檢查費用內，不得另計。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1B98260F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6F8DD53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44F84C2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79A4C48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4113E51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1129</w:t>
            </w:r>
          </w:p>
        </w:tc>
      </w:tr>
      <w:tr w:rsidR="0017130D" w:rsidRPr="005B06E7" w14:paraId="6AA15A7C" w14:textId="77777777" w:rsidTr="00897392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289D3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96012C</w:t>
            </w:r>
          </w:p>
        </w:tc>
        <w:tc>
          <w:tcPr>
            <w:tcW w:w="62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E53D1" w14:textId="77777777" w:rsidR="0017130D" w:rsidRPr="005B06E7" w:rsidRDefault="0017130D" w:rsidP="001257B6">
            <w:pPr>
              <w:autoSpaceDE w:val="0"/>
              <w:autoSpaceDN w:val="0"/>
              <w:spacing w:line="32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超過兩小時，每增加三十分鐘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275FC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4FE18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4A560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938BB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2424" w14:textId="77777777" w:rsidR="0017130D" w:rsidRPr="005B06E7" w:rsidRDefault="0017130D" w:rsidP="00897392">
            <w:pPr>
              <w:autoSpaceDE w:val="0"/>
              <w:autoSpaceDN w:val="0"/>
              <w:spacing w:line="32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160</w:t>
            </w:r>
          </w:p>
        </w:tc>
      </w:tr>
      <w:tr w:rsidR="0017130D" w:rsidRPr="005B06E7" w14:paraId="00CFDBCD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925FB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96013C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ED58" w14:textId="77777777" w:rsidR="0017130D" w:rsidRPr="005B06E7" w:rsidRDefault="0017130D" w:rsidP="00897392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>尾椎麻醉</w:t>
            </w:r>
            <w:r w:rsidRPr="005B06E7">
              <w:rPr>
                <w:color w:val="000000"/>
              </w:rPr>
              <w:t xml:space="preserve"> Caudal block</w:t>
            </w:r>
            <w:r w:rsidR="00897392" w:rsidRPr="005B06E7">
              <w:rPr>
                <w:color w:val="000000"/>
              </w:rPr>
              <w:t xml:space="preserve"> 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16AC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A85D3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CB21E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9E0CC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1B8EB" w14:textId="77777777" w:rsidR="0017130D" w:rsidRPr="005B06E7" w:rsidRDefault="0017130D" w:rsidP="00A27827">
            <w:pPr>
              <w:autoSpaceDE w:val="0"/>
              <w:autoSpaceDN w:val="0"/>
              <w:spacing w:line="340" w:lineRule="exact"/>
              <w:jc w:val="right"/>
              <w:rPr>
                <w:dstrike/>
                <w:color w:val="000000"/>
              </w:rPr>
            </w:pPr>
            <w:r w:rsidRPr="005B06E7">
              <w:rPr>
                <w:color w:val="000000"/>
                <w:szCs w:val="24"/>
              </w:rPr>
              <w:t>1438</w:t>
            </w:r>
          </w:p>
        </w:tc>
      </w:tr>
      <w:tr w:rsidR="00302B5E" w:rsidRPr="005B06E7" w14:paraId="11CF5120" w14:textId="77777777" w:rsidTr="0011324A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300570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4D7BD8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半開放式或半閉鎖式面罩吸入全身麻醉法</w:t>
            </w:r>
          </w:p>
          <w:p w14:paraId="3994F0D3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Semi-opened or semi-closed mask</w:t>
            </w:r>
          </w:p>
          <w:p w14:paraId="21E7A2F3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Inhalation general anesthesia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630504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7C441E5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F20C70E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814E43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A42293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　</w:t>
            </w:r>
            <w:r w:rsidRPr="005B06E7">
              <w:rPr>
                <w:color w:val="000000"/>
              </w:rPr>
              <w:t xml:space="preserve">      </w:t>
            </w:r>
            <w:r w:rsidRPr="005B06E7">
              <w:rPr>
                <w:color w:val="000000"/>
              </w:rPr>
              <w:t xml:space="preserve">　</w:t>
            </w:r>
          </w:p>
        </w:tc>
      </w:tr>
      <w:tr w:rsidR="000412DB" w:rsidRPr="005B06E7" w14:paraId="7F1E2977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5967E581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96017C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01DC7E80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="00A90F2D" w:rsidRPr="005B06E7">
              <w:rPr>
                <w:color w:val="000000"/>
              </w:rPr>
              <w:t>未滿</w:t>
            </w:r>
            <w:r w:rsidRPr="005B06E7">
              <w:rPr>
                <w:color w:val="000000"/>
              </w:rPr>
              <w:t>二小時</w:t>
            </w:r>
            <w:r w:rsidRPr="005B06E7">
              <w:rPr>
                <w:color w:val="000000"/>
              </w:rPr>
              <w:t xml:space="preserve"> under 2 hours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2EDB8EA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74DB9644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27209474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27EBEBC0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20BFF4C7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3582</w:t>
            </w:r>
          </w:p>
        </w:tc>
      </w:tr>
      <w:tr w:rsidR="000412DB" w:rsidRPr="005B06E7" w14:paraId="33E57D65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4329BCC1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96018C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333B2223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二小時至四小時，每增加</w:t>
            </w:r>
            <w:r w:rsidR="00A90F2D" w:rsidRPr="005B06E7">
              <w:rPr>
                <w:color w:val="000000"/>
              </w:rPr>
              <w:t>三十</w:t>
            </w:r>
            <w:r w:rsidRPr="005B06E7">
              <w:rPr>
                <w:color w:val="000000"/>
              </w:rPr>
              <w:t>分鐘</w:t>
            </w:r>
          </w:p>
          <w:p w14:paraId="7E997360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   2-4 hours,each 30 minutes added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FEC21D5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0DAE13E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7FFBA79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8A1A194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4BC0861A" w14:textId="77777777" w:rsidR="000412DB" w:rsidRPr="005B06E7" w:rsidRDefault="000412DB" w:rsidP="0011324A">
            <w:pPr>
              <w:autoSpaceDE w:val="0"/>
              <w:autoSpaceDN w:val="0"/>
              <w:spacing w:line="30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895</w:t>
            </w:r>
          </w:p>
        </w:tc>
      </w:tr>
      <w:tr w:rsidR="000412DB" w:rsidRPr="005B06E7" w14:paraId="6B74069A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85F64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96019C</w:t>
            </w:r>
          </w:p>
        </w:tc>
        <w:tc>
          <w:tcPr>
            <w:tcW w:w="62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02EB0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－</w:t>
            </w: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四小時以上，每增加</w:t>
            </w:r>
            <w:r w:rsidR="00A90F2D" w:rsidRPr="005B06E7">
              <w:rPr>
                <w:color w:val="000000"/>
              </w:rPr>
              <w:t>三十</w:t>
            </w:r>
            <w:r w:rsidRPr="005B06E7">
              <w:rPr>
                <w:color w:val="000000"/>
              </w:rPr>
              <w:t>分鐘</w:t>
            </w:r>
          </w:p>
          <w:p w14:paraId="5B4BC19F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   over 4 hours,each 30 minutes added</w:t>
            </w:r>
          </w:p>
          <w:p w14:paraId="044FC6A2" w14:textId="77777777" w:rsidR="000412DB" w:rsidRPr="005B06E7" w:rsidRDefault="000412DB" w:rsidP="001257B6">
            <w:pPr>
              <w:autoSpaceDE w:val="0"/>
              <w:autoSpaceDN w:val="0"/>
              <w:spacing w:line="34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0383EE7A" w14:textId="77777777" w:rsidR="000412DB" w:rsidRPr="005B06E7" w:rsidRDefault="000412DB" w:rsidP="001257B6">
            <w:pPr>
              <w:autoSpaceDE w:val="0"/>
              <w:autoSpaceDN w:val="0"/>
              <w:spacing w:line="34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限麻醉科專科醫師施行。</w:t>
            </w:r>
          </w:p>
          <w:p w14:paraId="77606594" w14:textId="77777777" w:rsidR="000412DB" w:rsidRPr="005B06E7" w:rsidRDefault="000412DB" w:rsidP="001257B6">
            <w:pPr>
              <w:autoSpaceDE w:val="0"/>
              <w:autoSpaceDN w:val="0"/>
              <w:spacing w:line="34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牙科施行本項目須符合下列情況：</w:t>
            </w:r>
          </w:p>
          <w:p w14:paraId="4825E5DC" w14:textId="77777777" w:rsidR="000412DB" w:rsidRPr="005B06E7" w:rsidRDefault="000412DB" w:rsidP="001257B6">
            <w:pPr>
              <w:spacing w:line="340" w:lineRule="exact"/>
              <w:ind w:leftChars="80" w:left="480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施行口腔顎面外科開刀房手術。</w:t>
            </w:r>
          </w:p>
          <w:p w14:paraId="70F015F1" w14:textId="77777777" w:rsidR="000412DB" w:rsidRPr="005B06E7" w:rsidRDefault="000412DB" w:rsidP="001257B6">
            <w:pPr>
              <w:spacing w:line="340" w:lineRule="exact"/>
              <w:ind w:leftChars="80" w:left="480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</w:t>
            </w:r>
            <w:r w:rsidR="002649EF" w:rsidRPr="005B06E7">
              <w:rPr>
                <w:color w:val="000000"/>
              </w:rPr>
              <w:t>智能障礙</w:t>
            </w:r>
            <w:r w:rsidRPr="005B06E7">
              <w:rPr>
                <w:color w:val="000000"/>
              </w:rPr>
              <w:t>、自閉症、</w:t>
            </w:r>
            <w:r w:rsidR="00135988" w:rsidRPr="005B06E7">
              <w:rPr>
                <w:color w:val="000000"/>
              </w:rPr>
              <w:t>發展遲緩兒童及</w:t>
            </w:r>
            <w:r w:rsidRPr="005B06E7">
              <w:rPr>
                <w:color w:val="000000"/>
              </w:rPr>
              <w:t>重度以上身心障礙病</w:t>
            </w:r>
            <w:r w:rsidR="007A6559" w:rsidRPr="005B06E7">
              <w:rPr>
                <w:color w:val="000000"/>
              </w:rPr>
              <w:t>人</w:t>
            </w:r>
            <w:r w:rsidRPr="005B06E7">
              <w:rPr>
                <w:color w:val="000000"/>
              </w:rPr>
              <w:t>。</w:t>
            </w:r>
          </w:p>
          <w:p w14:paraId="4586A367" w14:textId="77777777" w:rsidR="00A27827" w:rsidRPr="005B06E7" w:rsidRDefault="000412DB" w:rsidP="001257B6">
            <w:pPr>
              <w:spacing w:line="340" w:lineRule="exact"/>
              <w:ind w:leftChars="80" w:left="480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(3)</w:t>
            </w:r>
            <w:r w:rsidR="00364F7D" w:rsidRPr="005B06E7">
              <w:rPr>
                <w:color w:val="000000"/>
              </w:rPr>
              <w:t>兒童罹患全身性重大傷病或極端不合作，恐懼或焦慮，罹患廣泛牙疾（含阻生齒）且無法獲得良好門診治療，經行為控制無效，無法施行局部麻醉，須以全身麻醉進行牙科治療者，須事前專案向保險人申請</w:t>
            </w:r>
            <w:r w:rsidRPr="005B06E7">
              <w:rPr>
                <w:color w:val="000000"/>
              </w:rPr>
              <w:t>。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79323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4950F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73724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B3FFC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29392" w14:textId="77777777" w:rsidR="000412DB" w:rsidRPr="005B06E7" w:rsidRDefault="000412DB" w:rsidP="00A27827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1119</w:t>
            </w:r>
          </w:p>
        </w:tc>
      </w:tr>
      <w:tr w:rsidR="00302B5E" w:rsidRPr="005B06E7" w14:paraId="4A69AD47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5D2E357C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50C6B37B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半閉鎖式或閉鎖循環式氣管內插管全身麻醉法</w:t>
            </w:r>
          </w:p>
          <w:p w14:paraId="71E062ED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Semi-closed or closed-circulative</w:t>
            </w:r>
          </w:p>
          <w:p w14:paraId="484017DB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intratracheal intubation general anesthesia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DE00CD7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77597D9A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F34738F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A41FD1B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3097CB94" w14:textId="77777777" w:rsidR="00302B5E" w:rsidRPr="005B06E7" w:rsidRDefault="00302B5E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</w:p>
        </w:tc>
      </w:tr>
      <w:tr w:rsidR="000412DB" w:rsidRPr="005B06E7" w14:paraId="2DA0BAFA" w14:textId="77777777" w:rsidTr="00A27827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532965B1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96020C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762F1C87" w14:textId="77777777" w:rsidR="000412DB" w:rsidRPr="005B06E7" w:rsidRDefault="00A90F2D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</w:t>
            </w:r>
            <w:r w:rsidRPr="005B06E7">
              <w:rPr>
                <w:color w:val="000000"/>
              </w:rPr>
              <w:t>－未滿二小時</w:t>
            </w:r>
            <w:r w:rsidRPr="005B06E7">
              <w:rPr>
                <w:color w:val="000000"/>
              </w:rPr>
              <w:t xml:space="preserve"> under 2 hours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8665019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81B75AB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07E0FDE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F337CF4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254D9D85" w14:textId="77777777" w:rsidR="000412DB" w:rsidRPr="005B06E7" w:rsidRDefault="000412DB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3917</w:t>
            </w:r>
          </w:p>
        </w:tc>
      </w:tr>
      <w:tr w:rsidR="00FB6B7A" w:rsidRPr="005B06E7" w14:paraId="34265A6D" w14:textId="77777777" w:rsidTr="00A27827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0A31E37D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bookmarkStart w:id="2" w:name="_Hlk100322378"/>
            <w:r w:rsidRPr="005B06E7">
              <w:rPr>
                <w:color w:val="000000"/>
              </w:rPr>
              <w:t>96029C</w:t>
            </w:r>
            <w:bookmarkEnd w:id="2"/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36F0DDA5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ind w:leftChars="50" w:left="360" w:hangingChars="100" w:hanging="240"/>
              <w:rPr>
                <w:color w:val="000000"/>
              </w:rPr>
            </w:pPr>
            <w:r w:rsidRPr="005B06E7">
              <w:rPr>
                <w:color w:val="000000"/>
              </w:rPr>
              <w:t>－未滿二小時</w:t>
            </w:r>
            <w:r w:rsidRPr="005B06E7">
              <w:rPr>
                <w:color w:val="000000"/>
              </w:rPr>
              <w:t>-</w:t>
            </w:r>
            <w:r w:rsidRPr="005B06E7">
              <w:rPr>
                <w:color w:val="000000"/>
              </w:rPr>
              <w:t>以影像導引氣管內插管</w:t>
            </w:r>
            <w:r w:rsidRPr="005B06E7">
              <w:rPr>
                <w:color w:val="000000"/>
              </w:rPr>
              <w:t>-</w:t>
            </w:r>
            <w:r w:rsidRPr="005B06E7">
              <w:rPr>
                <w:color w:val="000000"/>
              </w:rPr>
              <w:t>疑似或確診空氣或飛沫傳染性疾病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173D55D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3CD2321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4FC99ABB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441C770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6A8CBC72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5155</w:t>
            </w:r>
          </w:p>
        </w:tc>
      </w:tr>
      <w:tr w:rsidR="00FB6B7A" w:rsidRPr="005B06E7" w14:paraId="1C9C48C2" w14:textId="77777777" w:rsidTr="00FB6B7A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3E67C87C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96030C</w:t>
            </w:r>
          </w:p>
          <w:p w14:paraId="2E83226D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77CC8038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ind w:leftChars="50" w:left="360" w:hangingChars="100" w:hanging="240"/>
              <w:rPr>
                <w:color w:val="000000"/>
              </w:rPr>
            </w:pPr>
            <w:r w:rsidRPr="005B06E7">
              <w:rPr>
                <w:color w:val="000000"/>
              </w:rPr>
              <w:t>－未滿二小時</w:t>
            </w:r>
            <w:r w:rsidRPr="005B06E7">
              <w:rPr>
                <w:color w:val="000000"/>
              </w:rPr>
              <w:t>-</w:t>
            </w:r>
            <w:r w:rsidRPr="005B06E7">
              <w:rPr>
                <w:color w:val="000000"/>
              </w:rPr>
              <w:t>以影像導引氣管內插管</w:t>
            </w:r>
            <w:r w:rsidRPr="005B06E7">
              <w:rPr>
                <w:color w:val="000000"/>
              </w:rPr>
              <w:t>-</w:t>
            </w:r>
            <w:r w:rsidRPr="005B06E7">
              <w:rPr>
                <w:color w:val="000000"/>
              </w:rPr>
              <w:t>困難氣道或緊急狀況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7B5FCF43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259F4556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A33C1CA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E9E6282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7D36064A" w14:textId="77777777" w:rsidR="00FB6B7A" w:rsidRPr="005B06E7" w:rsidRDefault="00FB6B7A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4597</w:t>
            </w:r>
          </w:p>
        </w:tc>
      </w:tr>
      <w:tr w:rsidR="00776F06" w:rsidRPr="005B06E7" w14:paraId="7E67BC02" w14:textId="77777777" w:rsidTr="00FB6B7A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32A00854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96021C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406C4DCA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ind w:leftChars="50" w:left="480" w:hangingChars="150" w:hanging="360"/>
              <w:rPr>
                <w:color w:val="000000"/>
              </w:rPr>
            </w:pPr>
            <w:r w:rsidRPr="005B06E7">
              <w:rPr>
                <w:color w:val="000000"/>
              </w:rPr>
              <w:t>－二小時至四小時，每增加三十分鐘</w:t>
            </w:r>
          </w:p>
          <w:p w14:paraId="15F11EF8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 xml:space="preserve">    2-4 hours,each 30 minutes added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E3DC8BD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34AE0CB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A9E6EF6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5B13BB72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1F0ADA5C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895</w:t>
            </w:r>
          </w:p>
        </w:tc>
      </w:tr>
      <w:tr w:rsidR="00776F06" w:rsidRPr="005B06E7" w14:paraId="7565B088" w14:textId="77777777" w:rsidTr="00FB6B7A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6CA48898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96022C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7F191066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ind w:firstLineChars="50" w:firstLine="120"/>
              <w:rPr>
                <w:color w:val="000000"/>
              </w:rPr>
            </w:pPr>
            <w:r w:rsidRPr="005B06E7">
              <w:rPr>
                <w:color w:val="000000"/>
              </w:rPr>
              <w:t>－超過四小時，每增加三十分鐘</w:t>
            </w:r>
          </w:p>
          <w:p w14:paraId="7F970985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ind w:firstLineChars="200" w:firstLine="480"/>
              <w:rPr>
                <w:color w:val="000000"/>
              </w:rPr>
            </w:pPr>
            <w:r w:rsidRPr="005B06E7">
              <w:rPr>
                <w:color w:val="000000"/>
              </w:rPr>
              <w:t>over 4 hours,each 30 minutes added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05525E1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D9B1E9A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02F1C913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10BB8A30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05B11455" w14:textId="77777777" w:rsidR="00776F06" w:rsidRPr="005B06E7" w:rsidRDefault="00776F06" w:rsidP="0011324A">
            <w:pPr>
              <w:autoSpaceDE w:val="0"/>
              <w:autoSpaceDN w:val="0"/>
              <w:spacing w:line="2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1119</w:t>
            </w:r>
          </w:p>
        </w:tc>
      </w:tr>
      <w:tr w:rsidR="00776F06" w:rsidRPr="005B06E7" w14:paraId="7E798929" w14:textId="77777777" w:rsidTr="00A27827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23F53" w14:textId="77777777" w:rsidR="00776F06" w:rsidRPr="005B06E7" w:rsidRDefault="00776F06" w:rsidP="00776F06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</w:p>
        </w:tc>
        <w:tc>
          <w:tcPr>
            <w:tcW w:w="62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43EF9" w14:textId="77777777" w:rsidR="00776F06" w:rsidRPr="005B06E7" w:rsidRDefault="00776F06" w:rsidP="00776F06">
            <w:pPr>
              <w:autoSpaceDE w:val="0"/>
              <w:autoSpaceDN w:val="0"/>
              <w:spacing w:line="300" w:lineRule="exact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58E0BEE8" w14:textId="77777777" w:rsidR="00776F06" w:rsidRPr="005B06E7" w:rsidRDefault="00776F06" w:rsidP="0011324A">
            <w:pPr>
              <w:spacing w:line="30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限麻醉科專科醫師施行。</w:t>
            </w:r>
          </w:p>
          <w:p w14:paraId="4108AC36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="192" w:hangingChars="80" w:hanging="192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牙科施行「半閉鎖式或閉鎖循環式氣管內插管全身麻醉法」須符合下列情況：</w:t>
            </w:r>
          </w:p>
          <w:p w14:paraId="04C37CF8" w14:textId="77777777" w:rsidR="00776F06" w:rsidRPr="005B06E7" w:rsidRDefault="00776F06" w:rsidP="0011324A">
            <w:pPr>
              <w:spacing w:line="300" w:lineRule="exact"/>
              <w:ind w:leftChars="80" w:left="480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施行口腔顎面外科開刀房手術。</w:t>
            </w:r>
          </w:p>
          <w:p w14:paraId="5A9DF867" w14:textId="77777777" w:rsidR="00776F06" w:rsidRPr="005B06E7" w:rsidRDefault="00776F06" w:rsidP="0011324A">
            <w:pPr>
              <w:spacing w:line="300" w:lineRule="exact"/>
              <w:ind w:leftChars="80" w:left="480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</w:t>
            </w:r>
            <w:r w:rsidR="002649EF" w:rsidRPr="005B06E7">
              <w:rPr>
                <w:color w:val="000000"/>
              </w:rPr>
              <w:t>智能障礙</w:t>
            </w:r>
            <w:r w:rsidRPr="005B06E7">
              <w:rPr>
                <w:color w:val="000000"/>
              </w:rPr>
              <w:t>、自閉症、</w:t>
            </w:r>
            <w:r w:rsidR="00135988" w:rsidRPr="005B06E7">
              <w:rPr>
                <w:color w:val="000000"/>
              </w:rPr>
              <w:t>發展遲緩兒童及</w:t>
            </w:r>
            <w:r w:rsidRPr="005B06E7">
              <w:rPr>
                <w:color w:val="000000"/>
              </w:rPr>
              <w:t>重度以上身心障礙病人。</w:t>
            </w:r>
          </w:p>
          <w:p w14:paraId="794F7E1A" w14:textId="77777777" w:rsidR="00776F06" w:rsidRPr="005B06E7" w:rsidRDefault="00776F06" w:rsidP="0011324A">
            <w:pPr>
              <w:spacing w:line="300" w:lineRule="exact"/>
              <w:ind w:leftChars="80" w:left="480" w:hangingChars="120" w:hanging="288"/>
              <w:jc w:val="both"/>
              <w:rPr>
                <w:color w:val="000000"/>
                <w:szCs w:val="18"/>
              </w:rPr>
            </w:pPr>
            <w:r w:rsidRPr="005B06E7">
              <w:rPr>
                <w:color w:val="000000"/>
              </w:rPr>
              <w:t>(3)</w:t>
            </w:r>
            <w:r w:rsidRPr="005B06E7">
              <w:rPr>
                <w:color w:val="000000"/>
              </w:rPr>
              <w:t>兒童罹患全身性重大傷病或極端不合作，恐懼或焦慮，罹患廣泛牙疾（含阻生齒）且無法獲得良好門診治療，經行為控制無效，無法施行局部麻醉，須以全身麻醉進行牙科治療者，須事前專案向保險人申請。</w:t>
            </w:r>
          </w:p>
          <w:p w14:paraId="79A5A0DB" w14:textId="77777777" w:rsidR="00776F06" w:rsidRPr="005B06E7" w:rsidRDefault="00776F06" w:rsidP="0011324A">
            <w:pPr>
              <w:spacing w:line="300" w:lineRule="exact"/>
              <w:ind w:left="192" w:hangingChars="80" w:hanging="192"/>
              <w:jc w:val="both"/>
              <w:rPr>
                <w:color w:val="000000"/>
              </w:rPr>
            </w:pPr>
            <w:r w:rsidRPr="005B06E7">
              <w:rPr>
                <w:color w:val="000000"/>
                <w:szCs w:val="18"/>
              </w:rPr>
              <w:t>3.96020C</w:t>
            </w:r>
            <w:r w:rsidRPr="005B06E7">
              <w:rPr>
                <w:color w:val="000000"/>
                <w:szCs w:val="18"/>
              </w:rPr>
              <w:t>不得同時申報</w:t>
            </w:r>
            <w:r w:rsidRPr="005B06E7">
              <w:rPr>
                <w:color w:val="000000"/>
                <w:szCs w:val="18"/>
              </w:rPr>
              <w:t>96029C</w:t>
            </w:r>
            <w:r w:rsidRPr="005B06E7">
              <w:rPr>
                <w:color w:val="000000"/>
                <w:szCs w:val="18"/>
              </w:rPr>
              <w:t>、</w:t>
            </w:r>
            <w:r w:rsidRPr="005B06E7">
              <w:rPr>
                <w:color w:val="000000"/>
                <w:szCs w:val="18"/>
              </w:rPr>
              <w:t>96030C</w:t>
            </w:r>
            <w:r w:rsidRPr="005B06E7">
              <w:rPr>
                <w:color w:val="000000"/>
              </w:rPr>
              <w:t>。</w:t>
            </w:r>
          </w:p>
          <w:p w14:paraId="6218E3AC" w14:textId="77777777" w:rsidR="00776F06" w:rsidRPr="005B06E7" w:rsidRDefault="00776F06" w:rsidP="0011324A">
            <w:pPr>
              <w:spacing w:line="30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4.96029C</w:t>
            </w:r>
            <w:r w:rsidRPr="005B06E7">
              <w:rPr>
                <w:color w:val="000000"/>
              </w:rPr>
              <w:t>適應症：</w:t>
            </w:r>
          </w:p>
          <w:p w14:paraId="6FE32FE6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疑似或確診空氣或飛沫傳染法定傳染病、疑似或確診空氣或飛沫傳染其他傳染病。</w:t>
            </w:r>
          </w:p>
          <w:p w14:paraId="79B17267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</w:t>
            </w:r>
            <w:r w:rsidRPr="005B06E7">
              <w:rPr>
                <w:color w:val="000000"/>
              </w:rPr>
              <w:t>兒童（未滿十九歲）符合下列任一情形：</w:t>
            </w:r>
          </w:p>
          <w:p w14:paraId="277ED055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A.</w:t>
            </w:r>
            <w:r w:rsidRPr="005B06E7">
              <w:rPr>
                <w:color w:val="000000"/>
              </w:rPr>
              <w:t>困難氣道：頭頸部癌症、甲狀腺癌</w:t>
            </w:r>
            <w:r w:rsidRPr="005B06E7">
              <w:rPr>
                <w:color w:val="000000"/>
              </w:rPr>
              <w:t>/</w:t>
            </w:r>
            <w:r w:rsidRPr="005B06E7">
              <w:rPr>
                <w:color w:val="000000"/>
              </w:rPr>
              <w:t>副甲狀腺癌、氣道狹窄、頸椎骨關節相關的病變或處置、重大頭頸部外傷、張口困難、肥胖。</w:t>
            </w:r>
          </w:p>
          <w:p w14:paraId="470B0A8B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B.</w:t>
            </w:r>
            <w:r w:rsidRPr="005B06E7">
              <w:rPr>
                <w:color w:val="000000"/>
              </w:rPr>
              <w:t>緊急狀況：心跳停止及呼吸窘迫之緊急插管。</w:t>
            </w:r>
          </w:p>
          <w:p w14:paraId="0DA06325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(3)</w:t>
            </w:r>
            <w:r w:rsidRPr="005B06E7">
              <w:rPr>
                <w:color w:val="000000"/>
                <w:szCs w:val="18"/>
              </w:rPr>
              <w:t>不得</w:t>
            </w:r>
            <w:r w:rsidRPr="005B06E7">
              <w:rPr>
                <w:color w:val="000000"/>
              </w:rPr>
              <w:t>同時</w:t>
            </w:r>
            <w:r w:rsidRPr="005B06E7">
              <w:rPr>
                <w:color w:val="000000"/>
                <w:szCs w:val="18"/>
              </w:rPr>
              <w:t>申報</w:t>
            </w:r>
            <w:r w:rsidRPr="005B06E7">
              <w:rPr>
                <w:color w:val="000000"/>
                <w:szCs w:val="18"/>
              </w:rPr>
              <w:t>96020C</w:t>
            </w:r>
            <w:r w:rsidRPr="005B06E7">
              <w:rPr>
                <w:color w:val="000000"/>
                <w:szCs w:val="18"/>
              </w:rPr>
              <w:t>、</w:t>
            </w:r>
            <w:r w:rsidRPr="005B06E7">
              <w:rPr>
                <w:color w:val="000000"/>
                <w:szCs w:val="18"/>
              </w:rPr>
              <w:t>96030C</w:t>
            </w:r>
            <w:r w:rsidRPr="005B06E7">
              <w:rPr>
                <w:color w:val="000000"/>
              </w:rPr>
              <w:t>。</w:t>
            </w:r>
          </w:p>
          <w:p w14:paraId="5D084474" w14:textId="77777777" w:rsidR="00776F06" w:rsidRPr="005B06E7" w:rsidRDefault="00776F06" w:rsidP="0011324A">
            <w:pPr>
              <w:spacing w:line="300" w:lineRule="exact"/>
              <w:ind w:left="192" w:hangingChars="80" w:hanging="192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5.96029C</w:t>
            </w:r>
            <w:r w:rsidRPr="005B06E7">
              <w:rPr>
                <w:color w:val="000000"/>
              </w:rPr>
              <w:t>內含一般材料費、「甦醒球」及「單次拋棄式影像喉頭鏡葉片」。</w:t>
            </w:r>
          </w:p>
          <w:p w14:paraId="2136F0F5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6.96030C</w:t>
            </w:r>
            <w:r w:rsidRPr="005B06E7">
              <w:rPr>
                <w:color w:val="000000"/>
              </w:rPr>
              <w:t>適應症：</w:t>
            </w:r>
          </w:p>
          <w:p w14:paraId="53C6A02C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成人（十九歲以上）符合下列任一情形：</w:t>
            </w:r>
          </w:p>
          <w:p w14:paraId="05FBA888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A.</w:t>
            </w:r>
            <w:r w:rsidRPr="005B06E7">
              <w:rPr>
                <w:color w:val="000000"/>
              </w:rPr>
              <w:t>困難氣道：頭頸部癌症、甲狀腺癌</w:t>
            </w:r>
            <w:r w:rsidRPr="005B06E7">
              <w:rPr>
                <w:color w:val="000000"/>
              </w:rPr>
              <w:t>/</w:t>
            </w:r>
            <w:r w:rsidRPr="005B06E7">
              <w:rPr>
                <w:color w:val="000000"/>
              </w:rPr>
              <w:t>副甲狀腺癌、氣道狹窄、頸椎骨關節相關病變或處置、重大頭頸部外傷、張口困難、肥胖。</w:t>
            </w:r>
          </w:p>
          <w:p w14:paraId="227D1624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B.</w:t>
            </w:r>
            <w:r w:rsidRPr="005B06E7">
              <w:rPr>
                <w:color w:val="000000"/>
              </w:rPr>
              <w:t>緊急狀況：心跳停止及呼吸窘迫之緊急插管。</w:t>
            </w:r>
          </w:p>
          <w:p w14:paraId="33C7276A" w14:textId="77777777" w:rsidR="00776F06" w:rsidRPr="005B06E7" w:rsidRDefault="00776F06" w:rsidP="0011324A">
            <w:pPr>
              <w:autoSpaceDE w:val="0"/>
              <w:autoSpaceDN w:val="0"/>
              <w:spacing w:line="30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</w:t>
            </w:r>
            <w:r w:rsidRPr="005B06E7">
              <w:rPr>
                <w:color w:val="000000"/>
                <w:szCs w:val="18"/>
              </w:rPr>
              <w:t>不得同時申報</w:t>
            </w:r>
            <w:r w:rsidRPr="005B06E7">
              <w:rPr>
                <w:color w:val="000000"/>
                <w:szCs w:val="18"/>
              </w:rPr>
              <w:t>96020C</w:t>
            </w:r>
            <w:r w:rsidRPr="005B06E7">
              <w:rPr>
                <w:color w:val="000000"/>
                <w:szCs w:val="18"/>
              </w:rPr>
              <w:t>、</w:t>
            </w:r>
            <w:r w:rsidRPr="005B06E7">
              <w:rPr>
                <w:color w:val="000000"/>
                <w:szCs w:val="18"/>
              </w:rPr>
              <w:t>96029C</w:t>
            </w:r>
            <w:r w:rsidRPr="005B06E7">
              <w:rPr>
                <w:color w:val="000000"/>
              </w:rPr>
              <w:t>。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FDA28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129C3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C1A26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3E478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0A011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</w:p>
        </w:tc>
      </w:tr>
      <w:tr w:rsidR="00776F06" w:rsidRPr="005B06E7" w14:paraId="21C3A72E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FD3B2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96023B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9196D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低溫麻醉</w:t>
            </w:r>
            <w:r w:rsidRPr="005B06E7">
              <w:rPr>
                <w:color w:val="000000"/>
              </w:rPr>
              <w:t xml:space="preserve"> Hypothermia anesthesia</w:t>
            </w:r>
          </w:p>
          <w:p w14:paraId="6F112231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每半小時</w:t>
            </w:r>
            <w:r w:rsidRPr="005B06E7">
              <w:rPr>
                <w:color w:val="000000"/>
              </w:rPr>
              <w:t xml:space="preserve"> each 30 minutes</w:t>
            </w:r>
          </w:p>
          <w:p w14:paraId="7F59A975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2DC6F0DB" w14:textId="77777777" w:rsidR="00776F06" w:rsidRPr="005B06E7" w:rsidRDefault="00776F06" w:rsidP="001257B6">
            <w:pPr>
              <w:autoSpaceDE w:val="0"/>
              <w:autoSpaceDN w:val="0"/>
              <w:spacing w:line="36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包括材料費在內。</w:t>
            </w:r>
          </w:p>
          <w:p w14:paraId="4412C512" w14:textId="77777777" w:rsidR="00776F06" w:rsidRPr="005B06E7" w:rsidRDefault="00776F06" w:rsidP="001257B6">
            <w:pPr>
              <w:autoSpaceDE w:val="0"/>
              <w:autoSpaceDN w:val="0"/>
              <w:spacing w:line="360" w:lineRule="exact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得另行加計其他全身麻醉費用。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F1045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FDA8C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FD82B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4C303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A1850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150</w:t>
            </w:r>
          </w:p>
        </w:tc>
      </w:tr>
      <w:tr w:rsidR="00776F06" w:rsidRPr="005B06E7" w14:paraId="7C7936B1" w14:textId="77777777" w:rsidTr="00614BB7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15BC3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96024B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A2FB0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rPr>
                <w:color w:val="000000"/>
              </w:rPr>
            </w:pPr>
            <w:r w:rsidRPr="005B06E7">
              <w:rPr>
                <w:color w:val="000000"/>
              </w:rPr>
              <w:t>離子電泳法局部麻醉</w:t>
            </w:r>
            <w:r w:rsidRPr="005B06E7">
              <w:rPr>
                <w:color w:val="000000"/>
              </w:rPr>
              <w:t xml:space="preserve"> Iontophonesis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469B2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7CE1F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B49DD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D6B85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284B0" w14:textId="77777777" w:rsidR="00776F06" w:rsidRPr="005B06E7" w:rsidRDefault="00776F06" w:rsidP="00776F06">
            <w:pPr>
              <w:autoSpaceDE w:val="0"/>
              <w:autoSpaceDN w:val="0"/>
              <w:spacing w:line="34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180</w:t>
            </w:r>
          </w:p>
        </w:tc>
      </w:tr>
      <w:tr w:rsidR="00776F06" w:rsidRPr="005B06E7" w14:paraId="55C01F6B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40D93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96025B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9A22F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rPr>
                <w:color w:val="000000"/>
              </w:rPr>
            </w:pPr>
            <w:r w:rsidRPr="005B06E7">
              <w:rPr>
                <w:color w:val="000000"/>
              </w:rPr>
              <w:t>麻醉恢復照護費</w:t>
            </w:r>
          </w:p>
          <w:p w14:paraId="07CFC07E" w14:textId="77777777" w:rsidR="00614BB7" w:rsidRPr="005B06E7" w:rsidRDefault="00776F06" w:rsidP="00776F06">
            <w:pPr>
              <w:autoSpaceDE w:val="0"/>
              <w:autoSpaceDN w:val="0"/>
              <w:spacing w:line="360" w:lineRule="exact"/>
              <w:ind w:left="643" w:hangingChars="268" w:hanging="643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481845F7" w14:textId="77777777" w:rsidR="00776F06" w:rsidRPr="005B06E7" w:rsidRDefault="00776F06" w:rsidP="00E64D5B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本項須設有麻醉恢復室之設備且限施行</w:t>
            </w:r>
            <w:r w:rsidRPr="005B06E7">
              <w:rPr>
                <w:color w:val="000000"/>
              </w:rPr>
              <w:t>96004C-96008C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>96011C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>96012C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>96017C-96022C</w:t>
            </w:r>
            <w:r w:rsidR="00976741" w:rsidRPr="005B06E7">
              <w:rPr>
                <w:color w:val="000000"/>
              </w:rPr>
              <w:t>、</w:t>
            </w:r>
            <w:r w:rsidR="00976741" w:rsidRPr="005B06E7">
              <w:rPr>
                <w:color w:val="000000"/>
              </w:rPr>
              <w:t>96029C</w:t>
            </w:r>
            <w:r w:rsidR="00976741" w:rsidRPr="005B06E7">
              <w:rPr>
                <w:color w:val="000000"/>
              </w:rPr>
              <w:t>、</w:t>
            </w:r>
            <w:r w:rsidR="00976741" w:rsidRPr="005B06E7">
              <w:rPr>
                <w:color w:val="000000"/>
              </w:rPr>
              <w:t>96030C</w:t>
            </w:r>
            <w:r w:rsidRPr="005B06E7">
              <w:rPr>
                <w:color w:val="000000"/>
              </w:rPr>
              <w:t>者申報</w:t>
            </w:r>
            <w:r w:rsidRPr="005B06E7">
              <w:rPr>
                <w:color w:val="000000"/>
              </w:rPr>
              <w:t xml:space="preserve"> (</w:t>
            </w:r>
            <w:r w:rsidRPr="005B06E7">
              <w:rPr>
                <w:color w:val="000000"/>
              </w:rPr>
              <w:t>基層院所住院比照申報</w:t>
            </w:r>
            <w:r w:rsidRPr="005B06E7">
              <w:rPr>
                <w:color w:val="000000"/>
              </w:rPr>
              <w:t>)</w:t>
            </w:r>
            <w:r w:rsidRPr="005B06E7">
              <w:rPr>
                <w:color w:val="000000"/>
              </w:rPr>
              <w:t>。</w:t>
            </w:r>
          </w:p>
          <w:p w14:paraId="6640E44D" w14:textId="77777777" w:rsidR="00776F06" w:rsidRPr="005B06E7" w:rsidRDefault="00776F06" w:rsidP="00E64D5B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不得申報急診加成。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35A6D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0FC7C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308AC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09056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3BFD" w14:textId="77777777" w:rsidR="00776F06" w:rsidRPr="005B06E7" w:rsidRDefault="00776F06" w:rsidP="00776F06">
            <w:pPr>
              <w:autoSpaceDE w:val="0"/>
              <w:autoSpaceDN w:val="0"/>
              <w:spacing w:line="36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120</w:t>
            </w:r>
          </w:p>
        </w:tc>
      </w:tr>
      <w:tr w:rsidR="00776F06" w:rsidRPr="005B06E7" w14:paraId="7FB42E79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222CA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rPr>
                <w:color w:val="000000"/>
              </w:rPr>
            </w:pPr>
            <w:r w:rsidRPr="005B06E7">
              <w:rPr>
                <w:color w:val="000000"/>
              </w:rPr>
              <w:t>96026B</w:t>
            </w: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D6DD6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rPr>
                <w:color w:val="000000"/>
              </w:rPr>
            </w:pPr>
            <w:r w:rsidRPr="005B06E7">
              <w:rPr>
                <w:color w:val="000000"/>
              </w:rPr>
              <w:t>麻醉前評估</w:t>
            </w:r>
          </w:p>
          <w:p w14:paraId="2BEB650A" w14:textId="77777777" w:rsidR="00614BB7" w:rsidRPr="005B06E7" w:rsidRDefault="00776F06" w:rsidP="00776F06">
            <w:pPr>
              <w:autoSpaceDE w:val="0"/>
              <w:autoSpaceDN w:val="0"/>
              <w:spacing w:line="380" w:lineRule="exact"/>
              <w:ind w:left="701" w:hangingChars="292" w:hanging="701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008FF040" w14:textId="77777777" w:rsidR="00776F06" w:rsidRPr="005B06E7" w:rsidRDefault="00776F06" w:rsidP="001257B6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本項限施行</w:t>
            </w:r>
            <w:r w:rsidRPr="005B06E7">
              <w:rPr>
                <w:color w:val="000000"/>
              </w:rPr>
              <w:t>96004C-96008C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 xml:space="preserve"> 96011C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>96012C</w:t>
            </w:r>
            <w:r w:rsidRPr="005B06E7">
              <w:rPr>
                <w:color w:val="000000"/>
              </w:rPr>
              <w:t>、</w:t>
            </w:r>
            <w:r w:rsidRPr="005B06E7">
              <w:rPr>
                <w:color w:val="000000"/>
              </w:rPr>
              <w:t>96017C-96022C</w:t>
            </w:r>
            <w:r w:rsidR="00976741" w:rsidRPr="005B06E7">
              <w:rPr>
                <w:color w:val="000000"/>
              </w:rPr>
              <w:t>、</w:t>
            </w:r>
            <w:r w:rsidR="00976741" w:rsidRPr="005B06E7">
              <w:rPr>
                <w:color w:val="000000"/>
              </w:rPr>
              <w:t>96029C</w:t>
            </w:r>
            <w:r w:rsidR="00976741" w:rsidRPr="005B06E7">
              <w:rPr>
                <w:color w:val="000000"/>
              </w:rPr>
              <w:t>、</w:t>
            </w:r>
            <w:r w:rsidR="00976741" w:rsidRPr="005B06E7">
              <w:rPr>
                <w:color w:val="000000"/>
              </w:rPr>
              <w:t>96030C</w:t>
            </w:r>
            <w:r w:rsidRPr="005B06E7">
              <w:rPr>
                <w:color w:val="000000"/>
              </w:rPr>
              <w:t>者申報</w:t>
            </w:r>
            <w:r w:rsidRPr="005B06E7">
              <w:rPr>
                <w:color w:val="000000"/>
              </w:rPr>
              <w:t>(</w:t>
            </w:r>
            <w:r w:rsidRPr="005B06E7">
              <w:rPr>
                <w:color w:val="000000"/>
              </w:rPr>
              <w:t>基層院所住院比照申報</w:t>
            </w:r>
            <w:r w:rsidRPr="005B06E7">
              <w:rPr>
                <w:color w:val="000000"/>
              </w:rPr>
              <w:t>)</w:t>
            </w:r>
            <w:r w:rsidRPr="005B06E7">
              <w:rPr>
                <w:color w:val="000000"/>
              </w:rPr>
              <w:t>。</w:t>
            </w:r>
          </w:p>
          <w:p w14:paraId="2D0082E5" w14:textId="77777777" w:rsidR="00776F06" w:rsidRPr="005B06E7" w:rsidRDefault="00776F06" w:rsidP="001257B6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不得另申報會診費。</w:t>
            </w:r>
          </w:p>
          <w:p w14:paraId="07AA5527" w14:textId="77777777" w:rsidR="00776F06" w:rsidRPr="005B06E7" w:rsidRDefault="00776F06" w:rsidP="001257B6">
            <w:pPr>
              <w:autoSpaceDE w:val="0"/>
              <w:autoSpaceDN w:val="0"/>
              <w:spacing w:line="320" w:lineRule="exact"/>
              <w:ind w:left="170" w:hanging="17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3.</w:t>
            </w:r>
            <w:r w:rsidRPr="005B06E7">
              <w:rPr>
                <w:color w:val="000000"/>
              </w:rPr>
              <w:t>不得申報急診加成。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15C80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jc w:val="center"/>
              <w:rPr>
                <w:color w:val="000000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6537B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D87FD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6BF18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jc w:val="center"/>
              <w:rPr>
                <w:color w:val="000000"/>
              </w:rPr>
            </w:pPr>
            <w:r w:rsidRPr="005B06E7">
              <w:rPr>
                <w:color w:val="000000"/>
              </w:rPr>
              <w:t>v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7DA873" w14:textId="77777777" w:rsidR="00776F06" w:rsidRPr="005B06E7" w:rsidRDefault="00776F06" w:rsidP="00776F06">
            <w:pPr>
              <w:autoSpaceDE w:val="0"/>
              <w:autoSpaceDN w:val="0"/>
              <w:spacing w:line="380" w:lineRule="exact"/>
              <w:jc w:val="right"/>
              <w:rPr>
                <w:color w:val="000000"/>
              </w:rPr>
            </w:pPr>
            <w:r w:rsidRPr="005B06E7">
              <w:rPr>
                <w:color w:val="000000"/>
              </w:rPr>
              <w:t>180</w:t>
            </w:r>
          </w:p>
        </w:tc>
      </w:tr>
      <w:tr w:rsidR="00776F06" w:rsidRPr="005B06E7" w14:paraId="7434BE74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67CAF9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right"/>
              <w:rPr>
                <w:color w:val="000000"/>
                <w:kern w:val="2"/>
              </w:rPr>
            </w:pPr>
          </w:p>
        </w:tc>
        <w:tc>
          <w:tcPr>
            <w:tcW w:w="623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EE28567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麻醉深度監測</w:t>
            </w:r>
          </w:p>
          <w:p w14:paraId="43249D2E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Depth of Anesthesia monitoring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AEC29A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16C866E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6E06CB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7079BF9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F76D9C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  <w:kern w:val="2"/>
              </w:rPr>
            </w:pPr>
          </w:p>
        </w:tc>
      </w:tr>
      <w:tr w:rsidR="00776F06" w:rsidRPr="005B06E7" w14:paraId="3861D4C7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right w:val="single" w:sz="6" w:space="0" w:color="auto"/>
            </w:tcBorders>
          </w:tcPr>
          <w:p w14:paraId="267B5E9B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96027B</w:t>
            </w:r>
          </w:p>
        </w:tc>
        <w:tc>
          <w:tcPr>
            <w:tcW w:w="6236" w:type="dxa"/>
            <w:tcBorders>
              <w:left w:val="single" w:sz="6" w:space="0" w:color="auto"/>
              <w:right w:val="single" w:sz="6" w:space="0" w:color="auto"/>
            </w:tcBorders>
          </w:tcPr>
          <w:p w14:paraId="65E91A87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－十三</w:t>
            </w:r>
            <w:r w:rsidRPr="005B06E7">
              <w:rPr>
                <w:color w:val="000000"/>
                <w:szCs w:val="24"/>
              </w:rPr>
              <w:t>歲</w:t>
            </w:r>
            <w:r w:rsidRPr="005B06E7">
              <w:rPr>
                <w:color w:val="000000"/>
              </w:rPr>
              <w:t>以上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3AAB8C0D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6228B4D9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4EAED8C6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right w:val="single" w:sz="6" w:space="0" w:color="auto"/>
            </w:tcBorders>
          </w:tcPr>
          <w:p w14:paraId="24BF0C02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right w:val="single" w:sz="6" w:space="0" w:color="auto"/>
            </w:tcBorders>
          </w:tcPr>
          <w:p w14:paraId="503C67AA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righ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1316</w:t>
            </w:r>
          </w:p>
        </w:tc>
      </w:tr>
      <w:tr w:rsidR="00776F06" w:rsidRPr="005B06E7" w14:paraId="6FB42FFC" w14:textId="77777777" w:rsidTr="00E9335E">
        <w:tblPrEx>
          <w:tblCellMar>
            <w:top w:w="0" w:type="dxa"/>
            <w:bottom w:w="0" w:type="dxa"/>
          </w:tblCellMar>
        </w:tblPrEx>
        <w:tc>
          <w:tcPr>
            <w:tcW w:w="97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C9EFA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96028B</w:t>
            </w:r>
          </w:p>
        </w:tc>
        <w:tc>
          <w:tcPr>
            <w:tcW w:w="623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B97A3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rPr>
                <w:color w:val="000000"/>
              </w:rPr>
            </w:pPr>
            <w:r w:rsidRPr="005B06E7">
              <w:rPr>
                <w:color w:val="000000"/>
              </w:rPr>
              <w:t>－未滿十三</w:t>
            </w:r>
            <w:r w:rsidRPr="005B06E7">
              <w:rPr>
                <w:color w:val="000000"/>
                <w:szCs w:val="24"/>
              </w:rPr>
              <w:t>歲</w:t>
            </w:r>
          </w:p>
          <w:p w14:paraId="6155389B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ind w:left="480" w:hangingChars="200" w:hanging="480"/>
              <w:rPr>
                <w:color w:val="000000"/>
              </w:rPr>
            </w:pPr>
            <w:r w:rsidRPr="005B06E7">
              <w:rPr>
                <w:color w:val="000000"/>
              </w:rPr>
              <w:t>註：</w:t>
            </w:r>
          </w:p>
          <w:p w14:paraId="1D697DD5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="192" w:hangingChars="80" w:hanging="192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1.</w:t>
            </w:r>
            <w:r w:rsidRPr="005B06E7">
              <w:rPr>
                <w:color w:val="000000"/>
              </w:rPr>
              <w:t>適應症：</w:t>
            </w:r>
          </w:p>
          <w:p w14:paraId="730D20F4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重大手術：移植手術、心臟手術、胸腔及氣道手術，且在半閉鎖式或閉鎖循環式氣管內插管全身麻醉下進行。</w:t>
            </w:r>
          </w:p>
          <w:p w14:paraId="59B622E8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</w:t>
            </w:r>
            <w:r w:rsidRPr="005B06E7">
              <w:rPr>
                <w:color w:val="000000"/>
              </w:rPr>
              <w:t>創傷手術：</w:t>
            </w:r>
            <w:r w:rsidRPr="005B06E7">
              <w:rPr>
                <w:color w:val="000000"/>
              </w:rPr>
              <w:t>ISS score</w:t>
            </w:r>
            <w:r w:rsidRPr="005B06E7">
              <w:rPr>
                <w:rFonts w:ascii="新細明體" w:eastAsia="新細明體" w:hAnsi="新細明體" w:cs="新細明體" w:hint="eastAsia"/>
                <w:color w:val="000000"/>
              </w:rPr>
              <w:t>≧</w:t>
            </w:r>
            <w:r w:rsidRPr="005B06E7">
              <w:rPr>
                <w:color w:val="000000"/>
              </w:rPr>
              <w:t>15</w:t>
            </w:r>
            <w:r w:rsidRPr="005B06E7">
              <w:rPr>
                <w:color w:val="000000"/>
              </w:rPr>
              <w:t>，且在半閉鎖式或閉鎖循環式氣管內插管全身麻醉下進行。</w:t>
            </w:r>
          </w:p>
          <w:p w14:paraId="3B65F845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(3)</w:t>
            </w:r>
            <w:r w:rsidRPr="005B06E7">
              <w:rPr>
                <w:color w:val="000000"/>
              </w:rPr>
              <w:t>重症手術：</w:t>
            </w:r>
            <w:r w:rsidRPr="005B06E7">
              <w:rPr>
                <w:color w:val="000000"/>
              </w:rPr>
              <w:t>APACHEⅡscore</w:t>
            </w:r>
            <w:r w:rsidRPr="005B06E7">
              <w:rPr>
                <w:rFonts w:ascii="新細明體" w:eastAsia="新細明體" w:hAnsi="新細明體" w:cs="新細明體" w:hint="eastAsia"/>
                <w:color w:val="000000"/>
              </w:rPr>
              <w:t>≧</w:t>
            </w:r>
            <w:r w:rsidRPr="005B06E7">
              <w:rPr>
                <w:color w:val="000000"/>
              </w:rPr>
              <w:t>16</w:t>
            </w:r>
            <w:r w:rsidRPr="005B06E7">
              <w:rPr>
                <w:color w:val="000000"/>
              </w:rPr>
              <w:t>，且在半閉鎖式或閉鎖循環式氣管內插管全身麻醉下進行。</w:t>
            </w:r>
          </w:p>
          <w:p w14:paraId="51F24EAD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528" w:hangingChars="120" w:hanging="288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(4)</w:t>
            </w:r>
            <w:r w:rsidRPr="005B06E7">
              <w:rPr>
                <w:color w:val="000000"/>
              </w:rPr>
              <w:t>在半閉鎖式或閉鎖循環式氣管內插管全身麻醉下進行相關手術，且需在麻醉紀錄單上全程載明</w:t>
            </w:r>
            <w:r w:rsidRPr="005B06E7">
              <w:rPr>
                <w:color w:val="000000"/>
              </w:rPr>
              <w:t>TIVA</w:t>
            </w:r>
            <w:r w:rsidRPr="005B06E7">
              <w:rPr>
                <w:color w:val="000000"/>
              </w:rPr>
              <w:t>（</w:t>
            </w:r>
            <w:r w:rsidRPr="005B06E7">
              <w:rPr>
                <w:color w:val="000000"/>
              </w:rPr>
              <w:t>Total Intravenous Anesthesia</w:t>
            </w:r>
            <w:r w:rsidRPr="005B06E7">
              <w:rPr>
                <w:color w:val="000000"/>
              </w:rPr>
              <w:t>）劑量變化，且符合下列三項條件之一：</w:t>
            </w:r>
          </w:p>
          <w:p w14:paraId="57C113FE" w14:textId="77777777" w:rsidR="00776F06" w:rsidRPr="005B06E7" w:rsidRDefault="00146DCA" w:rsidP="00614BB7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A</w:t>
            </w:r>
            <w:r w:rsidR="00776F06" w:rsidRPr="005B06E7">
              <w:rPr>
                <w:color w:val="000000"/>
              </w:rPr>
              <w:t>.</w:t>
            </w:r>
            <w:r w:rsidR="00776F06" w:rsidRPr="005B06E7">
              <w:rPr>
                <w:color w:val="000000"/>
              </w:rPr>
              <w:tab/>
            </w:r>
            <w:r w:rsidR="00776F06" w:rsidRPr="005B06E7">
              <w:rPr>
                <w:color w:val="000000"/>
              </w:rPr>
              <w:t>麻醉時間四小時以上。</w:t>
            </w:r>
          </w:p>
          <w:p w14:paraId="2528EC9D" w14:textId="77777777" w:rsidR="00776F06" w:rsidRPr="005B06E7" w:rsidRDefault="00146DCA" w:rsidP="00614BB7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B</w:t>
            </w:r>
            <w:r w:rsidR="00776F06" w:rsidRPr="005B06E7">
              <w:rPr>
                <w:color w:val="000000"/>
              </w:rPr>
              <w:t>.</w:t>
            </w:r>
            <w:r w:rsidR="00776F06" w:rsidRPr="005B06E7">
              <w:rPr>
                <w:color w:val="000000"/>
              </w:rPr>
              <w:tab/>
            </w:r>
            <w:r w:rsidR="00776F06" w:rsidRPr="005B06E7">
              <w:rPr>
                <w:color w:val="000000"/>
              </w:rPr>
              <w:t>使用神經外科術中神經功能監測（</w:t>
            </w:r>
            <w:r w:rsidR="00776F06" w:rsidRPr="005B06E7">
              <w:rPr>
                <w:color w:val="000000"/>
              </w:rPr>
              <w:t>IONM</w:t>
            </w:r>
            <w:r w:rsidR="00776F06" w:rsidRPr="005B06E7">
              <w:rPr>
                <w:color w:val="000000"/>
              </w:rPr>
              <w:t>）。</w:t>
            </w:r>
          </w:p>
          <w:p w14:paraId="2E0A07BF" w14:textId="77777777" w:rsidR="00776F06" w:rsidRPr="005B06E7" w:rsidRDefault="00932FC5" w:rsidP="00614BB7">
            <w:pPr>
              <w:autoSpaceDE w:val="0"/>
              <w:autoSpaceDN w:val="0"/>
              <w:spacing w:line="300" w:lineRule="exact"/>
              <w:ind w:leftChars="200" w:left="72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C</w:t>
            </w:r>
            <w:r w:rsidR="00776F06" w:rsidRPr="005B06E7">
              <w:rPr>
                <w:color w:val="000000"/>
              </w:rPr>
              <w:t>.</w:t>
            </w:r>
            <w:r w:rsidR="00776F06" w:rsidRPr="005B06E7">
              <w:rPr>
                <w:color w:val="000000"/>
              </w:rPr>
              <w:tab/>
            </w:r>
            <w:r w:rsidR="00776F06" w:rsidRPr="005B06E7">
              <w:rPr>
                <w:color w:val="000000"/>
              </w:rPr>
              <w:t>顱內高壓（</w:t>
            </w:r>
            <w:r w:rsidR="00776F06" w:rsidRPr="005B06E7">
              <w:rPr>
                <w:color w:val="000000"/>
              </w:rPr>
              <w:t>IICP</w:t>
            </w:r>
            <w:r w:rsidR="00776F06" w:rsidRPr="005B06E7">
              <w:rPr>
                <w:color w:val="000000"/>
              </w:rPr>
              <w:t>）。</w:t>
            </w:r>
          </w:p>
          <w:p w14:paraId="51D7F384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="192" w:hangingChars="80" w:hanging="192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2.</w:t>
            </w:r>
            <w:r w:rsidRPr="005B06E7">
              <w:rPr>
                <w:color w:val="000000"/>
              </w:rPr>
              <w:t>支付規範：</w:t>
            </w:r>
          </w:p>
          <w:p w14:paraId="64A5F394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48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(1)</w:t>
            </w:r>
            <w:r w:rsidRPr="005B06E7">
              <w:rPr>
                <w:color w:val="000000"/>
              </w:rPr>
              <w:t>不得申報本章節相關加成。</w:t>
            </w:r>
          </w:p>
          <w:p w14:paraId="4D7E72CB" w14:textId="77777777" w:rsidR="00776F06" w:rsidRPr="005B06E7" w:rsidRDefault="00776F06" w:rsidP="00614BB7">
            <w:pPr>
              <w:autoSpaceDE w:val="0"/>
              <w:autoSpaceDN w:val="0"/>
              <w:spacing w:line="320" w:lineRule="exact"/>
              <w:ind w:leftChars="100" w:left="480" w:hangingChars="100" w:hanging="240"/>
              <w:jc w:val="both"/>
              <w:rPr>
                <w:color w:val="000000"/>
              </w:rPr>
            </w:pPr>
            <w:r w:rsidRPr="005B06E7">
              <w:rPr>
                <w:color w:val="000000"/>
              </w:rPr>
              <w:t>(2)96027B</w:t>
            </w:r>
            <w:r w:rsidRPr="005B06E7">
              <w:rPr>
                <w:color w:val="000000"/>
              </w:rPr>
              <w:t>已內含一般材料費占百分之六十二；</w:t>
            </w:r>
            <w:r w:rsidRPr="005B06E7">
              <w:rPr>
                <w:color w:val="000000"/>
              </w:rPr>
              <w:t>96028B</w:t>
            </w:r>
            <w:r w:rsidRPr="005B06E7">
              <w:rPr>
                <w:color w:val="000000"/>
              </w:rPr>
              <w:t>已內含一般材料費占百分之七十七。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06C385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7CC4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A2E90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28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92F77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center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v</w:t>
            </w:r>
          </w:p>
        </w:tc>
        <w:tc>
          <w:tcPr>
            <w:tcW w:w="8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ECA50" w14:textId="77777777" w:rsidR="00776F06" w:rsidRPr="005B06E7" w:rsidRDefault="00776F06" w:rsidP="00776F06">
            <w:pPr>
              <w:autoSpaceDE w:val="0"/>
              <w:autoSpaceDN w:val="0"/>
              <w:spacing w:line="320" w:lineRule="exact"/>
              <w:jc w:val="right"/>
              <w:rPr>
                <w:color w:val="000000"/>
                <w:kern w:val="2"/>
              </w:rPr>
            </w:pPr>
            <w:r w:rsidRPr="005B06E7">
              <w:rPr>
                <w:color w:val="000000"/>
                <w:kern w:val="2"/>
              </w:rPr>
              <w:t>2133</w:t>
            </w:r>
          </w:p>
        </w:tc>
      </w:tr>
    </w:tbl>
    <w:p w14:paraId="6EA1B6FA" w14:textId="77777777" w:rsidR="00302B5E" w:rsidRPr="005B06E7" w:rsidRDefault="00302B5E">
      <w:pPr>
        <w:autoSpaceDE w:val="0"/>
        <w:autoSpaceDN w:val="0"/>
        <w:spacing w:line="240" w:lineRule="auto"/>
        <w:ind w:left="284" w:hanging="284"/>
        <w:rPr>
          <w:color w:val="000000"/>
        </w:rPr>
      </w:pPr>
    </w:p>
    <w:p w14:paraId="4CF58C55" w14:textId="77777777" w:rsidR="00E9335E" w:rsidRPr="005B06E7" w:rsidRDefault="00E9335E">
      <w:pPr>
        <w:autoSpaceDE w:val="0"/>
        <w:autoSpaceDN w:val="0"/>
        <w:spacing w:line="240" w:lineRule="auto"/>
        <w:ind w:left="284" w:hanging="284"/>
        <w:rPr>
          <w:color w:val="000000"/>
        </w:rPr>
      </w:pPr>
    </w:p>
    <w:p w14:paraId="031567EF" w14:textId="77777777" w:rsidR="00E9335E" w:rsidRPr="005B06E7" w:rsidRDefault="00E9335E">
      <w:pPr>
        <w:autoSpaceDE w:val="0"/>
        <w:autoSpaceDN w:val="0"/>
        <w:spacing w:line="240" w:lineRule="auto"/>
        <w:ind w:left="284" w:hanging="284"/>
        <w:rPr>
          <w:color w:val="000000"/>
        </w:rPr>
      </w:pPr>
    </w:p>
    <w:sectPr w:rsidR="00E9335E" w:rsidRPr="005B06E7">
      <w:footerReference w:type="default" r:id="rId8"/>
      <w:pgSz w:w="11906" w:h="16838" w:code="9"/>
      <w:pgMar w:top="1440" w:right="1304" w:bottom="1440" w:left="1304" w:header="851" w:footer="992" w:gutter="0"/>
      <w:cols w:space="425"/>
      <w:docGrid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EC8FB" w14:textId="77777777" w:rsidR="00330194" w:rsidRDefault="00330194" w:rsidP="00302B5E">
      <w:pPr>
        <w:spacing w:line="240" w:lineRule="auto"/>
      </w:pPr>
      <w:r>
        <w:separator/>
      </w:r>
    </w:p>
  </w:endnote>
  <w:endnote w:type="continuationSeparator" w:id="0">
    <w:p w14:paraId="25D2647F" w14:textId="77777777" w:rsidR="00330194" w:rsidRDefault="00330194" w:rsidP="00302B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F02E1" w14:textId="77777777" w:rsidR="00302B5E" w:rsidRDefault="00302B5E">
    <w:pPr>
      <w:pStyle w:val="a5"/>
      <w:jc w:val="center"/>
    </w:pPr>
    <w:r>
      <w:t xml:space="preserve">- </w:t>
    </w:r>
    <w:r>
      <w:rPr>
        <w:rFonts w:hint="eastAsia"/>
      </w:rPr>
      <w:t>第二部第二章第十節</w:t>
    </w:r>
    <w:r>
      <w:rPr>
        <w:rFonts w:hint="eastAsia"/>
      </w:rPr>
      <w:t xml:space="preserve"> - </w:t>
    </w:r>
    <w:r>
      <w:fldChar w:fldCharType="begin"/>
    </w:r>
    <w:r>
      <w:instrText xml:space="preserve"> PAGE </w:instrText>
    </w:r>
    <w:r>
      <w:fldChar w:fldCharType="separate"/>
    </w:r>
    <w:r w:rsidR="0017130D">
      <w:rPr>
        <w:noProof/>
      </w:rPr>
      <w:t>4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3CDBA" w14:textId="77777777" w:rsidR="00330194" w:rsidRDefault="00330194" w:rsidP="00302B5E">
      <w:pPr>
        <w:spacing w:line="240" w:lineRule="auto"/>
      </w:pPr>
      <w:r>
        <w:separator/>
      </w:r>
    </w:p>
  </w:footnote>
  <w:footnote w:type="continuationSeparator" w:id="0">
    <w:p w14:paraId="5BDC04A1" w14:textId="77777777" w:rsidR="00330194" w:rsidRDefault="00330194" w:rsidP="00302B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D80"/>
    <w:multiLevelType w:val="multilevel"/>
    <w:tmpl w:val="327083D8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B5278B0"/>
    <w:multiLevelType w:val="multilevel"/>
    <w:tmpl w:val="4140A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全真楷書" w:eastAsia="全真楷書" w:hint="eastAsia"/>
      </w:rPr>
    </w:lvl>
    <w:lvl w:ilvl="1">
      <w:start w:val="1"/>
      <w:numFmt w:val="decimal"/>
      <w:lvlText w:val="(%2)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0441589"/>
    <w:multiLevelType w:val="singleLevel"/>
    <w:tmpl w:val="BBE00852"/>
    <w:lvl w:ilvl="0">
      <w:start w:val="1"/>
      <w:numFmt w:val="taiwaneseCountingThousand"/>
      <w:lvlText w:val="第%1節"/>
      <w:lvlJc w:val="left"/>
      <w:pPr>
        <w:tabs>
          <w:tab w:val="num" w:pos="1440"/>
        </w:tabs>
        <w:ind w:left="1440" w:hanging="960"/>
      </w:pPr>
      <w:rPr>
        <w:rFonts w:hint="eastAsia"/>
      </w:rPr>
    </w:lvl>
  </w:abstractNum>
  <w:abstractNum w:abstractNumId="3" w15:restartNumberingAfterBreak="0">
    <w:nsid w:val="2FCD77BF"/>
    <w:multiLevelType w:val="hybridMultilevel"/>
    <w:tmpl w:val="9BB4AF40"/>
    <w:lvl w:ilvl="0" w:tplc="AEA69C2A">
      <w:start w:val="1"/>
      <w:numFmt w:val="upperLetter"/>
      <w:pStyle w:val="1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184D72"/>
    <w:multiLevelType w:val="hybridMultilevel"/>
    <w:tmpl w:val="A20C4ADA"/>
    <w:lvl w:ilvl="0" w:tplc="4F225542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0502F26"/>
    <w:multiLevelType w:val="singleLevel"/>
    <w:tmpl w:val="17D6D37E"/>
    <w:lvl w:ilvl="0">
      <w:start w:val="1"/>
      <w:numFmt w:val="taiwaneseCountingThousand"/>
      <w:lvlText w:val="%1、"/>
      <w:lvlJc w:val="left"/>
      <w:pPr>
        <w:tabs>
          <w:tab w:val="num" w:pos="465"/>
        </w:tabs>
        <w:ind w:left="465" w:hanging="465"/>
      </w:pPr>
      <w:rPr>
        <w:rFonts w:hint="eastAsia"/>
      </w:rPr>
    </w:lvl>
  </w:abstractNum>
  <w:abstractNum w:abstractNumId="6" w15:restartNumberingAfterBreak="0">
    <w:nsid w:val="4F9E3348"/>
    <w:multiLevelType w:val="singleLevel"/>
    <w:tmpl w:val="28104DBA"/>
    <w:lvl w:ilvl="0">
      <w:start w:val="1"/>
      <w:numFmt w:val="taiwaneseCountingThousand"/>
      <w:lvlText w:val="第%1節"/>
      <w:lvlJc w:val="left"/>
      <w:pPr>
        <w:tabs>
          <w:tab w:val="num" w:pos="1590"/>
        </w:tabs>
        <w:ind w:left="1590" w:hanging="960"/>
      </w:pPr>
      <w:rPr>
        <w:rFonts w:hint="eastAsia"/>
      </w:rPr>
    </w:lvl>
  </w:abstractNum>
  <w:abstractNum w:abstractNumId="7" w15:restartNumberingAfterBreak="0">
    <w:nsid w:val="55351EC6"/>
    <w:multiLevelType w:val="singleLevel"/>
    <w:tmpl w:val="B85C230E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abstractNum w:abstractNumId="8" w15:restartNumberingAfterBreak="0">
    <w:nsid w:val="57C97331"/>
    <w:multiLevelType w:val="singleLevel"/>
    <w:tmpl w:val="C362F9BA"/>
    <w:lvl w:ilvl="0">
      <w:start w:val="2"/>
      <w:numFmt w:val="taiwaneseCountingThousand"/>
      <w:lvlText w:val="第%1節"/>
      <w:lvlJc w:val="left"/>
      <w:pPr>
        <w:tabs>
          <w:tab w:val="num" w:pos="1200"/>
        </w:tabs>
        <w:ind w:left="1200" w:hanging="960"/>
      </w:pPr>
      <w:rPr>
        <w:rFonts w:hint="eastAsia"/>
      </w:rPr>
    </w:lvl>
  </w:abstractNum>
  <w:abstractNum w:abstractNumId="9" w15:restartNumberingAfterBreak="0">
    <w:nsid w:val="6AB01D00"/>
    <w:multiLevelType w:val="singleLevel"/>
    <w:tmpl w:val="A05EC04C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600"/>
      </w:pPr>
      <w:rPr>
        <w:rFonts w:hint="eastAsia"/>
      </w:rPr>
    </w:lvl>
  </w:abstractNum>
  <w:abstractNum w:abstractNumId="10" w15:restartNumberingAfterBreak="0">
    <w:nsid w:val="6D2F699E"/>
    <w:multiLevelType w:val="singleLevel"/>
    <w:tmpl w:val="2CE22712"/>
    <w:lvl w:ilvl="0">
      <w:start w:val="3"/>
      <w:numFmt w:val="taiwaneseCountingThousand"/>
      <w:lvlText w:val="第%1節"/>
      <w:lvlJc w:val="left"/>
      <w:pPr>
        <w:tabs>
          <w:tab w:val="num" w:pos="960"/>
        </w:tabs>
        <w:ind w:left="960" w:hanging="960"/>
      </w:pPr>
      <w:rPr>
        <w:rFonts w:hint="eastAsia"/>
      </w:rPr>
    </w:lvl>
  </w:abstractNum>
  <w:abstractNum w:abstractNumId="11" w15:restartNumberingAfterBreak="0">
    <w:nsid w:val="6F6F4F49"/>
    <w:multiLevelType w:val="multilevel"/>
    <w:tmpl w:val="D3367FBA"/>
    <w:styleLink w:val="21"/>
    <w:lvl w:ilvl="0">
      <w:start w:val="1"/>
      <w:numFmt w:val="taiwaneseCountingThousand"/>
      <w:lvlText w:val="%1、"/>
      <w:lvlJc w:val="left"/>
      <w:pPr>
        <w:ind w:left="907" w:hanging="907"/>
      </w:pPr>
      <w:rPr>
        <w:rFonts w:eastAsia="新細明體" w:hint="eastAsia"/>
      </w:rPr>
    </w:lvl>
    <w:lvl w:ilvl="1">
      <w:start w:val="1"/>
      <w:numFmt w:val="taiwaneseCountingThousand"/>
      <w:lvlText w:val="(%1)"/>
      <w:lvlJc w:val="left"/>
      <w:pPr>
        <w:ind w:left="1332" w:hanging="907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ind w:left="1757" w:hanging="90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ind w:left="2182" w:hanging="907"/>
      </w:pPr>
      <w:rPr>
        <w:rFonts w:hint="eastAsia"/>
      </w:rPr>
    </w:lvl>
    <w:lvl w:ilvl="4">
      <w:start w:val="1"/>
      <w:numFmt w:val="upperLetter"/>
      <w:lvlText w:val="%5、"/>
      <w:lvlJc w:val="left"/>
      <w:pPr>
        <w:ind w:left="2607" w:hanging="907"/>
      </w:pPr>
      <w:rPr>
        <w:rFonts w:hint="eastAsia"/>
      </w:rPr>
    </w:lvl>
    <w:lvl w:ilvl="5">
      <w:start w:val="1"/>
      <w:numFmt w:val="upperLetter"/>
      <w:lvlText w:val="(%6)"/>
      <w:lvlJc w:val="left"/>
      <w:pPr>
        <w:ind w:left="3032" w:hanging="907"/>
      </w:pPr>
      <w:rPr>
        <w:rFonts w:hint="eastAsia"/>
      </w:rPr>
    </w:lvl>
    <w:lvl w:ilvl="6">
      <w:start w:val="1"/>
      <w:numFmt w:val="lowerLetter"/>
      <w:lvlText w:val="%7、"/>
      <w:lvlJc w:val="left"/>
      <w:pPr>
        <w:ind w:left="3457" w:hanging="907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882" w:hanging="90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307" w:hanging="907"/>
      </w:pPr>
      <w:rPr>
        <w:rFonts w:hint="eastAsia"/>
      </w:rPr>
    </w:lvl>
  </w:abstractNum>
  <w:num w:numId="1" w16cid:durableId="1167676551">
    <w:abstractNumId w:val="10"/>
  </w:num>
  <w:num w:numId="2" w16cid:durableId="1955867084">
    <w:abstractNumId w:val="5"/>
  </w:num>
  <w:num w:numId="3" w16cid:durableId="1106535306">
    <w:abstractNumId w:val="6"/>
  </w:num>
  <w:num w:numId="4" w16cid:durableId="1786080093">
    <w:abstractNumId w:val="2"/>
  </w:num>
  <w:num w:numId="5" w16cid:durableId="754787728">
    <w:abstractNumId w:val="8"/>
  </w:num>
  <w:num w:numId="6" w16cid:durableId="1270702060">
    <w:abstractNumId w:val="1"/>
  </w:num>
  <w:num w:numId="7" w16cid:durableId="1043748950">
    <w:abstractNumId w:val="9"/>
  </w:num>
  <w:num w:numId="8" w16cid:durableId="649747794">
    <w:abstractNumId w:val="7"/>
  </w:num>
  <w:num w:numId="9" w16cid:durableId="1696080201">
    <w:abstractNumId w:val="0"/>
  </w:num>
  <w:num w:numId="10" w16cid:durableId="666009567">
    <w:abstractNumId w:val="4"/>
  </w:num>
  <w:num w:numId="11" w16cid:durableId="1438719943">
    <w:abstractNumId w:val="11"/>
  </w:num>
  <w:num w:numId="12" w16cid:durableId="1212573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0"/>
  <w:drawingGridHorizontalSpacing w:val="120"/>
  <w:drawingGridVerticalSpacing w:val="166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AMO_ReportControlsVisible" w:val="Empty"/>
    <w:docVar w:name="_AMO_UniqueIdentifier" w:val="706d1b0c-c60e-4e79-a710-070a7ef7c2e3"/>
  </w:docVars>
  <w:rsids>
    <w:rsidRoot w:val="003556FB"/>
    <w:rsid w:val="00026AE4"/>
    <w:rsid w:val="000322B5"/>
    <w:rsid w:val="00037C5D"/>
    <w:rsid w:val="000412DB"/>
    <w:rsid w:val="000E0134"/>
    <w:rsid w:val="0011324A"/>
    <w:rsid w:val="00120D01"/>
    <w:rsid w:val="001257B6"/>
    <w:rsid w:val="00135988"/>
    <w:rsid w:val="00141D11"/>
    <w:rsid w:val="00146DCA"/>
    <w:rsid w:val="00166AE3"/>
    <w:rsid w:val="0017130D"/>
    <w:rsid w:val="00181FB2"/>
    <w:rsid w:val="001B563A"/>
    <w:rsid w:val="001E45B0"/>
    <w:rsid w:val="001F4E5D"/>
    <w:rsid w:val="002043B4"/>
    <w:rsid w:val="002131B2"/>
    <w:rsid w:val="00220079"/>
    <w:rsid w:val="00253A01"/>
    <w:rsid w:val="00263B1C"/>
    <w:rsid w:val="002649EF"/>
    <w:rsid w:val="00275AD9"/>
    <w:rsid w:val="00294CFF"/>
    <w:rsid w:val="002A39F2"/>
    <w:rsid w:val="002B30F1"/>
    <w:rsid w:val="002C3580"/>
    <w:rsid w:val="002D1CE5"/>
    <w:rsid w:val="002F72BB"/>
    <w:rsid w:val="003023D7"/>
    <w:rsid w:val="00302B5E"/>
    <w:rsid w:val="00330194"/>
    <w:rsid w:val="003556FB"/>
    <w:rsid w:val="00364F7D"/>
    <w:rsid w:val="00365239"/>
    <w:rsid w:val="003722D2"/>
    <w:rsid w:val="00376DDE"/>
    <w:rsid w:val="00391A8A"/>
    <w:rsid w:val="003D0BF2"/>
    <w:rsid w:val="003E5B81"/>
    <w:rsid w:val="003E63AC"/>
    <w:rsid w:val="00401514"/>
    <w:rsid w:val="004617AE"/>
    <w:rsid w:val="00565149"/>
    <w:rsid w:val="00566ED2"/>
    <w:rsid w:val="005859AE"/>
    <w:rsid w:val="005B06E7"/>
    <w:rsid w:val="005D327B"/>
    <w:rsid w:val="005D6F79"/>
    <w:rsid w:val="00614BB7"/>
    <w:rsid w:val="00624C47"/>
    <w:rsid w:val="00642943"/>
    <w:rsid w:val="00661599"/>
    <w:rsid w:val="006A0E20"/>
    <w:rsid w:val="006B1D52"/>
    <w:rsid w:val="006E136E"/>
    <w:rsid w:val="006F3DC4"/>
    <w:rsid w:val="0070336C"/>
    <w:rsid w:val="00752484"/>
    <w:rsid w:val="00776F06"/>
    <w:rsid w:val="007A6559"/>
    <w:rsid w:val="007D014E"/>
    <w:rsid w:val="007D729D"/>
    <w:rsid w:val="00802A4C"/>
    <w:rsid w:val="00897392"/>
    <w:rsid w:val="00932FC5"/>
    <w:rsid w:val="009525EE"/>
    <w:rsid w:val="00976741"/>
    <w:rsid w:val="009871B8"/>
    <w:rsid w:val="00993516"/>
    <w:rsid w:val="00A04FDE"/>
    <w:rsid w:val="00A128B7"/>
    <w:rsid w:val="00A27827"/>
    <w:rsid w:val="00A73D6B"/>
    <w:rsid w:val="00A90F2D"/>
    <w:rsid w:val="00AB17DF"/>
    <w:rsid w:val="00AE08E2"/>
    <w:rsid w:val="00AE3CDC"/>
    <w:rsid w:val="00B223FE"/>
    <w:rsid w:val="00B94967"/>
    <w:rsid w:val="00BD1995"/>
    <w:rsid w:val="00C1285F"/>
    <w:rsid w:val="00C25165"/>
    <w:rsid w:val="00CA76E6"/>
    <w:rsid w:val="00CE3059"/>
    <w:rsid w:val="00CE409E"/>
    <w:rsid w:val="00D06DF3"/>
    <w:rsid w:val="00D51D9B"/>
    <w:rsid w:val="00DC7A4A"/>
    <w:rsid w:val="00DD3B4F"/>
    <w:rsid w:val="00E10BC3"/>
    <w:rsid w:val="00E36DA6"/>
    <w:rsid w:val="00E64D5B"/>
    <w:rsid w:val="00E9335E"/>
    <w:rsid w:val="00EA095B"/>
    <w:rsid w:val="00EC31E3"/>
    <w:rsid w:val="00EC57DD"/>
    <w:rsid w:val="00EC79A7"/>
    <w:rsid w:val="00EE51BA"/>
    <w:rsid w:val="00F173B1"/>
    <w:rsid w:val="00F24AAD"/>
    <w:rsid w:val="00FB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79227"/>
  <w15:chartTrackingRefBased/>
  <w15:docId w15:val="{BF1219EB-42E6-4265-B66C-5C8B8980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rFonts w:eastAsia="標楷體"/>
      <w:sz w:val="24"/>
    </w:rPr>
  </w:style>
  <w:style w:type="paragraph" w:styleId="1">
    <w:name w:val="heading 1"/>
    <w:aliases w:val="題號1,目錄,標題 (標楷體+time)"/>
    <w:basedOn w:val="a"/>
    <w:next w:val="a"/>
    <w:link w:val="10"/>
    <w:qFormat/>
    <w:rsid w:val="005859AE"/>
    <w:pPr>
      <w:keepNext/>
      <w:numPr>
        <w:numId w:val="12"/>
      </w:numPr>
      <w:adjustRightInd/>
      <w:spacing w:line="480" w:lineRule="exact"/>
      <w:ind w:firstLine="207"/>
      <w:textAlignment w:val="auto"/>
      <w:outlineLvl w:val="0"/>
    </w:pPr>
    <w:rPr>
      <w:rFonts w:ascii="標楷體"/>
      <w:b/>
      <w:bCs/>
      <w:kern w:val="2"/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autoSpaceDE w:val="0"/>
      <w:autoSpaceDN w:val="0"/>
      <w:spacing w:line="240" w:lineRule="auto"/>
      <w:ind w:left="737" w:hanging="737"/>
    </w:pPr>
    <w:rPr>
      <w:rFonts w:eastAsia="全真楷書"/>
      <w:color w:val="000000"/>
    </w:rPr>
  </w:style>
  <w:style w:type="paragraph" w:styleId="2">
    <w:name w:val="Body Text Indent 2"/>
    <w:basedOn w:val="a"/>
    <w:semiHidden/>
    <w:pPr>
      <w:autoSpaceDE w:val="0"/>
      <w:autoSpaceDN w:val="0"/>
      <w:spacing w:line="240" w:lineRule="auto"/>
      <w:ind w:left="540" w:hanging="540"/>
    </w:pPr>
    <w:rPr>
      <w:color w:val="00000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numbering" w:customStyle="1" w:styleId="21">
    <w:name w:val="樣式21"/>
    <w:rsid w:val="00993516"/>
    <w:pPr>
      <w:numPr>
        <w:numId w:val="11"/>
      </w:numPr>
    </w:pPr>
  </w:style>
  <w:style w:type="paragraph" w:styleId="a6">
    <w:name w:val="Balloon Text"/>
    <w:basedOn w:val="a"/>
    <w:link w:val="a7"/>
    <w:uiPriority w:val="99"/>
    <w:semiHidden/>
    <w:unhideWhenUsed/>
    <w:rsid w:val="00146DC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146DCA"/>
    <w:rPr>
      <w:rFonts w:ascii="Calibri Light" w:eastAsia="新細明體" w:hAnsi="Calibri Light" w:cs="Times New Roman"/>
      <w:sz w:val="18"/>
      <w:szCs w:val="18"/>
    </w:rPr>
  </w:style>
  <w:style w:type="character" w:customStyle="1" w:styleId="10">
    <w:name w:val="標題 1 字元"/>
    <w:link w:val="1"/>
    <w:rsid w:val="005859AE"/>
    <w:rPr>
      <w:rFonts w:ascii="標楷體" w:eastAsia="標楷體"/>
      <w:b/>
      <w:bCs/>
      <w:kern w:val="2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4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62273-B18E-4573-B279-F7A703393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3855</Characters>
  <Application>Microsoft Office Word</Application>
  <DocSecurity>0</DocSecurity>
  <Lines>32</Lines>
  <Paragraphs>9</Paragraphs>
  <ScaleCrop>false</ScaleCrop>
  <Company> </Company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Ｉ、西醫及牙醫</dc:title>
  <dc:subject/>
  <dc:creator>Win</dc:creator>
  <cp:keywords/>
  <dc:description/>
  <cp:lastModifiedBy>業國 莊</cp:lastModifiedBy>
  <cp:revision>2</cp:revision>
  <cp:lastPrinted>2023-09-06T08:02:00Z</cp:lastPrinted>
  <dcterms:created xsi:type="dcterms:W3CDTF">2026-03-25T04:54:00Z</dcterms:created>
  <dcterms:modified xsi:type="dcterms:W3CDTF">2026-03-25T04:54:00Z</dcterms:modified>
</cp:coreProperties>
</file>