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77E12">
      <w:pPr>
        <w:rPr>
          <w:rFonts w:hint="eastAsia"/>
        </w:rPr>
      </w:pPr>
      <w:r w:rsidRPr="00D77E12">
        <w:rPr>
          <w:rFonts w:hint="eastAsia"/>
        </w:rPr>
        <w:drawing>
          <wp:inline distT="0" distB="0" distL="0" distR="0">
            <wp:extent cx="5274310" cy="1687779"/>
            <wp:effectExtent l="19050" t="0" r="2540" b="0"/>
            <wp:docPr id="1" name="图片 1" descr="http://www.fdsm.fudan.edu.cn/fdmba/info/images/1205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dsm.fudan.edu.cn/fdmba/info/images/120523.gif"/>
                    <pic:cNvPicPr>
                      <a:picLocks noChangeAspect="1" noChangeArrowheads="1"/>
                    </pic:cNvPicPr>
                  </pic:nvPicPr>
                  <pic:blipFill>
                    <a:blip r:embed="rId6"/>
                    <a:srcRect/>
                    <a:stretch>
                      <a:fillRect/>
                    </a:stretch>
                  </pic:blipFill>
                  <pic:spPr bwMode="auto">
                    <a:xfrm>
                      <a:off x="0" y="0"/>
                      <a:ext cx="5274310" cy="1687779"/>
                    </a:xfrm>
                    <a:prstGeom prst="rect">
                      <a:avLst/>
                    </a:prstGeom>
                    <a:noFill/>
                    <a:ln w="9525">
                      <a:noFill/>
                      <a:miter lim="800000"/>
                      <a:headEnd/>
                      <a:tailEnd/>
                    </a:ln>
                  </pic:spPr>
                </pic:pic>
              </a:graphicData>
            </a:graphic>
          </wp:inline>
        </w:drawing>
      </w:r>
    </w:p>
    <w:p w:rsidR="00D2229E" w:rsidRDefault="00D2229E">
      <w:pPr>
        <w:rPr>
          <w:rFonts w:hint="eastAsia"/>
        </w:rPr>
      </w:pPr>
      <w:r>
        <w:rPr>
          <w:noProof/>
        </w:rPr>
        <w:drawing>
          <wp:inline distT="0" distB="0" distL="0" distR="0">
            <wp:extent cx="5274310" cy="153627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536276"/>
                    </a:xfrm>
                    <a:prstGeom prst="rect">
                      <a:avLst/>
                    </a:prstGeom>
                    <a:noFill/>
                    <a:ln w="9525">
                      <a:noFill/>
                      <a:miter lim="800000"/>
                      <a:headEnd/>
                      <a:tailEnd/>
                    </a:ln>
                  </pic:spPr>
                </pic:pic>
              </a:graphicData>
            </a:graphic>
          </wp:inline>
        </w:drawing>
      </w:r>
    </w:p>
    <w:p w:rsidR="00C1222E" w:rsidRPr="00C1222E" w:rsidRDefault="00C1222E" w:rsidP="00C1222E">
      <w:pPr>
        <w:widowControl/>
        <w:shd w:val="clear" w:color="auto" w:fill="FFFFFF"/>
        <w:spacing w:beforeAutospacing="1" w:after="100" w:afterAutospacing="1" w:line="360" w:lineRule="atLeast"/>
        <w:jc w:val="center"/>
        <w:outlineLvl w:val="1"/>
        <w:rPr>
          <w:rFonts w:ascii="宋体" w:eastAsia="宋体" w:hAnsi="宋体" w:cs="宋体"/>
          <w:b/>
          <w:bCs/>
          <w:color w:val="0066FF"/>
          <w:kern w:val="36"/>
          <w:sz w:val="20"/>
          <w:szCs w:val="20"/>
        </w:rPr>
      </w:pPr>
      <w:hyperlink r:id="rId8" w:tgtFrame="_blank" w:history="1">
        <w:r w:rsidRPr="00C1222E">
          <w:rPr>
            <w:rFonts w:ascii="宋体" w:eastAsia="宋体" w:hAnsi="宋体" w:cs="宋体"/>
            <w:b/>
            <w:bCs/>
            <w:color w:val="0033CC"/>
            <w:kern w:val="36"/>
            <w:sz w:val="20"/>
          </w:rPr>
          <w:t>2013年研究生招生简章新变化</w:t>
        </w:r>
      </w:hyperlink>
    </w:p>
    <w:p w:rsidR="00C1222E" w:rsidRPr="00C1222E" w:rsidRDefault="00C1222E" w:rsidP="00C1222E">
      <w:pPr>
        <w:widowControl/>
        <w:shd w:val="clear" w:color="auto" w:fill="FFFFFF"/>
        <w:spacing w:before="100" w:beforeAutospacing="1" w:after="100" w:afterAutospacing="1" w:line="300" w:lineRule="atLeast"/>
        <w:ind w:firstLine="480"/>
        <w:jc w:val="left"/>
        <w:rPr>
          <w:rFonts w:ascii="宋体" w:eastAsia="宋体" w:hAnsi="宋体" w:cs="宋体"/>
          <w:kern w:val="0"/>
          <w:sz w:val="14"/>
          <w:szCs w:val="14"/>
        </w:rPr>
      </w:pPr>
      <w:r w:rsidRPr="00C1222E">
        <w:rPr>
          <w:rFonts w:ascii="宋体" w:eastAsia="宋体" w:hAnsi="宋体" w:cs="宋体"/>
          <w:b/>
          <w:bCs/>
          <w:color w:val="0033CC"/>
          <w:kern w:val="0"/>
          <w:sz w:val="14"/>
        </w:rPr>
        <w:t>将考生有效身份证件明确规定为“本人第二代居民身份证”</w:t>
      </w:r>
    </w:p>
    <w:p w:rsidR="00C1222E" w:rsidRPr="00C1222E" w:rsidRDefault="00C1222E" w:rsidP="00C1222E">
      <w:pPr>
        <w:widowControl/>
        <w:shd w:val="clear" w:color="auto" w:fill="FFFFFF"/>
        <w:spacing w:before="100" w:beforeAutospacing="1" w:afterAutospacing="1" w:line="300" w:lineRule="atLeast"/>
        <w:ind w:firstLine="480"/>
        <w:jc w:val="left"/>
        <w:rPr>
          <w:rFonts w:ascii="宋体" w:eastAsia="宋体" w:hAnsi="宋体" w:cs="宋体"/>
          <w:kern w:val="0"/>
          <w:sz w:val="14"/>
          <w:szCs w:val="14"/>
        </w:rPr>
      </w:pPr>
      <w:r w:rsidRPr="00C1222E">
        <w:rPr>
          <w:rFonts w:ascii="宋体" w:eastAsia="宋体" w:hAnsi="宋体" w:cs="宋体"/>
          <w:color w:val="0033CC"/>
          <w:kern w:val="0"/>
          <w:sz w:val="14"/>
          <w:szCs w:val="14"/>
        </w:rPr>
        <w:t>2013年研招简章明确规定考生在现场确认时需提交本人第二代居民身份证，由报考点工作人员进行核对。此外，在参加初试时，考生也需凭下载打印的《准考证》及第二代居民身份证参加初试。</w:t>
      </w:r>
      <w:r w:rsidRPr="00C1222E">
        <w:rPr>
          <w:rFonts w:ascii="宋体" w:eastAsia="宋体" w:hAnsi="宋体" w:cs="宋体"/>
          <w:kern w:val="0"/>
          <w:sz w:val="14"/>
          <w:szCs w:val="14"/>
        </w:rPr>
        <w:t xml:space="preserve"> </w:t>
      </w:r>
    </w:p>
    <w:p w:rsidR="004008D4" w:rsidRPr="004008D4" w:rsidRDefault="004008D4" w:rsidP="004008D4">
      <w:pPr>
        <w:widowControl/>
        <w:spacing w:beforeAutospacing="1" w:after="100" w:afterAutospacing="1" w:line="300" w:lineRule="atLeast"/>
        <w:ind w:firstLine="480"/>
        <w:jc w:val="left"/>
        <w:rPr>
          <w:rFonts w:ascii="宋体" w:eastAsia="宋体" w:hAnsi="宋体" w:cs="宋体"/>
          <w:kern w:val="0"/>
          <w:sz w:val="14"/>
          <w:szCs w:val="14"/>
        </w:rPr>
      </w:pPr>
      <w:r w:rsidRPr="004008D4">
        <w:rPr>
          <w:rFonts w:ascii="宋体" w:eastAsia="宋体" w:hAnsi="宋体" w:cs="宋体"/>
          <w:b/>
          <w:bCs/>
          <w:kern w:val="0"/>
          <w:sz w:val="14"/>
        </w:rPr>
        <w:t xml:space="preserve">1、在填报时，招生单位、报考点或考试方式选择错误怎么办？ </w:t>
      </w:r>
    </w:p>
    <w:p w:rsidR="004008D4" w:rsidRPr="004008D4" w:rsidRDefault="004008D4" w:rsidP="004008D4">
      <w:pPr>
        <w:widowControl/>
        <w:spacing w:before="100" w:beforeAutospacing="1" w:afterAutospacing="1" w:line="300" w:lineRule="atLeast"/>
        <w:ind w:firstLine="480"/>
        <w:jc w:val="left"/>
        <w:rPr>
          <w:rFonts w:ascii="宋体" w:eastAsia="宋体" w:hAnsi="宋体" w:cs="宋体"/>
          <w:kern w:val="0"/>
          <w:sz w:val="14"/>
          <w:szCs w:val="14"/>
        </w:rPr>
      </w:pPr>
      <w:r w:rsidRPr="004008D4">
        <w:rPr>
          <w:rFonts w:ascii="宋体" w:eastAsia="宋体" w:hAnsi="宋体" w:cs="宋体"/>
          <w:kern w:val="0"/>
          <w:sz w:val="14"/>
          <w:szCs w:val="14"/>
        </w:rPr>
        <w:t>每个注册的用户名，只能填报一次（即对应一个报名号），考生可以修改一些 基本信息，但不允许修改招生单位、报考点和考试方式等信息，</w:t>
      </w:r>
      <w:r w:rsidRPr="004008D4">
        <w:rPr>
          <w:rFonts w:ascii="宋体" w:eastAsia="宋体" w:hAnsi="宋体" w:cs="宋体"/>
          <w:color w:val="0000FF"/>
          <w:kern w:val="0"/>
          <w:sz w:val="14"/>
        </w:rPr>
        <w:t>如果选择错误，可重新注册一个用户名，并重新填报报名信息，系统会生成新的报名号</w:t>
      </w:r>
      <w:r w:rsidRPr="004008D4">
        <w:rPr>
          <w:rFonts w:ascii="宋体" w:eastAsia="宋体" w:hAnsi="宋体" w:cs="宋体"/>
          <w:kern w:val="0"/>
          <w:sz w:val="14"/>
          <w:szCs w:val="14"/>
        </w:rPr>
        <w:t xml:space="preserve">。 11月10日- 14日在报考点确认交费时，只要确认新报名号所对应的信息即可，没有经过确认的报名号则无效。 </w:t>
      </w:r>
    </w:p>
    <w:p w:rsidR="009124C5" w:rsidRPr="009124C5" w:rsidRDefault="009124C5" w:rsidP="00E726D9">
      <w:pPr>
        <w:widowControl/>
        <w:spacing w:before="100" w:beforeAutospacing="1" w:afterAutospacing="1" w:line="300" w:lineRule="atLeast"/>
        <w:ind w:firstLine="480"/>
        <w:jc w:val="left"/>
        <w:rPr>
          <w:rFonts w:ascii="宋体" w:eastAsia="宋体" w:hAnsi="宋体" w:cs="宋体"/>
          <w:kern w:val="0"/>
          <w:sz w:val="14"/>
          <w:szCs w:val="14"/>
        </w:rPr>
      </w:pPr>
      <w:r w:rsidRPr="00E726D9">
        <w:rPr>
          <w:rFonts w:ascii="宋体" w:eastAsia="宋体" w:hAnsi="宋体" w:cs="宋体"/>
          <w:kern w:val="0"/>
          <w:sz w:val="14"/>
          <w:szCs w:val="14"/>
        </w:rPr>
        <w:t xml:space="preserve">1、什么情况下必须通过网上支付报名费？ </w:t>
      </w:r>
    </w:p>
    <w:p w:rsidR="009124C5" w:rsidRDefault="009124C5" w:rsidP="0036229D">
      <w:pPr>
        <w:widowControl/>
        <w:spacing w:before="100" w:beforeAutospacing="1" w:after="100" w:afterAutospacing="1" w:line="300" w:lineRule="atLeast"/>
        <w:ind w:firstLineChars="400" w:firstLine="560"/>
        <w:jc w:val="left"/>
        <w:rPr>
          <w:rFonts w:ascii="宋体" w:eastAsia="宋体" w:hAnsi="宋体" w:cs="宋体" w:hint="eastAsia"/>
          <w:kern w:val="0"/>
          <w:sz w:val="14"/>
          <w:szCs w:val="14"/>
        </w:rPr>
      </w:pPr>
      <w:r w:rsidRPr="009124C5">
        <w:rPr>
          <w:rFonts w:ascii="宋体" w:eastAsia="宋体" w:hAnsi="宋体" w:cs="宋体"/>
          <w:kern w:val="0"/>
          <w:sz w:val="14"/>
          <w:szCs w:val="14"/>
        </w:rPr>
        <w:t>只有报考点选择</w:t>
      </w:r>
      <w:r w:rsidRPr="00E726D9">
        <w:rPr>
          <w:rFonts w:ascii="宋体" w:eastAsia="宋体" w:hAnsi="宋体" w:cs="宋体"/>
          <w:kern w:val="0"/>
          <w:sz w:val="14"/>
          <w:szCs w:val="14"/>
        </w:rPr>
        <w:t>北京、河北和四川</w:t>
      </w:r>
      <w:r w:rsidRPr="009124C5">
        <w:rPr>
          <w:rFonts w:ascii="宋体" w:eastAsia="宋体" w:hAnsi="宋体" w:cs="宋体"/>
          <w:kern w:val="0"/>
          <w:sz w:val="14"/>
          <w:szCs w:val="14"/>
        </w:rPr>
        <w:t xml:space="preserve">的才有网上支付，其他一律都是现场确认时缴费。 </w:t>
      </w:r>
    </w:p>
    <w:p w:rsidR="00BD113C" w:rsidRPr="009124C5" w:rsidRDefault="00BD113C" w:rsidP="001D587E">
      <w:pPr>
        <w:widowControl/>
        <w:spacing w:before="100" w:beforeAutospacing="1" w:after="100" w:afterAutospacing="1" w:line="300" w:lineRule="atLeast"/>
        <w:jc w:val="left"/>
        <w:rPr>
          <w:rFonts w:ascii="宋体" w:eastAsia="宋体" w:hAnsi="宋体" w:cs="宋体"/>
          <w:kern w:val="0"/>
          <w:sz w:val="14"/>
          <w:szCs w:val="14"/>
        </w:rPr>
      </w:pPr>
      <w:r>
        <w:rPr>
          <w:rFonts w:ascii="宋体" w:eastAsia="宋体" w:hAnsi="宋体" w:cs="宋体"/>
          <w:kern w:val="0"/>
          <w:sz w:val="14"/>
          <w:szCs w:val="14"/>
        </w:rPr>
        <w:drawing>
          <wp:inline distT="0" distB="0" distL="0" distR="0">
            <wp:extent cx="5274310" cy="142586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1425863"/>
                    </a:xfrm>
                    <a:prstGeom prst="rect">
                      <a:avLst/>
                    </a:prstGeom>
                    <a:noFill/>
                    <a:ln w="9525">
                      <a:noFill/>
                      <a:miter lim="800000"/>
                      <a:headEnd/>
                      <a:tailEnd/>
                    </a:ln>
                  </pic:spPr>
                </pic:pic>
              </a:graphicData>
            </a:graphic>
          </wp:inline>
        </w:drawing>
      </w:r>
    </w:p>
    <w:p w:rsidR="00C1222E" w:rsidRPr="009124C5" w:rsidRDefault="00681C00">
      <w:r>
        <w:rPr>
          <w:noProof/>
        </w:rPr>
        <w:lastRenderedPageBreak/>
        <w:drawing>
          <wp:inline distT="0" distB="0" distL="0" distR="0">
            <wp:extent cx="5274310" cy="374350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743508"/>
                    </a:xfrm>
                    <a:prstGeom prst="rect">
                      <a:avLst/>
                    </a:prstGeom>
                    <a:noFill/>
                    <a:ln w="9525">
                      <a:noFill/>
                      <a:miter lim="800000"/>
                      <a:headEnd/>
                      <a:tailEnd/>
                    </a:ln>
                  </pic:spPr>
                </pic:pic>
              </a:graphicData>
            </a:graphic>
          </wp:inline>
        </w:drawing>
      </w:r>
    </w:p>
    <w:sectPr w:rsidR="00C1222E" w:rsidRPr="009124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032" w:rsidRDefault="00B16032" w:rsidP="00D77E12">
      <w:r>
        <w:separator/>
      </w:r>
    </w:p>
  </w:endnote>
  <w:endnote w:type="continuationSeparator" w:id="1">
    <w:p w:rsidR="00B16032" w:rsidRDefault="00B16032" w:rsidP="00D77E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032" w:rsidRDefault="00B16032" w:rsidP="00D77E12">
      <w:r>
        <w:separator/>
      </w:r>
    </w:p>
  </w:footnote>
  <w:footnote w:type="continuationSeparator" w:id="1">
    <w:p w:rsidR="00B16032" w:rsidRDefault="00B16032" w:rsidP="00D77E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7E12"/>
    <w:rsid w:val="001D587E"/>
    <w:rsid w:val="00233E13"/>
    <w:rsid w:val="0036229D"/>
    <w:rsid w:val="004008D4"/>
    <w:rsid w:val="00681C00"/>
    <w:rsid w:val="009124C5"/>
    <w:rsid w:val="00B16032"/>
    <w:rsid w:val="00BD113C"/>
    <w:rsid w:val="00C1222E"/>
    <w:rsid w:val="00D2229E"/>
    <w:rsid w:val="00D77E12"/>
    <w:rsid w:val="00E726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7E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7E12"/>
    <w:rPr>
      <w:sz w:val="18"/>
      <w:szCs w:val="18"/>
    </w:rPr>
  </w:style>
  <w:style w:type="paragraph" w:styleId="a4">
    <w:name w:val="footer"/>
    <w:basedOn w:val="a"/>
    <w:link w:val="Char0"/>
    <w:uiPriority w:val="99"/>
    <w:semiHidden/>
    <w:unhideWhenUsed/>
    <w:rsid w:val="00D77E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7E12"/>
    <w:rPr>
      <w:sz w:val="18"/>
      <w:szCs w:val="18"/>
    </w:rPr>
  </w:style>
  <w:style w:type="paragraph" w:styleId="a5">
    <w:name w:val="Balloon Text"/>
    <w:basedOn w:val="a"/>
    <w:link w:val="Char1"/>
    <w:uiPriority w:val="99"/>
    <w:semiHidden/>
    <w:unhideWhenUsed/>
    <w:rsid w:val="00D77E12"/>
    <w:rPr>
      <w:sz w:val="18"/>
      <w:szCs w:val="18"/>
    </w:rPr>
  </w:style>
  <w:style w:type="character" w:customStyle="1" w:styleId="Char1">
    <w:name w:val="批注框文本 Char"/>
    <w:basedOn w:val="a0"/>
    <w:link w:val="a5"/>
    <w:uiPriority w:val="99"/>
    <w:semiHidden/>
    <w:rsid w:val="00D77E12"/>
    <w:rPr>
      <w:sz w:val="18"/>
      <w:szCs w:val="18"/>
    </w:rPr>
  </w:style>
  <w:style w:type="character" w:styleId="a6">
    <w:name w:val="Hyperlink"/>
    <w:basedOn w:val="a0"/>
    <w:uiPriority w:val="99"/>
    <w:semiHidden/>
    <w:unhideWhenUsed/>
    <w:rsid w:val="00C1222E"/>
    <w:rPr>
      <w:strike w:val="0"/>
      <w:dstrike w:val="0"/>
      <w:color w:val="0033CC"/>
      <w:u w:val="none"/>
      <w:effect w:val="none"/>
    </w:rPr>
  </w:style>
  <w:style w:type="character" w:styleId="a7">
    <w:name w:val="Strong"/>
    <w:basedOn w:val="a0"/>
    <w:uiPriority w:val="22"/>
    <w:qFormat/>
    <w:rsid w:val="00C1222E"/>
    <w:rPr>
      <w:b/>
      <w:bCs/>
    </w:rPr>
  </w:style>
  <w:style w:type="character" w:customStyle="1" w:styleId="style21">
    <w:name w:val="style21"/>
    <w:basedOn w:val="a0"/>
    <w:rsid w:val="004008D4"/>
    <w:rPr>
      <w:color w:val="0000FF"/>
    </w:rPr>
  </w:style>
</w:styles>
</file>

<file path=word/webSettings.xml><?xml version="1.0" encoding="utf-8"?>
<w:webSettings xmlns:r="http://schemas.openxmlformats.org/officeDocument/2006/relationships" xmlns:w="http://schemas.openxmlformats.org/wordprocessingml/2006/main">
  <w:divs>
    <w:div w:id="251866061">
      <w:bodyDiv w:val="1"/>
      <w:marLeft w:val="0"/>
      <w:marRight w:val="0"/>
      <w:marTop w:val="0"/>
      <w:marBottom w:val="0"/>
      <w:divBdr>
        <w:top w:val="none" w:sz="0" w:space="0" w:color="auto"/>
        <w:left w:val="none" w:sz="0" w:space="0" w:color="auto"/>
        <w:bottom w:val="none" w:sz="0" w:space="0" w:color="auto"/>
        <w:right w:val="none" w:sz="0" w:space="0" w:color="auto"/>
      </w:divBdr>
      <w:divsChild>
        <w:div w:id="1814103070">
          <w:marLeft w:val="0"/>
          <w:marRight w:val="0"/>
          <w:marTop w:val="0"/>
          <w:marBottom w:val="0"/>
          <w:divBdr>
            <w:top w:val="none" w:sz="0" w:space="0" w:color="auto"/>
            <w:left w:val="none" w:sz="0" w:space="0" w:color="auto"/>
            <w:bottom w:val="none" w:sz="0" w:space="0" w:color="auto"/>
            <w:right w:val="none" w:sz="0" w:space="0" w:color="auto"/>
          </w:divBdr>
          <w:divsChild>
            <w:div w:id="436948263">
              <w:marLeft w:val="0"/>
              <w:marRight w:val="0"/>
              <w:marTop w:val="100"/>
              <w:marBottom w:val="100"/>
              <w:divBdr>
                <w:top w:val="single" w:sz="48" w:space="3" w:color="D9EAFF"/>
                <w:left w:val="single" w:sz="48" w:space="0" w:color="D9EAFF"/>
                <w:bottom w:val="single" w:sz="48" w:space="3" w:color="D9EAFF"/>
                <w:right w:val="single" w:sz="48" w:space="0" w:color="D9EAFF"/>
              </w:divBdr>
              <w:divsChild>
                <w:div w:id="431978475">
                  <w:marLeft w:val="0"/>
                  <w:marRight w:val="0"/>
                  <w:marTop w:val="100"/>
                  <w:marBottom w:val="100"/>
                  <w:divBdr>
                    <w:top w:val="none" w:sz="0" w:space="0" w:color="auto"/>
                    <w:left w:val="none" w:sz="0" w:space="0" w:color="auto"/>
                    <w:bottom w:val="none" w:sz="0" w:space="0" w:color="auto"/>
                    <w:right w:val="none" w:sz="0" w:space="0" w:color="auto"/>
                  </w:divBdr>
                  <w:divsChild>
                    <w:div w:id="455680183">
                      <w:marLeft w:val="60"/>
                      <w:marRight w:val="0"/>
                      <w:marTop w:val="0"/>
                      <w:marBottom w:val="0"/>
                      <w:divBdr>
                        <w:top w:val="single" w:sz="4" w:space="0" w:color="D9EAFF"/>
                        <w:left w:val="single" w:sz="4" w:space="0" w:color="D9EAFF"/>
                        <w:bottom w:val="single" w:sz="4" w:space="3" w:color="D9EAFF"/>
                        <w:right w:val="single" w:sz="4" w:space="0" w:color="D9EAFF"/>
                      </w:divBdr>
                    </w:div>
                  </w:divsChild>
                </w:div>
              </w:divsChild>
            </w:div>
          </w:divsChild>
        </w:div>
      </w:divsChild>
    </w:div>
    <w:div w:id="973603037">
      <w:bodyDiv w:val="1"/>
      <w:marLeft w:val="0"/>
      <w:marRight w:val="0"/>
      <w:marTop w:val="0"/>
      <w:marBottom w:val="0"/>
      <w:divBdr>
        <w:top w:val="none" w:sz="0" w:space="0" w:color="auto"/>
        <w:left w:val="none" w:sz="0" w:space="0" w:color="auto"/>
        <w:bottom w:val="none" w:sz="0" w:space="0" w:color="auto"/>
        <w:right w:val="none" w:sz="0" w:space="0" w:color="auto"/>
      </w:divBdr>
      <w:divsChild>
        <w:div w:id="1779372008">
          <w:marLeft w:val="0"/>
          <w:marRight w:val="0"/>
          <w:marTop w:val="0"/>
          <w:marBottom w:val="0"/>
          <w:divBdr>
            <w:top w:val="none" w:sz="0" w:space="0" w:color="auto"/>
            <w:left w:val="none" w:sz="0" w:space="0" w:color="auto"/>
            <w:bottom w:val="none" w:sz="0" w:space="0" w:color="auto"/>
            <w:right w:val="none" w:sz="0" w:space="0" w:color="auto"/>
          </w:divBdr>
          <w:divsChild>
            <w:div w:id="186872482">
              <w:marLeft w:val="0"/>
              <w:marRight w:val="0"/>
              <w:marTop w:val="100"/>
              <w:marBottom w:val="100"/>
              <w:divBdr>
                <w:top w:val="single" w:sz="48" w:space="3" w:color="D9EAFF"/>
                <w:left w:val="single" w:sz="48" w:space="0" w:color="D9EAFF"/>
                <w:bottom w:val="single" w:sz="48" w:space="3" w:color="D9EAFF"/>
                <w:right w:val="single" w:sz="48" w:space="0" w:color="D9EAFF"/>
              </w:divBdr>
              <w:divsChild>
                <w:div w:id="5207005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99150270">
      <w:bodyDiv w:val="1"/>
      <w:marLeft w:val="0"/>
      <w:marRight w:val="0"/>
      <w:marTop w:val="0"/>
      <w:marBottom w:val="0"/>
      <w:divBdr>
        <w:top w:val="none" w:sz="0" w:space="0" w:color="auto"/>
        <w:left w:val="none" w:sz="0" w:space="0" w:color="auto"/>
        <w:bottom w:val="none" w:sz="0" w:space="0" w:color="auto"/>
        <w:right w:val="none" w:sz="0" w:space="0" w:color="auto"/>
      </w:divBdr>
      <w:divsChild>
        <w:div w:id="1668635510">
          <w:marLeft w:val="0"/>
          <w:marRight w:val="0"/>
          <w:marTop w:val="0"/>
          <w:marBottom w:val="0"/>
          <w:divBdr>
            <w:top w:val="none" w:sz="0" w:space="0" w:color="auto"/>
            <w:left w:val="none" w:sz="0" w:space="0" w:color="auto"/>
            <w:bottom w:val="none" w:sz="0" w:space="0" w:color="auto"/>
            <w:right w:val="none" w:sz="0" w:space="0" w:color="auto"/>
          </w:divBdr>
          <w:divsChild>
            <w:div w:id="1654290656">
              <w:marLeft w:val="0"/>
              <w:marRight w:val="0"/>
              <w:marTop w:val="100"/>
              <w:marBottom w:val="100"/>
              <w:divBdr>
                <w:top w:val="single" w:sz="48" w:space="3" w:color="D9EAFF"/>
                <w:left w:val="single" w:sz="48" w:space="0" w:color="D9EAFF"/>
                <w:bottom w:val="single" w:sz="48" w:space="3" w:color="D9EAFF"/>
                <w:right w:val="single" w:sz="48" w:space="0" w:color="D9EAFF"/>
              </w:divBdr>
              <w:divsChild>
                <w:div w:id="4915262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z.chsi.com.cn/kyzx/kydt/201208/20120828/338107149.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71</Words>
  <Characters>407</Characters>
  <Application>Microsoft Office Word</Application>
  <DocSecurity>0</DocSecurity>
  <Lines>3</Lines>
  <Paragraphs>1</Paragraphs>
  <ScaleCrop>false</ScaleCrop>
  <Company>huaqin</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罗国帅</dc:creator>
  <cp:keywords/>
  <dc:description/>
  <cp:lastModifiedBy>罗国帅</cp:lastModifiedBy>
  <cp:revision>13</cp:revision>
  <dcterms:created xsi:type="dcterms:W3CDTF">2012-11-05T11:54:00Z</dcterms:created>
  <dcterms:modified xsi:type="dcterms:W3CDTF">2012-11-05T12:00:00Z</dcterms:modified>
</cp:coreProperties>
</file>