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color w:val="003366"/>
          <w:sz w:val="30"/>
        </w:rPr>
      </w:pPr>
      <w:r>
        <w:rPr>
          <w:rFonts w:hint="eastAsia" w:ascii="宋体" w:hAnsi="宋体"/>
          <w:b/>
          <w:color w:val="003366"/>
          <w:sz w:val="30"/>
        </w:rPr>
        <w:t>个人简历</w:t>
      </w:r>
    </w:p>
    <w:p>
      <w:pPr>
        <w:tabs>
          <w:tab w:val="left" w:pos="306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28575</wp:posOffset>
                </wp:positionV>
                <wp:extent cx="970915" cy="253365"/>
                <wp:effectExtent l="0" t="0" r="6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33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2.25pt;height:19.95pt;width:76.45pt;z-index:251661312;mso-width-relative:page;mso-height-relative:page;" fillcolor="#16306A" filled="t" stroked="f" coordsize="21600,21600" o:gfxdata="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85Tnd1AAAAAYB&#10;AAAPAAAAAAAAAAEAIAAAACIAAABkcnMvZG93bnJldi54bWxQSwECFAAUAAAACACHTuJAjlkbGx8C&#10;AAAqBAAADgAAAAAAAAABACAAAAAjAQAAZHJzL2Uyb0RvYy54bWxQSwUGAAAAAAYABgBZAQAAtAUA&#10;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</w:p>
    <w:p>
      <w:pPr>
        <w:rPr>
          <w:rFonts w:ascii="Verdana" w:hAnsi="Verdana" w:eastAsia="微软雅黑"/>
          <w:color w:val="00000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514350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7.45pt;height:0.05pt;width:405pt;z-index:251660288;mso-width-relative:page;mso-height-relative:page;" filled="f" stroked="t" coordsize="21600,21600" o:gfxdata="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0CMO9UAAAAHAQAADwAAAAAAAAABACAAAAAiAAAAZHJzL2Rvd25y&#10;ZXYueG1sUEsBAhQAFAAAAAgAh07iQE6HooEBAgAA5wMAAA4AAAAAAAAAAQAgAAAAJAEAAGRycy9l&#10;Mm9Eb2MueG1sUEsFBgAAAAAGAAYAWQEAAJcFAAAAAA=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Verdana" w:hAnsi="Verdana" w:eastAsia="微软雅黑"/>
          <w:color w:val="000000"/>
          <w:lang w:val="en-US" w:eastAsia="zh-CN"/>
        </w:rPr>
        <w:t xml:space="preserve">         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 xml:space="preserve">姓　  名：  </w:t>
      </w:r>
      <w:bookmarkStart w:id="0" w:name="OLE_LINK6"/>
      <w:bookmarkStart w:id="1" w:name="OLE_LINK5"/>
      <w:r>
        <w:rPr>
          <w:rFonts w:hint="eastAsia"/>
          <w:szCs w:val="21"/>
          <w:lang w:val="en-US" w:eastAsia="zh-CN"/>
        </w:rPr>
        <w:t>颜晗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性    别：</w:t>
      </w:r>
      <w:bookmarkEnd w:id="0"/>
      <w:bookmarkEnd w:id="1"/>
      <w:r>
        <w:rPr>
          <w:szCs w:val="21"/>
        </w:rPr>
        <w:t>　男</w:t>
      </w:r>
    </w:p>
    <w:p>
      <w:pPr>
        <w:ind w:firstLine="420" w:firstLineChars="200"/>
        <w:jc w:val="left"/>
        <w:rPr>
          <w:rFonts w:hint="eastAsia" w:eastAsia="宋体"/>
          <w:szCs w:val="21"/>
          <w:lang w:val="en-US" w:eastAsia="zh-CN"/>
        </w:rPr>
      </w:pPr>
      <w:r>
        <w:rPr>
          <w:color w:val="000000"/>
          <w:szCs w:val="21"/>
        </w:rPr>
        <w:t>年    龄</w:t>
      </w:r>
      <w:r>
        <w:rPr>
          <w:szCs w:val="21"/>
        </w:rPr>
        <w:t>：　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学    历：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  <w:lang w:val="en-US" w:eastAsia="zh-CN"/>
        </w:rPr>
        <w:t>大专</w:t>
      </w:r>
    </w:p>
    <w:p>
      <w:pPr>
        <w:tabs>
          <w:tab w:val="right" w:pos="8306"/>
        </w:tabs>
        <w:ind w:firstLine="420" w:firstLineChars="200"/>
        <w:jc w:val="left"/>
        <w:rPr>
          <w:szCs w:val="21"/>
        </w:rPr>
      </w:pPr>
      <w:r>
        <w:rPr>
          <w:szCs w:val="21"/>
        </w:rPr>
        <w:t xml:space="preserve">籍    贯：  </w:t>
      </w:r>
      <w:bookmarkStart w:id="2" w:name="OLE_LINK4"/>
      <w:bookmarkStart w:id="3" w:name="OLE_LINK1"/>
      <w:bookmarkStart w:id="4" w:name="OLE_LINK3"/>
      <w:r>
        <w:rPr>
          <w:rFonts w:hint="eastAsia"/>
          <w:szCs w:val="21"/>
        </w:rPr>
        <w:t xml:space="preserve">黑龙江          </w:t>
      </w:r>
      <w:bookmarkEnd w:id="2"/>
      <w:bookmarkEnd w:id="3"/>
      <w:bookmarkEnd w:id="4"/>
      <w:r>
        <w:rPr>
          <w:szCs w:val="21"/>
        </w:rPr>
        <w:t xml:space="preserve">联系电话：  </w:t>
      </w:r>
      <w:r>
        <w:rPr>
          <w:rFonts w:hint="eastAsia"/>
          <w:b/>
          <w:bCs/>
          <w:szCs w:val="21"/>
          <w:lang w:val="en-US" w:eastAsia="zh-CN"/>
        </w:rPr>
        <w:t>18401446522</w:t>
      </w:r>
      <w:r>
        <w:rPr>
          <w:rFonts w:hint="eastAsia"/>
          <w:b/>
          <w:bCs/>
          <w:szCs w:val="21"/>
        </w:rPr>
        <w:tab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   </w:t>
      </w:r>
    </w:p>
    <w:p>
      <w:pPr>
        <w:tabs>
          <w:tab w:val="right" w:pos="8306"/>
        </w:tabs>
        <w:ind w:firstLine="420" w:firstLineChars="200"/>
        <w:jc w:val="left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 xml:space="preserve">电子邮件：  </w:t>
      </w:r>
      <w:r>
        <w:rPr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40.9pt;height:0.05pt;width:405pt;z-index:251658240;mso-width-relative:page;mso-height-relative:page;" filled="f" stroked="t" coordsize="21600,21600" o:gfxdata="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LgoadUAAAAHAQAADwAAAAAAAAABACAAAAAiAAAAZHJzL2Rvd25yZXYu&#10;eG1sUEsBAhQAFAAAAAgAh07iQKHa1z/+AQAA5wMAAA4AAAAAAAAAAQAgAAAAJAEAAGRycy9lMm9E&#10;b2MueG1sUEsFBgAAAAAGAAYAWQEAAJQFAAAAAA=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Cs w:val="21"/>
          <w:lang w:val="en-US" w:eastAsia="zh-CN"/>
        </w:rPr>
        <w:t>347327252@qq.com</w:t>
      </w:r>
    </w:p>
    <w:p>
      <w:pPr>
        <w:jc w:val="left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970915" cy="262890"/>
                <wp:effectExtent l="0" t="0" r="635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628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4.35pt;height:20.7pt;width:76.45pt;z-index:251659264;mso-width-relative:page;mso-height-relative:page;" fillcolor="#16306A" filled="t" stroked="f" coordsize="21600,21600" o:gfxdata="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tU4XHUAAAABgEAAA8A&#10;AAAAAAAAAQAgAAAAIgAAAGRycy9kb3ducmV2LnhtbFBLAQIUABQAAAAIAIdO4kA9Je1aGwIAACgE&#10;AAAOAAAAAAAAAAEAIAAAACMBAABkcnMvZTJvRG9jLnhtbFBLBQYAAAAABgAGAFkBAACw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szCs w:val="21"/>
        </w:rPr>
      </w:pPr>
    </w:p>
    <w:p>
      <w:pPr>
        <w:tabs>
          <w:tab w:val="left" w:pos="711"/>
        </w:tabs>
        <w:jc w:val="left"/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b/>
          <w:color w:val="003366"/>
          <w:szCs w:val="21"/>
        </w:rPr>
        <w:t xml:space="preserve"> 工作性质：</w:t>
      </w:r>
      <w:r>
        <w:rPr>
          <w:szCs w:val="21"/>
        </w:rPr>
        <w:t xml:space="preserve">全职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tabs>
          <w:tab w:val="left" w:pos="711"/>
        </w:tabs>
        <w:jc w:val="left"/>
        <w:rPr>
          <w:rFonts w:hint="eastAsia" w:eastAsia="宋体"/>
          <w:szCs w:val="21"/>
          <w:lang w:val="en-US" w:eastAsia="zh-CN"/>
        </w:rPr>
      </w:pPr>
      <w:r>
        <w:rPr>
          <w:b/>
          <w:color w:val="003366"/>
          <w:szCs w:val="21"/>
        </w:rPr>
        <w:t xml:space="preserve">     目标职能：</w:t>
      </w:r>
      <w:r>
        <w:rPr>
          <w:rFonts w:hint="eastAsia"/>
          <w:b/>
          <w:color w:val="003366"/>
          <w:szCs w:val="21"/>
          <w:lang w:val="en-US" w:eastAsia="zh-CN"/>
        </w:rPr>
        <w:t>WEB前端开发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36195</wp:posOffset>
                </wp:positionV>
                <wp:extent cx="970915" cy="291465"/>
                <wp:effectExtent l="0" t="0" r="6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914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5pt;margin-top:2.85pt;height:22.95pt;width:76.45pt;z-index:251670528;mso-width-relative:page;mso-height-relative:page;" fillcolor="#16306A" filled="t" stroked="f" coordsize="21600,21600" o:gfxdata="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qF83UAAAABgEA&#10;AA8AAAAAAAAAAQAgAAAAIgAAAGRycy9kb3ducmV2LnhtbFBLAQIUABQAAAAIAIdO4kCmhz/UHgIA&#10;ACoEAAAOAAAAAAAAAAEAIAAAACMBAABkcnMvZTJvRG9jLnhtbFBLBQYAAAAABgAGAFkBAACzBQAA&#10;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rFonts w:hint="eastAsia"/>
          <w:szCs w:val="21"/>
          <w:lang w:val="en-US" w:eastAsia="zh-CN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129540</wp:posOffset>
                </wp:positionV>
                <wp:extent cx="514350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10.2pt;height:0.05pt;width:405pt;z-index:251671552;mso-width-relative:page;mso-height-relative:page;" filled="f" stroked="t" coordsize="21600,21600" o:gfxdata="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fSpq9QAAAAHAQAADwAAAAAAAAABACAAAAAiAAAAZHJzL2Rvd25yZXYu&#10;eG1sUEsBAhQAFAAAAAgAh07iQHb3VY3/AQAA5wMAAA4AAAAAAAAAAQAgAAAAIwEAAGRycy9lMm9E&#10;b2MueG1sUEsFBgAAAAAGAAYAWQEAAJQFAAAAAA=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lang w:val="en-US" w:eastAsia="zh-CN"/>
        </w:rPr>
        <w:t>4</w:t>
      </w:r>
    </w:p>
    <w:p>
      <w:pPr>
        <w:tabs>
          <w:tab w:val="left" w:pos="711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2017.11-2017.6  九瀛科技（北京）有限公司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57150</wp:posOffset>
                </wp:positionV>
                <wp:extent cx="970915" cy="272415"/>
                <wp:effectExtent l="0" t="0" r="63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2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4.5pt;height:21.45pt;width:76.45pt;z-index:251669504;mso-width-relative:page;mso-height-relative:page;" fillcolor="#16306A" filled="t" stroked="f" coordsize="21600,21600" o:gfxdata="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snZyl1AAAAAUBAAAP&#10;AAAAAAAAAAEAIAAAACIAAABkcnMvZG93bnJldi54bWxQSwECFAAUAAAACACHTuJAYwSErBwCAAAo&#10;BAAADgAAAAAAAAABACAAAAAjAQAAZHJzL2Uyb0RvYy54bWxQSwUGAAAAAAYABgBZAQAAsQUA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106045</wp:posOffset>
                </wp:positionV>
                <wp:extent cx="5143500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8.35pt;height:0.05pt;width:405pt;z-index:251668480;mso-width-relative:page;mso-height-relative:page;" filled="f" stroked="t" coordsize="21600,21600" o:gfxdata="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9fnX+1QAAAAcBAAAPAAAAAAAAAAEAIAAAACIAAABkcnMvZG93bnJl&#10;di54bWxQSwECFAAUAAAACACHTuJAmaogMwACAADnAwAADgAAAAAAAAABACAAAAAkAQAAZHJzL2Uy&#10;b0RvYy54bWxQSwUGAAAAAAYABgBZAQAAlgUAAAAA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45"/>
        </w:tabs>
        <w:jc w:val="left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b/>
          <w:color w:val="003366"/>
          <w:szCs w:val="21"/>
        </w:rPr>
        <w:t>教育时间</w:t>
      </w:r>
      <w:r>
        <w:rPr>
          <w:szCs w:val="21"/>
        </w:rPr>
        <w:t>：201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.09-201</w:t>
      </w:r>
      <w:r>
        <w:rPr>
          <w:rFonts w:hint="eastAsia"/>
          <w:szCs w:val="21"/>
        </w:rPr>
        <w:t>6</w:t>
      </w:r>
      <w:r>
        <w:rPr>
          <w:szCs w:val="21"/>
        </w:rPr>
        <w:t>.0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b/>
          <w:color w:val="003366"/>
          <w:szCs w:val="21"/>
        </w:rPr>
        <w:t>毕业院校：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40.9pt;height:0.05pt;width:405pt;z-index:251664384;mso-width-relative:page;mso-height-relative:page;" filled="f" stroked="t" coordsize="21600,21600" o:gfxdata="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uChp1QAAAAcBAAAPAAAAAAAAAAEAIAAAACIAAABkcnMvZG93bnJl&#10;di54bWxQSwECFAAUAAAACACHTuJAO+wr4wACAADnAwAADgAAAAAAAAABACAAAAAkAQAAZHJzL2Uy&#10;b0RvYy54bWxQSwUGAAAAAAYABgBZAQAAlgUAAAAA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lang w:val="en-US" w:eastAsia="zh-CN"/>
        </w:rPr>
        <w:t>黑龙江信息技术职业学院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93345</wp:posOffset>
                </wp:positionV>
                <wp:extent cx="970915" cy="244475"/>
                <wp:effectExtent l="0" t="0" r="635" b="31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7.35pt;height:19.25pt;width:76.45pt;z-index:251665408;mso-width-relative:page;mso-height-relative:page;" fillcolor="#16306A" filled="t" stroked="f" coordsize="21600,21600" o:gfxdata="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HkGbjVAAAABwEAAA8A&#10;AAAAAAAAAQAgAAAAIgAAAGRycy9kb3ducmV2LnhtbFBLAQIUABQAAAAIAIdO4kDCGObvGgIAACgE&#10;AAAOAAAAAAAAAAEAIAAAACQBAABkcnMvZTJvRG9jLnhtbFBLBQYAAAAABgAGAFkBAACw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HTML+CSS 技能：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熟练掌握html、H5标签语义化、css3网页制作技术，熟悉页面架构和布局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精通HTML5，能够熟练运用HTML5特性构建移动端的WebAPP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了解主流浏览器中的兼容性问题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熟悉less书写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熟悉ES6新特性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  <w:t>JavaScript技能：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掌握面向对象编程、闭包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能够熟练制作响应式页面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对组件化思想有深入的理解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熟悉Ajax数据交互流程、理解JSONP的跨域原理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熟练掌握原生JavaScript及dom、bom操作和本地储存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了解MVVM、MVC的基本工作原理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  <w:t>框架技能：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熟悉bootstrap、Element等前端框架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熟练掌握webpack打包工具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熟练掌握jQuery、Vue.js，并对React.js有一定的了解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熟练使用git进行项目版本管理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了解node.js</w:t>
      </w:r>
    </w:p>
    <w:p>
      <w:pPr>
        <w:tabs>
          <w:tab w:val="left" w:pos="711"/>
        </w:tabs>
        <w:jc w:val="left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45720</wp:posOffset>
                </wp:positionV>
                <wp:extent cx="970915" cy="281940"/>
                <wp:effectExtent l="0" t="0" r="635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06"/>
                              </w:tabs>
                              <w:ind w:firstLine="211" w:firstLineChars="1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ind w:left="0" w:leftChars="-95" w:hanging="199" w:hangingChars="95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3.6pt;height:22.2pt;width:76.45pt;z-index:251666432;mso-width-relative:page;mso-height-relative:page;" fillcolor="#16306A" filled="t" stroked="f" coordsize="21600,21600" o:gfxdata="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WsDBvUAAAABgEAAA8A&#10;AAAAAAAAAQAgAAAAIgAAAGRycy9kb3ducmV2LnhtbFBLAQIUABQAAAAIAIdO4kBSxgojGwIAACgE&#10;AAAOAAAAAAAAAAEAIAAAACMBAABkcnMvZTJvRG9jLnhtbFBLBQYAAAAABgAGAFkBAACw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tabs>
                          <w:tab w:val="left" w:pos="306"/>
                        </w:tabs>
                        <w:ind w:firstLine="211" w:firstLineChars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ind w:left="0" w:leftChars="-95" w:hanging="199" w:hangingChars="95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129540</wp:posOffset>
                </wp:positionV>
                <wp:extent cx="5143500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10.2pt;height:0.05pt;width:405pt;z-index:251667456;mso-width-relative:page;mso-height-relative:page;" filled="f" stroked="t" coordsize="21600,21600" o:gfxdata="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30qavUAAAABwEAAA8AAAAAAAAAAQAgAAAAIgAAAGRycy9kb3ducmV2&#10;LnhtbFBLAQIUABQAAAAIAIdO4kC4ZEMUAAIAAOkDAAAOAAAAAAAAAAEAIAAAACMBAABkcnMvZTJv&#10;RG9jLnhtbFBLBQYAAAAABgAGAFkBAACVBQAAAAA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widowControl w:val="0"/>
        <w:adjustRightInd w:val="0"/>
        <w:spacing w:after="0" w:line="300" w:lineRule="auto"/>
        <w:ind w:left="0" w:leftChars="0"/>
        <w:textAlignment w:val="baseline"/>
        <w:rPr>
          <w:rFonts w:ascii="Times New Roman" w:hAnsi="Times New Roman"/>
          <w:kern w:val="0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项目一：</w:t>
      </w:r>
      <w:r>
        <w:rPr>
          <w:rFonts w:ascii="Times New Roman" w:hAnsi="Times New Roman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外卖App</w:t>
      </w:r>
      <w:r>
        <w:rPr>
          <w:rFonts w:ascii="Times New Roman" w:hAnsi="Times New Roman"/>
          <w:kern w:val="0"/>
          <w:sz w:val="21"/>
          <w:szCs w:val="21"/>
        </w:rPr>
        <w:br w:type="textWrapping"/>
      </w:r>
      <w:r>
        <w:rPr>
          <w:rFonts w:ascii="Times New Roman" w:hAnsi="Times New Roman"/>
          <w:b/>
          <w:color w:val="003366"/>
          <w:sz w:val="21"/>
          <w:szCs w:val="21"/>
        </w:rPr>
        <w:t>软件架构</w:t>
      </w:r>
      <w:r>
        <w:rPr>
          <w:rFonts w:ascii="Times New Roman" w:hAnsi="Times New Roman"/>
          <w:kern w:val="0"/>
          <w:sz w:val="21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 w:ascii="Times New Roman" w:hAnsi="Times New Roman" w:eastAsia="宋体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H5+css+vue+axios+element</w:t>
      </w:r>
    </w:p>
    <w:p>
      <w:pPr>
        <w:spacing w:line="360" w:lineRule="atLeast"/>
        <w:outlineLvl w:val="4"/>
        <w:rPr>
          <w:kern w:val="0"/>
          <w:szCs w:val="21"/>
        </w:rPr>
      </w:pPr>
      <w:r>
        <w:rPr>
          <w:b/>
          <w:color w:val="003366"/>
          <w:szCs w:val="21"/>
        </w:rPr>
        <w:t>责任描述</w:t>
      </w:r>
      <w:r>
        <w:rPr>
          <w:kern w:val="0"/>
          <w:szCs w:val="21"/>
        </w:rPr>
        <w:t>：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使用vue-element搭建界面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使用vue-cli编写单文件组件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使用vue-route进行页面跳转</w:t>
      </w:r>
    </w:p>
    <w:p>
      <w:pPr>
        <w:spacing w:line="360" w:lineRule="atLeast"/>
        <w:ind w:firstLine="420" w:firstLineChars="0"/>
        <w:outlineLvl w:val="4"/>
        <w:rPr>
          <w:rFonts w:hint="eastAsia" w:eastAsia="宋体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使用vue-resource的jsonp与后台交互</w:t>
      </w:r>
    </w:p>
    <w:p>
      <w:pPr>
        <w:spacing w:line="360" w:lineRule="atLeast"/>
        <w:ind w:firstLine="420" w:firstLineChars="0"/>
        <w:outlineLvl w:val="4"/>
        <w:rPr>
          <w:kern w:val="0"/>
          <w:szCs w:val="21"/>
        </w:rPr>
      </w:pPr>
    </w:p>
    <w:p>
      <w:pPr>
        <w:pStyle w:val="8"/>
        <w:widowControl w:val="0"/>
        <w:adjustRightInd w:val="0"/>
        <w:spacing w:after="0" w:line="300" w:lineRule="auto"/>
        <w:ind w:left="0" w:leftChars="0"/>
        <w:textAlignment w:val="baseline"/>
        <w:rPr>
          <w:rFonts w:ascii="Times New Roman" w:hAnsi="Times New Roman"/>
          <w:kern w:val="0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项目</w:t>
      </w:r>
      <w:r>
        <w:rPr>
          <w:rFonts w:hint="eastAsia" w:ascii="Times New Roman" w:hAnsi="Times New Roman"/>
          <w:b/>
          <w:sz w:val="21"/>
          <w:szCs w:val="21"/>
          <w:lang w:val="en-US" w:eastAsia="zh-CN"/>
        </w:rPr>
        <w:t>二</w:t>
      </w:r>
      <w:r>
        <w:rPr>
          <w:rFonts w:ascii="Times New Roman" w:hAnsi="Times New Roman"/>
          <w:b/>
          <w:sz w:val="21"/>
          <w:szCs w:val="21"/>
        </w:rPr>
        <w:t>：</w:t>
      </w:r>
      <w:r>
        <w:rPr>
          <w:rFonts w:ascii="Times New Roman" w:hAnsi="Times New Roman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旅游App</w:t>
      </w:r>
      <w:r>
        <w:rPr>
          <w:rFonts w:ascii="Times New Roman" w:hAnsi="Times New Roman"/>
          <w:kern w:val="0"/>
          <w:sz w:val="21"/>
          <w:szCs w:val="21"/>
        </w:rPr>
        <w:br w:type="textWrapping"/>
      </w:r>
      <w:r>
        <w:rPr>
          <w:rFonts w:ascii="Times New Roman" w:hAnsi="Times New Roman"/>
          <w:b/>
          <w:color w:val="003366"/>
          <w:sz w:val="21"/>
          <w:szCs w:val="21"/>
        </w:rPr>
        <w:t>软件架构</w:t>
      </w:r>
      <w:r>
        <w:rPr>
          <w:rFonts w:ascii="Times New Roman" w:hAnsi="Times New Roman"/>
          <w:kern w:val="0"/>
          <w:sz w:val="21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 w:ascii="Times New Roman" w:hAnsi="Times New Roman" w:eastAsia="宋体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H5+css+vue+axios+element</w:t>
      </w:r>
    </w:p>
    <w:p>
      <w:pPr>
        <w:spacing w:line="360" w:lineRule="atLeast"/>
        <w:outlineLvl w:val="4"/>
        <w:rPr>
          <w:b/>
          <w:kern w:val="0"/>
          <w:szCs w:val="21"/>
        </w:rPr>
      </w:pPr>
      <w:r>
        <w:rPr>
          <w:b/>
          <w:color w:val="003366"/>
          <w:szCs w:val="21"/>
        </w:rPr>
        <w:t>责任描述</w:t>
      </w:r>
      <w:r>
        <w:rPr>
          <w:kern w:val="0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/>
          <w:bCs/>
          <w:kern w:val="0"/>
          <w:sz w:val="24"/>
          <w:szCs w:val="24"/>
          <w:lang w:val="en-US" w:eastAsia="zh-CN"/>
        </w:rPr>
      </w:pPr>
      <w:r>
        <w:rPr>
          <w:rFonts w:hint="eastAsia"/>
          <w:bCs/>
          <w:kern w:val="0"/>
          <w:sz w:val="24"/>
          <w:szCs w:val="24"/>
          <w:lang w:val="en-US" w:eastAsia="zh-CN"/>
        </w:rPr>
        <w:t>使用vue-element搭建界面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/>
          <w:bCs/>
          <w:kern w:val="0"/>
          <w:sz w:val="24"/>
          <w:szCs w:val="24"/>
          <w:lang w:val="en-US" w:eastAsia="zh-CN"/>
        </w:rPr>
      </w:pPr>
      <w:r>
        <w:rPr>
          <w:rFonts w:hint="eastAsia"/>
          <w:bCs/>
          <w:kern w:val="0"/>
          <w:sz w:val="24"/>
          <w:szCs w:val="24"/>
          <w:lang w:val="en-US" w:eastAsia="zh-CN"/>
        </w:rPr>
        <w:t>使用vue-cli编写单文件组件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/>
          <w:bCs/>
          <w:kern w:val="0"/>
          <w:sz w:val="24"/>
          <w:szCs w:val="24"/>
          <w:lang w:val="en-US" w:eastAsia="zh-CN"/>
        </w:rPr>
      </w:pPr>
      <w:r>
        <w:rPr>
          <w:rFonts w:hint="eastAsia"/>
          <w:bCs/>
          <w:kern w:val="0"/>
          <w:sz w:val="24"/>
          <w:szCs w:val="24"/>
          <w:lang w:val="en-US" w:eastAsia="zh-CN"/>
        </w:rPr>
        <w:t>使用axios与后台数据接口对接</w:t>
      </w:r>
    </w:p>
    <w:p>
      <w:pPr>
        <w:pStyle w:val="8"/>
        <w:widowControl w:val="0"/>
        <w:adjustRightInd w:val="0"/>
        <w:spacing w:after="0" w:line="20" w:lineRule="atLeast"/>
        <w:ind w:left="0" w:leftChars="0"/>
        <w:textAlignment w:val="baseline"/>
        <w:rPr>
          <w:rFonts w:ascii="Times New Roman" w:hAnsi="Times New Roman"/>
          <w:color w:val="000080"/>
          <w:sz w:val="21"/>
          <w:szCs w:val="21"/>
        </w:rPr>
      </w:pPr>
      <w:bookmarkStart w:id="5" w:name="_GoBack"/>
      <w:bookmarkEnd w:id="5"/>
      <w:r>
        <w:rPr>
          <w:rFonts w:ascii="Times New Roman" w:hAnsi="Times New Roman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70485</wp:posOffset>
                </wp:positionV>
                <wp:extent cx="970915" cy="244475"/>
                <wp:effectExtent l="0" t="0" r="635" b="31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5.55pt;height:19.25pt;width:76.45pt;z-index:251663360;mso-width-relative:page;mso-height-relative:page;" fillcolor="#16306A" filled="t" stroked="f" coordsize="21600,21600" o:gfxdata="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fN2+1QAAAAcB&#10;AAAPAAAAAAAAAAEAIAAAACIAAABkcnMvZG93bnJldi54bWxQSwECFAAUAAAACACHTuJAWgiuUh4C&#10;AAAqBAAADgAAAAAAAAABACAAAAAkAQAAZHJzL2Uyb0RvYy54bWxQSwUGAAAAAAYABgBZAQAAtAUA&#10;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color w:val="003366"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5143500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7.15pt;height:0.05pt;width:405pt;z-index:251662336;mso-width-relative:page;mso-height-relative:page;" filled="f" stroked="t" coordsize="21600,21600" o:gfxdata="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/qsP1QAAAAcBAAAPAAAAAAAAAAEAIAAAACIAAABkcnMvZG93bnJl&#10;di54bWxQSwECFAAUAAAACACHTuJA7Hm/GAACAADpAwAADgAAAAAAAAABACAAAAAkAQAAZHJzL2Uy&#10;b0RvYy54bWxQSwUGAAAAAAYABgBZAQAAlgUAAAAA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widowControl/>
        <w:spacing w:before="226" w:beforeAutospacing="0" w:after="150" w:afterAutospacing="0"/>
        <w:ind w:firstLine="440" w:firstLineChars="200"/>
        <w:rPr>
          <w:rFonts w:hint="eastAsia" w:cs="微软雅黑"/>
          <w:color w:val="000000"/>
          <w:sz w:val="22"/>
          <w:szCs w:val="22"/>
        </w:rPr>
      </w:pPr>
      <w:r>
        <w:rPr>
          <w:rFonts w:hint="eastAsia" w:cs="微软雅黑"/>
          <w:color w:val="000000"/>
          <w:sz w:val="22"/>
          <w:szCs w:val="22"/>
        </w:rPr>
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</w:r>
      <w:r>
        <w:rPr>
          <w:rFonts w:hint="eastAsia" w:cs="微软雅黑"/>
          <w:szCs w:val="24"/>
        </w:rPr>
        <w:t>沟通协调能力，表达能力，处事冷静理智稳重</w:t>
      </w:r>
    </w:p>
    <w:p>
      <w:pPr>
        <w:spacing w:line="360" w:lineRule="exact"/>
        <w:ind w:firstLine="420" w:firstLineChars="200"/>
        <w:rPr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67F0D"/>
    <w:multiLevelType w:val="multilevel"/>
    <w:tmpl w:val="44D67F0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B718B"/>
    <w:rsid w:val="02AB718B"/>
    <w:rsid w:val="07CD5FED"/>
    <w:rsid w:val="0EA310FC"/>
    <w:rsid w:val="11CF3095"/>
    <w:rsid w:val="15BE3F4F"/>
    <w:rsid w:val="21D3507E"/>
    <w:rsid w:val="26BE5515"/>
    <w:rsid w:val="27BF4131"/>
    <w:rsid w:val="30A31F8E"/>
    <w:rsid w:val="31C100A7"/>
    <w:rsid w:val="32206ABF"/>
    <w:rsid w:val="447B6112"/>
    <w:rsid w:val="509E4C25"/>
    <w:rsid w:val="589C5D2B"/>
    <w:rsid w:val="6E4C5209"/>
    <w:rsid w:val="70B573B6"/>
    <w:rsid w:val="77160DDF"/>
    <w:rsid w:val="7C0D0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Body Text Indent 3"/>
    <w:basedOn w:val="1"/>
    <w:qFormat/>
    <w:uiPriority w:val="0"/>
    <w:pPr>
      <w:widowControl/>
      <w:spacing w:after="120" w:afterLines="0" w:afterAutospacing="0"/>
      <w:ind w:left="420" w:leftChars="200"/>
      <w:jc w:val="left"/>
    </w:pPr>
    <w:rPr>
      <w:rFonts w:ascii="Book Antiqua" w:hAnsi="Book Antiqua" w:eastAsia="宋体"/>
      <w:sz w:val="16"/>
      <w:lang w:val="en-US" w:eastAsia="zh-CN"/>
    </w:rPr>
  </w:style>
  <w:style w:type="paragraph" w:styleId="9">
    <w:name w:val="Normal (Web)"/>
    <w:basedOn w:val="1"/>
    <w:unhideWhenUsed/>
    <w:qFormat/>
    <w:uiPriority w:val="99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2018-05-17T05:44:00Z</dcterms:created>
  <dc:creator>lenovo</dc:creator>
  <cp:lastModifiedBy>lenovo</cp:lastModifiedBy>
  <dcterms:modified xsi:type="dcterms:W3CDTF">2018-06-12T15:34:26Z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