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19A" w:rsidRDefault="00A80346" w:rsidP="00A80346">
      <w:pPr>
        <w:pStyle w:val="a3"/>
      </w:pPr>
      <w:r>
        <w:rPr>
          <w:rFonts w:hint="eastAsia"/>
        </w:rPr>
        <w:t>移动</w:t>
      </w:r>
      <w:proofErr w:type="gramStart"/>
      <w:r>
        <w:rPr>
          <w:rFonts w:hint="eastAsia"/>
        </w:rPr>
        <w:t>应用部</w:t>
      </w:r>
      <w:proofErr w:type="gramEnd"/>
      <w:r>
        <w:rPr>
          <w:rFonts w:hint="eastAsia"/>
        </w:rPr>
        <w:t>培训机制</w:t>
      </w:r>
      <w:r w:rsidRPr="00A80346">
        <w:rPr>
          <w:rFonts w:hint="eastAsia"/>
        </w:rPr>
        <w:t>v1.0</w:t>
      </w:r>
    </w:p>
    <w:p w:rsidR="00A80346" w:rsidRDefault="00A80346" w:rsidP="00A80346">
      <w:pPr>
        <w:pStyle w:val="a5"/>
        <w:numPr>
          <w:ilvl w:val="0"/>
          <w:numId w:val="1"/>
        </w:numPr>
        <w:ind w:firstLineChars="0"/>
      </w:pPr>
      <w:r>
        <w:rPr>
          <w:rFonts w:hint="eastAsia"/>
        </w:rPr>
        <w:t>培训</w:t>
      </w:r>
      <w:r>
        <w:t>机制</w:t>
      </w:r>
      <w:r>
        <w:rPr>
          <w:rFonts w:hint="eastAsia"/>
        </w:rPr>
        <w:t>概述</w:t>
      </w:r>
    </w:p>
    <w:p w:rsidR="00A80346" w:rsidRDefault="00A80346" w:rsidP="00A80346">
      <w:r>
        <w:rPr>
          <w:rFonts w:hint="eastAsia"/>
        </w:rPr>
        <w:t>培训机制</w:t>
      </w:r>
      <w:r w:rsidR="008302B3">
        <w:t>的</w:t>
      </w:r>
      <w:r>
        <w:t>目标是为了使部门培训更加规范化、标准化、严格化</w:t>
      </w:r>
      <w:r>
        <w:rPr>
          <w:rFonts w:hint="eastAsia"/>
        </w:rPr>
        <w:t>，</w:t>
      </w:r>
      <w:r w:rsidR="00F14864">
        <w:rPr>
          <w:rFonts w:hint="eastAsia"/>
        </w:rPr>
        <w:t>以</w:t>
      </w:r>
      <w:r>
        <w:t>此来拓展培训</w:t>
      </w:r>
      <w:r>
        <w:rPr>
          <w:rFonts w:hint="eastAsia"/>
        </w:rPr>
        <w:t>的</w:t>
      </w:r>
      <w:r>
        <w:t>深度和广度，使新</w:t>
      </w:r>
      <w:r>
        <w:rPr>
          <w:rFonts w:hint="eastAsia"/>
        </w:rPr>
        <w:t>员工</w:t>
      </w:r>
      <w:r>
        <w:t>能</w:t>
      </w:r>
      <w:r>
        <w:rPr>
          <w:rFonts w:hint="eastAsia"/>
        </w:rPr>
        <w:t>更</w:t>
      </w:r>
      <w:r>
        <w:t>快熟悉业务、老员工能更</w:t>
      </w:r>
      <w:r>
        <w:rPr>
          <w:rFonts w:hint="eastAsia"/>
        </w:rPr>
        <w:t>深</w:t>
      </w:r>
      <w:r>
        <w:t>体会产品，</w:t>
      </w:r>
      <w:r w:rsidR="00F14864">
        <w:rPr>
          <w:rFonts w:hint="eastAsia"/>
        </w:rPr>
        <w:t>管理层</w:t>
      </w:r>
      <w:r w:rsidR="00F14864">
        <w:t>能</w:t>
      </w:r>
      <w:r w:rsidR="00F14864">
        <w:rPr>
          <w:rFonts w:hint="eastAsia"/>
        </w:rPr>
        <w:t>信手拈来，</w:t>
      </w:r>
      <w:r w:rsidR="00F14864">
        <w:t>业务层能游刃有余</w:t>
      </w:r>
      <w:r w:rsidR="00F14864">
        <w:rPr>
          <w:rFonts w:hint="eastAsia"/>
        </w:rPr>
        <w:t>。</w:t>
      </w:r>
    </w:p>
    <w:p w:rsidR="00CA4C00" w:rsidRDefault="00F14864" w:rsidP="00CA4C00">
      <w:r>
        <w:rPr>
          <w:rFonts w:hint="eastAsia"/>
        </w:rPr>
        <w:t>培训</w:t>
      </w:r>
      <w:r>
        <w:t>的形式，</w:t>
      </w:r>
      <w:r>
        <w:rPr>
          <w:rFonts w:hint="eastAsia"/>
        </w:rPr>
        <w:t>按</w:t>
      </w:r>
      <w:r>
        <w:t>具体部门划分，培训主要有</w:t>
      </w:r>
      <w:r>
        <w:rPr>
          <w:rFonts w:hint="eastAsia"/>
        </w:rPr>
        <w:t>三</w:t>
      </w:r>
      <w:r>
        <w:t>种形式，</w:t>
      </w:r>
      <w:r>
        <w:rPr>
          <w:rFonts w:hint="eastAsia"/>
        </w:rPr>
        <w:t>本部门</w:t>
      </w:r>
      <w:r>
        <w:t>培训，跨部门培训</w:t>
      </w:r>
      <w:r w:rsidR="00CA4C00">
        <w:rPr>
          <w:rFonts w:hint="eastAsia"/>
        </w:rPr>
        <w:t>（分为对外</w:t>
      </w:r>
      <w:r w:rsidR="00CA4C00">
        <w:t>培训、邀请培训</w:t>
      </w:r>
      <w:r w:rsidR="00CA4C00">
        <w:rPr>
          <w:rFonts w:hint="eastAsia"/>
        </w:rPr>
        <w:t>）</w:t>
      </w:r>
      <w:r>
        <w:t>，</w:t>
      </w:r>
      <w:r>
        <w:rPr>
          <w:rFonts w:hint="eastAsia"/>
        </w:rPr>
        <w:t>外出参会</w:t>
      </w:r>
      <w:r>
        <w:t>（</w:t>
      </w:r>
      <w:r>
        <w:rPr>
          <w:rFonts w:hint="eastAsia"/>
        </w:rPr>
        <w:t>技术</w:t>
      </w:r>
      <w:r>
        <w:t>讲座型）。按</w:t>
      </w:r>
      <w:r>
        <w:rPr>
          <w:rFonts w:hint="eastAsia"/>
        </w:rPr>
        <w:t>具体</w:t>
      </w:r>
      <w:r>
        <w:t>层次划分，主要是</w:t>
      </w:r>
      <w:r>
        <w:rPr>
          <w:rFonts w:hint="eastAsia"/>
        </w:rPr>
        <w:t>基础培训</w:t>
      </w:r>
      <w:r>
        <w:t>、中级培训、高级培训。</w:t>
      </w:r>
      <w:r>
        <w:rPr>
          <w:rFonts w:hint="eastAsia"/>
        </w:rPr>
        <w:t>其中</w:t>
      </w:r>
      <w:r>
        <w:t>，中级培训主要是为了让新人尽快融入公司的</w:t>
      </w:r>
      <w:r>
        <w:rPr>
          <w:rFonts w:hint="eastAsia"/>
        </w:rPr>
        <w:t>各项</w:t>
      </w:r>
      <w:r w:rsidR="008302B3">
        <w:rPr>
          <w:rFonts w:hint="eastAsia"/>
        </w:rPr>
        <w:t>工作</w:t>
      </w:r>
      <w:r w:rsidR="008302B3">
        <w:t>、生活、文化等</w:t>
      </w:r>
      <w:r>
        <w:t>氛围中，</w:t>
      </w:r>
      <w:r w:rsidR="008302B3">
        <w:rPr>
          <w:rFonts w:hint="eastAsia"/>
        </w:rPr>
        <w:t>中级</w:t>
      </w:r>
      <w:r w:rsidR="008302B3">
        <w:t>培训是为了让</w:t>
      </w:r>
      <w:r w:rsidR="008302B3">
        <w:rPr>
          <w:rFonts w:hint="eastAsia"/>
        </w:rPr>
        <w:t>本部门</w:t>
      </w:r>
      <w:r w:rsidR="008302B3">
        <w:t>员工夯实自己的职业素养</w:t>
      </w:r>
      <w:r w:rsidR="008302B3">
        <w:rPr>
          <w:rFonts w:hint="eastAsia"/>
        </w:rPr>
        <w:t>、</w:t>
      </w:r>
      <w:r w:rsidR="008302B3">
        <w:t>提升专业技能、</w:t>
      </w:r>
      <w:r w:rsidR="008302B3">
        <w:rPr>
          <w:rFonts w:hint="eastAsia"/>
        </w:rPr>
        <w:t>加深</w:t>
      </w:r>
      <w:r w:rsidR="008302B3">
        <w:t>对日常业务的熟悉。</w:t>
      </w:r>
      <w:r w:rsidR="008302B3">
        <w:rPr>
          <w:rFonts w:hint="eastAsia"/>
        </w:rPr>
        <w:t>高级</w:t>
      </w:r>
      <w:r w:rsidR="008302B3">
        <w:t>培训是为了让各级高</w:t>
      </w:r>
      <w:proofErr w:type="gramStart"/>
      <w:r w:rsidR="008302B3">
        <w:t>管更加</w:t>
      </w:r>
      <w:proofErr w:type="gramEnd"/>
      <w:r w:rsidR="008302B3">
        <w:t>透彻的理解公司的战略</w:t>
      </w:r>
      <w:r w:rsidR="008302B3">
        <w:rPr>
          <w:rFonts w:hint="eastAsia"/>
        </w:rPr>
        <w:t>意图</w:t>
      </w:r>
      <w:r w:rsidR="008302B3">
        <w:t>、</w:t>
      </w:r>
      <w:r w:rsidR="008302B3">
        <w:rPr>
          <w:rFonts w:hint="eastAsia"/>
        </w:rPr>
        <w:t>按照</w:t>
      </w:r>
      <w:r w:rsidR="008302B3">
        <w:rPr>
          <w:rFonts w:hint="eastAsia"/>
        </w:rPr>
        <w:t>OKR</w:t>
      </w:r>
      <w:r w:rsidR="008302B3">
        <w:rPr>
          <w:rFonts w:hint="eastAsia"/>
        </w:rPr>
        <w:t>管理</w:t>
      </w:r>
      <w:r w:rsidR="008302B3">
        <w:t>模式</w:t>
      </w:r>
      <w:r w:rsidR="008302B3">
        <w:rPr>
          <w:rFonts w:hint="eastAsia"/>
        </w:rPr>
        <w:t>提升</w:t>
      </w:r>
      <w:r w:rsidR="008302B3">
        <w:t>自身管理能力</w:t>
      </w:r>
      <w:r w:rsidR="008302B3">
        <w:rPr>
          <w:rFonts w:hint="eastAsia"/>
        </w:rPr>
        <w:t>、加深</w:t>
      </w:r>
      <w:r w:rsidR="008302B3">
        <w:t>、拓宽对自己职业领域的</w:t>
      </w:r>
      <w:r w:rsidR="008302B3">
        <w:rPr>
          <w:rFonts w:hint="eastAsia"/>
        </w:rPr>
        <w:t>认知</w:t>
      </w:r>
      <w:r w:rsidR="008302B3">
        <w:t>。</w:t>
      </w:r>
    </w:p>
    <w:p w:rsidR="00CA4C00" w:rsidRDefault="008302B3" w:rsidP="00CA4C00">
      <w:r>
        <w:rPr>
          <w:rFonts w:hint="eastAsia"/>
        </w:rPr>
        <w:t>培训</w:t>
      </w:r>
      <w:r w:rsidR="00CA4C00">
        <w:rPr>
          <w:rFonts w:hint="eastAsia"/>
        </w:rPr>
        <w:t>频率</w:t>
      </w:r>
      <w:r w:rsidR="00CA4C00">
        <w:t>，部门培训每周一次</w:t>
      </w:r>
      <w:r w:rsidR="00CA4C00">
        <w:rPr>
          <w:rFonts w:hint="eastAsia"/>
        </w:rPr>
        <w:t>，对外</w:t>
      </w:r>
      <w:r w:rsidR="00CA4C00">
        <w:t>培训</w:t>
      </w:r>
      <w:r w:rsidR="00CA4C00">
        <w:rPr>
          <w:rFonts w:hint="eastAsia"/>
        </w:rPr>
        <w:t>每</w:t>
      </w:r>
      <w:r w:rsidR="00CA4C00">
        <w:t>两周一次，邀请培训每两周一次，外出参会</w:t>
      </w:r>
      <w:r w:rsidR="00CA4C00">
        <w:rPr>
          <w:rFonts w:hint="eastAsia"/>
        </w:rPr>
        <w:t>视</w:t>
      </w:r>
      <w:r w:rsidR="00CA4C00">
        <w:t>公司具体安排情况</w:t>
      </w:r>
      <w:r w:rsidR="00CA4C00">
        <w:rPr>
          <w:rFonts w:hint="eastAsia"/>
        </w:rPr>
        <w:t>。基础</w:t>
      </w:r>
      <w:r w:rsidR="00CA4C00">
        <w:t>培训应安排</w:t>
      </w:r>
      <w:proofErr w:type="gramStart"/>
      <w:r w:rsidR="00CA4C00">
        <w:t>排</w:t>
      </w:r>
      <w:proofErr w:type="gramEnd"/>
      <w:r w:rsidR="00CA4C00">
        <w:t>新人入职第六个工作日的第一天。中级培训同部门培训。高级培训每月一次。</w:t>
      </w:r>
    </w:p>
    <w:p w:rsidR="00A050EA" w:rsidRDefault="00A050EA" w:rsidP="00A050EA">
      <w:pPr>
        <w:pStyle w:val="a5"/>
        <w:numPr>
          <w:ilvl w:val="0"/>
          <w:numId w:val="1"/>
        </w:numPr>
        <w:ind w:firstLineChars="0"/>
      </w:pPr>
      <w:r>
        <w:t>培训机制执行</w:t>
      </w:r>
    </w:p>
    <w:p w:rsidR="00A050EA" w:rsidRDefault="00A050EA" w:rsidP="00A050EA">
      <w:r>
        <w:t>各部门选派专人对本部门培训事项进行统一管理、记录、督促、反馈。因各部门主管公务较多，建议尽量不要选择各部门主管。</w:t>
      </w:r>
    </w:p>
    <w:p w:rsidR="00A050EA" w:rsidRDefault="00A050EA" w:rsidP="00A050EA">
      <w:pPr>
        <w:pStyle w:val="a5"/>
        <w:numPr>
          <w:ilvl w:val="0"/>
          <w:numId w:val="2"/>
        </w:numPr>
        <w:ind w:firstLineChars="0"/>
      </w:pPr>
      <w:r>
        <w:t>培训的准备</w:t>
      </w:r>
    </w:p>
    <w:p w:rsidR="00A74F74" w:rsidRDefault="00A050EA" w:rsidP="00A74F74">
      <w:r>
        <w:t>基础培训，</w:t>
      </w:r>
      <w:r w:rsidR="00A74F74">
        <w:t>各部门应结合沉淀与思考机制中关于本部门新人入职指南进行，建议由项目组组长直接一对一培训。</w:t>
      </w:r>
    </w:p>
    <w:p w:rsidR="00A74F74" w:rsidRDefault="00A74F74" w:rsidP="00A74F74">
      <w:r>
        <w:t>中级培训：本部门培训，培训讲师需在培训当月的上一月的第一个工作日确定自己的培训主题，并着手开始准备，并在培训当月的第一个工作日向本部门架构小组提交培训材料，经架构小组审核、修改通过后，培训讲师需将自己培训的时间，地点，主题，梗概发送给本部门培训负责人。经培训负责人确认后，进行统计、会议室预定，并</w:t>
      </w:r>
      <w:proofErr w:type="gramStart"/>
      <w:r>
        <w:t>作出</w:t>
      </w:r>
      <w:proofErr w:type="gramEnd"/>
      <w:r>
        <w:t>通知。</w:t>
      </w:r>
    </w:p>
    <w:p w:rsidR="00B240C3" w:rsidRDefault="00B240C3" w:rsidP="00A74F74">
      <w:r>
        <w:t>高级培训：各部门主管，需在本季度的第二月向本部门培训负责人提交</w:t>
      </w:r>
      <w:r w:rsidR="004C1733">
        <w:rPr>
          <w:rFonts w:hint="eastAsia"/>
        </w:rPr>
        <w:t>下一季度</w:t>
      </w:r>
      <w:r>
        <w:t>培训需求。</w:t>
      </w:r>
    </w:p>
    <w:p w:rsidR="004C1733" w:rsidRDefault="004C1733" w:rsidP="00A74F74">
      <w:r>
        <w:rPr>
          <w:rFonts w:hint="eastAsia"/>
        </w:rPr>
        <w:t>跨部门</w:t>
      </w:r>
      <w:r>
        <w:t>培训：</w:t>
      </w:r>
      <w:r>
        <w:rPr>
          <w:rFonts w:hint="eastAsia"/>
        </w:rPr>
        <w:t>首先</w:t>
      </w:r>
      <w:r>
        <w:t>是对外培训，在接到</w:t>
      </w:r>
      <w:r>
        <w:rPr>
          <w:rFonts w:hint="eastAsia"/>
        </w:rPr>
        <w:t>外</w:t>
      </w:r>
      <w:r>
        <w:t>部门培训邀请后，</w:t>
      </w:r>
      <w:r>
        <w:rPr>
          <w:rFonts w:hint="eastAsia"/>
        </w:rPr>
        <w:t>培训</w:t>
      </w:r>
      <w:r>
        <w:t>负责人需</w:t>
      </w:r>
      <w:r>
        <w:rPr>
          <w:rFonts w:hint="eastAsia"/>
        </w:rPr>
        <w:t>和</w:t>
      </w:r>
      <w:r>
        <w:t>发</w:t>
      </w:r>
      <w:r>
        <w:rPr>
          <w:rFonts w:hint="eastAsia"/>
        </w:rPr>
        <w:t>出</w:t>
      </w:r>
      <w:r>
        <w:t>邀请的部门确认好时间，并确认</w:t>
      </w:r>
      <w:proofErr w:type="gramStart"/>
      <w:r>
        <w:t>好培训</w:t>
      </w:r>
      <w:proofErr w:type="gramEnd"/>
      <w:r>
        <w:t>需求，</w:t>
      </w:r>
      <w:r>
        <w:rPr>
          <w:rFonts w:hint="eastAsia"/>
        </w:rPr>
        <w:t>然后</w:t>
      </w:r>
      <w:r>
        <w:t>在一个工作日内，安排好相应的事项，建议</w:t>
      </w:r>
      <w:r>
        <w:rPr>
          <w:rFonts w:hint="eastAsia"/>
        </w:rPr>
        <w:t>部门</w:t>
      </w:r>
      <w:r>
        <w:t>对外培训</w:t>
      </w:r>
      <w:r>
        <w:rPr>
          <w:rFonts w:hint="eastAsia"/>
        </w:rPr>
        <w:t>安排至少</w:t>
      </w:r>
      <w:r>
        <w:t>两名工作人员开展。</w:t>
      </w:r>
    </w:p>
    <w:p w:rsidR="004C1733" w:rsidRDefault="004C1733" w:rsidP="00A74F74">
      <w:pPr>
        <w:rPr>
          <w:rFonts w:hint="eastAsia"/>
        </w:rPr>
      </w:pPr>
      <w:r>
        <w:rPr>
          <w:rFonts w:hint="eastAsia"/>
        </w:rPr>
        <w:t>邀请</w:t>
      </w:r>
      <w:r>
        <w:t>培训，邀请培训需要</w:t>
      </w:r>
      <w:r>
        <w:rPr>
          <w:rFonts w:hint="eastAsia"/>
        </w:rPr>
        <w:t>符合一定</w:t>
      </w:r>
      <w:r>
        <w:t>条件才能发起，</w:t>
      </w:r>
      <w:r>
        <w:rPr>
          <w:rFonts w:hint="eastAsia"/>
        </w:rPr>
        <w:t>1)</w:t>
      </w:r>
      <w:r>
        <w:rPr>
          <w:rFonts w:hint="eastAsia"/>
        </w:rPr>
        <w:t>本部门</w:t>
      </w:r>
      <w:r>
        <w:t>有培训</w:t>
      </w:r>
      <w:r>
        <w:rPr>
          <w:rFonts w:hint="eastAsia"/>
        </w:rPr>
        <w:t>意愿</w:t>
      </w:r>
      <w:r>
        <w:t>的成员过半。</w:t>
      </w:r>
      <w:r w:rsidR="00A92BF6">
        <w:rPr>
          <w:rFonts w:hint="eastAsia"/>
        </w:rPr>
        <w:t>2)</w:t>
      </w:r>
      <w:r w:rsidR="00A92BF6">
        <w:rPr>
          <w:rFonts w:hint="eastAsia"/>
        </w:rPr>
        <w:t>有</w:t>
      </w:r>
      <w:r w:rsidR="00A92BF6">
        <w:t>充分的</w:t>
      </w:r>
      <w:r w:rsidR="00A92BF6">
        <w:rPr>
          <w:rFonts w:hint="eastAsia"/>
        </w:rPr>
        <w:t>、</w:t>
      </w:r>
      <w:r w:rsidR="00A92BF6">
        <w:t>明确的培训目的</w:t>
      </w:r>
      <w:r w:rsidR="00A92BF6">
        <w:rPr>
          <w:rFonts w:hint="eastAsia"/>
        </w:rPr>
        <w:t>。</w:t>
      </w:r>
      <w:r w:rsidR="00A92BF6">
        <w:rPr>
          <w:rFonts w:hint="eastAsia"/>
        </w:rPr>
        <w:t>3</w:t>
      </w:r>
      <w:r w:rsidR="00A92BF6">
        <w:t>)</w:t>
      </w:r>
      <w:r w:rsidR="00A92BF6">
        <w:rPr>
          <w:rFonts w:hint="eastAsia"/>
        </w:rPr>
        <w:t>本部门</w:t>
      </w:r>
      <w:r w:rsidR="00A92BF6">
        <w:t>领导审批通过</w:t>
      </w:r>
    </w:p>
    <w:p w:rsidR="00A74F74" w:rsidRDefault="00A92BF6" w:rsidP="00A92BF6">
      <w:pPr>
        <w:pStyle w:val="a5"/>
        <w:numPr>
          <w:ilvl w:val="0"/>
          <w:numId w:val="2"/>
        </w:numPr>
        <w:ind w:firstLineChars="0"/>
      </w:pPr>
      <w:r>
        <w:rPr>
          <w:rFonts w:hint="eastAsia"/>
        </w:rPr>
        <w:t>培训</w:t>
      </w:r>
      <w:r>
        <w:t>的进行</w:t>
      </w:r>
    </w:p>
    <w:p w:rsidR="00A92BF6" w:rsidRPr="00A050EA" w:rsidRDefault="00A92BF6" w:rsidP="00A92BF6">
      <w:pPr>
        <w:rPr>
          <w:rFonts w:hint="eastAsia"/>
        </w:rPr>
      </w:pPr>
      <w:r>
        <w:rPr>
          <w:rFonts w:hint="eastAsia"/>
        </w:rPr>
        <w:t>各部门</w:t>
      </w:r>
      <w:r>
        <w:t>培训负责人需要在当周，再次确认好主题</w:t>
      </w:r>
      <w:r>
        <w:rPr>
          <w:rFonts w:hint="eastAsia"/>
        </w:rPr>
        <w:t>、梗概、</w:t>
      </w:r>
      <w:r>
        <w:t>时间、讲师，然后对相应人员</w:t>
      </w:r>
      <w:r>
        <w:rPr>
          <w:rFonts w:hint="eastAsia"/>
        </w:rPr>
        <w:t>发出</w:t>
      </w:r>
      <w:r>
        <w:t>会议邀请，做好会议描述。</w:t>
      </w:r>
      <w:r>
        <w:rPr>
          <w:rFonts w:hint="eastAsia"/>
        </w:rPr>
        <w:t>会议</w:t>
      </w:r>
      <w:r>
        <w:t>需提前</w:t>
      </w:r>
      <w:r>
        <w:rPr>
          <w:rFonts w:hint="eastAsia"/>
        </w:rPr>
        <w:t>15</w:t>
      </w:r>
      <w:r>
        <w:rPr>
          <w:rFonts w:hint="eastAsia"/>
        </w:rPr>
        <w:t>分钟</w:t>
      </w:r>
      <w:r>
        <w:t>提醒，提前</w:t>
      </w:r>
      <w:r>
        <w:rPr>
          <w:rFonts w:hint="eastAsia"/>
        </w:rPr>
        <w:t>5</w:t>
      </w:r>
      <w:r>
        <w:rPr>
          <w:rFonts w:hint="eastAsia"/>
        </w:rPr>
        <w:t>分钟</w:t>
      </w:r>
      <w:r>
        <w:t>到达，原</w:t>
      </w:r>
      <w:r>
        <w:rPr>
          <w:rFonts w:hint="eastAsia"/>
        </w:rPr>
        <w:t>计划</w:t>
      </w:r>
      <w:r>
        <w:t>参与培训的成员，如不能按时参加</w:t>
      </w:r>
      <w:r>
        <w:rPr>
          <w:rFonts w:hint="eastAsia"/>
        </w:rPr>
        <w:t>，</w:t>
      </w:r>
      <w:r>
        <w:t>需和部门领导</w:t>
      </w:r>
      <w:r>
        <w:rPr>
          <w:rFonts w:hint="eastAsia"/>
        </w:rPr>
        <w:t>申请，和</w:t>
      </w:r>
      <w:r>
        <w:t>培训负责人</w:t>
      </w:r>
      <w:r>
        <w:rPr>
          <w:rFonts w:hint="eastAsia"/>
        </w:rPr>
        <w:t>报备</w:t>
      </w:r>
      <w:r>
        <w:t>。</w:t>
      </w:r>
      <w:bookmarkStart w:id="0" w:name="_GoBack"/>
      <w:bookmarkEnd w:id="0"/>
    </w:p>
    <w:p w:rsidR="00A050EA" w:rsidRPr="00A050EA" w:rsidRDefault="00A050EA" w:rsidP="00A050EA"/>
    <w:sectPr w:rsidR="00A050EA" w:rsidRPr="00A050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1257E5"/>
    <w:multiLevelType w:val="hybridMultilevel"/>
    <w:tmpl w:val="5D620FAA"/>
    <w:lvl w:ilvl="0" w:tplc="27601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727049"/>
    <w:multiLevelType w:val="hybridMultilevel"/>
    <w:tmpl w:val="B298E062"/>
    <w:lvl w:ilvl="0" w:tplc="203E51D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003"/>
    <w:rsid w:val="000C6B6F"/>
    <w:rsid w:val="00392003"/>
    <w:rsid w:val="004C1733"/>
    <w:rsid w:val="008302B3"/>
    <w:rsid w:val="00A050EA"/>
    <w:rsid w:val="00A74F74"/>
    <w:rsid w:val="00A80346"/>
    <w:rsid w:val="00A92BF6"/>
    <w:rsid w:val="00B240C3"/>
    <w:rsid w:val="00CA4C00"/>
    <w:rsid w:val="00EF219A"/>
    <w:rsid w:val="00F14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0A689A-5B5F-4286-A55C-B9F258A26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8034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8034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80346"/>
    <w:rPr>
      <w:b/>
      <w:bCs/>
      <w:kern w:val="44"/>
      <w:sz w:val="44"/>
      <w:szCs w:val="44"/>
    </w:rPr>
  </w:style>
  <w:style w:type="character" w:customStyle="1" w:styleId="2Char">
    <w:name w:val="标题 2 Char"/>
    <w:basedOn w:val="a0"/>
    <w:link w:val="2"/>
    <w:uiPriority w:val="9"/>
    <w:rsid w:val="00A8034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A8034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A80346"/>
    <w:rPr>
      <w:rFonts w:asciiTheme="majorHAnsi" w:eastAsia="宋体" w:hAnsiTheme="majorHAnsi" w:cstheme="majorBidi"/>
      <w:b/>
      <w:bCs/>
      <w:sz w:val="32"/>
      <w:szCs w:val="32"/>
    </w:rPr>
  </w:style>
  <w:style w:type="paragraph" w:styleId="a4">
    <w:name w:val="Subtitle"/>
    <w:basedOn w:val="a"/>
    <w:next w:val="a"/>
    <w:link w:val="Char0"/>
    <w:uiPriority w:val="11"/>
    <w:qFormat/>
    <w:rsid w:val="00A8034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A80346"/>
    <w:rPr>
      <w:rFonts w:asciiTheme="majorHAnsi" w:eastAsia="宋体" w:hAnsiTheme="majorHAnsi" w:cstheme="majorBidi"/>
      <w:b/>
      <w:bCs/>
      <w:kern w:val="28"/>
      <w:sz w:val="32"/>
      <w:szCs w:val="32"/>
    </w:rPr>
  </w:style>
  <w:style w:type="paragraph" w:styleId="a5">
    <w:name w:val="List Paragraph"/>
    <w:basedOn w:val="a"/>
    <w:uiPriority w:val="34"/>
    <w:qFormat/>
    <w:rsid w:val="00A803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2017-06-23T06:41:00Z</dcterms:created>
  <dcterms:modified xsi:type="dcterms:W3CDTF">2017-06-26T00:54:00Z</dcterms:modified>
</cp:coreProperties>
</file>