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Seven Chakra Pen FAQs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the Seven Chakra Pen work?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Ans) Charged with multiple rituals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"Havans", "Mantra Jaap", "Mantras Chanting", "Moon Charging"</w:t>
      </w:r>
      <w:r w:rsidDel="00000000" w:rsidR="00000000" w:rsidRPr="00000000">
        <w:rPr>
          <w:sz w:val="24"/>
          <w:szCs w:val="24"/>
          <w:rtl w:val="0"/>
        </w:rPr>
        <w:t xml:space="preserve"> &amp; many more rituals that align the energy of the pen to support your emotional balance, clarity, and vibrational alignment with your desires.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I use the pen for journaling or planning?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Ans) Yes, the pen is perfect for journaling, scripting, planning goals, or writing manifestation statements.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the Seven Chakra Pen suitable for beginners in manifestation?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Ans) Absolutely. It is designed to be simple, practical, and easy to incorporate into daily routines.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often should I use the Seven Chakra Pen?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Ans) Daily use is recommended, but even using it a few times a week with focused intention can be effective.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the pen help with emotional balance?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Ans) Yes, consistent intention-based writing can support emotional clarity, grounding, and inner balance.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pen spiritually charged or energized?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Ans) This pen is specially charged and activated too with multiple processes and rituals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"Havans", "Mantra Jaap", "Mantras Chanting", "Moon Charging"</w:t>
      </w:r>
      <w:r w:rsidDel="00000000" w:rsidR="00000000" w:rsidRPr="00000000">
        <w:rPr>
          <w:sz w:val="24"/>
          <w:szCs w:val="24"/>
          <w:rtl w:val="0"/>
        </w:rPr>
        <w:t xml:space="preserve"> &amp; many more rituals.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long does it take to see results?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Ans) Manifestation is a personal journey. Some users notice shifts in mindset quickly, while deeper results develop with consistent practice.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I gift the Seven Chakra Pen to someone?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Ans) Yes, it makes a thoughtful gift for anyone interested in mindfulness, spirituality, or personal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