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9CD" w:rsidRDefault="00841216">
      <w:pPr>
        <w:rPr>
          <w:rFonts w:ascii="Helvetica" w:hAnsi="Helvetica" w:cs="Helvetica"/>
          <w:b/>
          <w:bCs/>
          <w:caps/>
          <w:color w:val="0A5BC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aps/>
          <w:color w:val="0A5BC4"/>
          <w:sz w:val="21"/>
          <w:szCs w:val="21"/>
          <w:shd w:val="clear" w:color="auto" w:fill="FFFFFF"/>
        </w:rPr>
        <w:t>MESSAGE FROM EVP</w:t>
      </w:r>
    </w:p>
    <w:p w:rsidR="00841216" w:rsidRPr="00841216" w:rsidRDefault="00841216" w:rsidP="0084121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84121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At L&amp;T Hydrocarbon </w:t>
      </w:r>
      <w:proofErr w:type="gramStart"/>
      <w:r w:rsidRPr="0084121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Engineering</w:t>
      </w:r>
      <w:proofErr w:type="gramEnd"/>
      <w:r w:rsidRPr="0084121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we strive for continuous improvement in the protection and development of HSE assets for all our stakeholders using a total project approach. We work closely to implement and sustain a comprehensive HSE programme with a sharper focus on execution excellence towards benchmarking in HSE. Measurement is a key step in any management process and forms the basis of continual improvement without which the effectiveness of the health and safety management system is undermined. HSE-</w:t>
      </w:r>
      <w:proofErr w:type="spellStart"/>
      <w:r w:rsidRPr="0084121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ProAct</w:t>
      </w:r>
      <w:proofErr w:type="spellEnd"/>
      <w:r w:rsidRPr="0084121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provides a suite of integrated system tailor made for eLearning, Compliance Assurance &amp; monitoring and generating safety performance reports as per the business needs</w:t>
      </w:r>
    </w:p>
    <w:p w:rsidR="00841216" w:rsidRPr="00841216" w:rsidRDefault="00841216" w:rsidP="00841216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0A5BC4"/>
          <w:sz w:val="21"/>
          <w:szCs w:val="21"/>
        </w:rPr>
      </w:pPr>
      <w:r w:rsidRPr="00841216">
        <w:rPr>
          <w:rFonts w:ascii="Helvetica" w:eastAsia="Times New Roman" w:hAnsi="Helvetica" w:cs="Helvetica"/>
          <w:b/>
          <w:bCs/>
          <w:color w:val="0A5BC4"/>
          <w:sz w:val="21"/>
          <w:szCs w:val="21"/>
        </w:rPr>
        <w:t>S.D. Navare</w:t>
      </w:r>
    </w:p>
    <w:p w:rsidR="00841216" w:rsidRDefault="00841216"/>
    <w:p w:rsidR="00841216" w:rsidRDefault="00841216">
      <w:pPr>
        <w:rPr>
          <w:rFonts w:ascii="Helvetica" w:hAnsi="Helvetica" w:cs="Helvetica"/>
          <w:b/>
          <w:bCs/>
          <w:caps/>
          <w:color w:val="0A5BC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aps/>
          <w:color w:val="0A5BC4"/>
          <w:sz w:val="21"/>
          <w:szCs w:val="21"/>
          <w:shd w:val="clear" w:color="auto" w:fill="FFFFFF"/>
        </w:rPr>
        <w:t>MESSAGE FROM HSE HEAD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41216" w:rsidRPr="00841216" w:rsidTr="00841216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41216" w:rsidRPr="00841216" w:rsidRDefault="00841216" w:rsidP="00841216">
            <w:pPr>
              <w:spacing w:after="0" w:line="240" w:lineRule="auto"/>
              <w:jc w:val="both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84121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At L&amp;T Hydrocarbon Engineering we strive for continuous improvement in the protection</w:t>
            </w:r>
          </w:p>
        </w:tc>
      </w:tr>
      <w:tr w:rsidR="00841216" w:rsidRPr="00841216" w:rsidTr="00841216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41216" w:rsidRPr="00841216" w:rsidRDefault="00841216" w:rsidP="00841216">
            <w:pPr>
              <w:spacing w:after="0" w:line="240" w:lineRule="auto"/>
              <w:jc w:val="both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proofErr w:type="gramStart"/>
            <w:r w:rsidRPr="0084121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and</w:t>
            </w:r>
            <w:proofErr w:type="gramEnd"/>
            <w:r w:rsidRPr="0084121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development of HSE assets for all our stakeholders using a total project approach. We work closely to implement and sustain a comprehensive HSE programme with a sharper focus on execution excellence towards benchmarking in HSE. Measurement is a key step in any management process and forms the basis of continual improvement without which the effectiveness of the health and safety management system is undermined. HSE-</w:t>
            </w:r>
            <w:proofErr w:type="spellStart"/>
            <w:r w:rsidRPr="0084121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ProAct</w:t>
            </w:r>
            <w:proofErr w:type="spellEnd"/>
            <w:r w:rsidRPr="0084121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provides a suite of integrated system tailor made for eLearning, Compliance Assurance &amp; monitoring and generating safety performance reports as per the business needs</w:t>
            </w:r>
          </w:p>
        </w:tc>
      </w:tr>
    </w:tbl>
    <w:p w:rsidR="00841216" w:rsidRPr="00841216" w:rsidRDefault="0081415D" w:rsidP="00841216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b/>
          <w:bCs/>
          <w:color w:val="0A5BC4"/>
          <w:sz w:val="21"/>
          <w:szCs w:val="21"/>
        </w:rPr>
      </w:pPr>
      <w:r>
        <w:rPr>
          <w:rFonts w:ascii="Helvetica" w:eastAsia="Times New Roman" w:hAnsi="Helvetica" w:cs="Helvetica"/>
          <w:b/>
          <w:bCs/>
          <w:color w:val="0A5BC4"/>
          <w:sz w:val="21"/>
          <w:szCs w:val="21"/>
        </w:rPr>
        <w:t>Sudheer PV</w:t>
      </w:r>
      <w:bookmarkStart w:id="0" w:name="_GoBack"/>
      <w:bookmarkEnd w:id="0"/>
    </w:p>
    <w:p w:rsidR="00841216" w:rsidRDefault="00841216"/>
    <w:p w:rsidR="00841216" w:rsidRDefault="00841216">
      <w:pPr>
        <w:rPr>
          <w:rFonts w:ascii="Helvetica" w:hAnsi="Helvetica" w:cs="Helvetica"/>
          <w:b/>
          <w:bCs/>
          <w:caps/>
          <w:color w:val="0A5BC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aps/>
          <w:color w:val="0A5BC4"/>
          <w:sz w:val="21"/>
          <w:szCs w:val="21"/>
          <w:shd w:val="clear" w:color="auto" w:fill="FFFFFF"/>
        </w:rPr>
        <w:t>UPCOMING EVENTS</w:t>
      </w:r>
    </w:p>
    <w:p w:rsidR="00841216" w:rsidRDefault="00841216">
      <w:pPr>
        <w:rPr>
          <w:rFonts w:ascii="Helvetica" w:hAnsi="Helvetica" w:cs="Helvetica"/>
          <w:b/>
          <w:bCs/>
          <w:caps/>
          <w:color w:val="0A5BC4"/>
          <w:sz w:val="21"/>
          <w:szCs w:val="21"/>
          <w:shd w:val="clear" w:color="auto" w:fill="FFFFFF"/>
        </w:rPr>
      </w:pPr>
    </w:p>
    <w:p w:rsidR="00841216" w:rsidRPr="00841216" w:rsidRDefault="00841216" w:rsidP="00841216">
      <w:pPr>
        <w:shd w:val="clear" w:color="auto" w:fill="F2F4F7"/>
        <w:spacing w:after="75" w:line="240" w:lineRule="auto"/>
        <w:rPr>
          <w:rFonts w:ascii="Segoe UI" w:eastAsia="Times New Roman" w:hAnsi="Segoe UI" w:cs="Segoe UI"/>
          <w:color w:val="333333"/>
          <w:sz w:val="23"/>
          <w:szCs w:val="23"/>
        </w:rPr>
      </w:pPr>
      <w:r w:rsidRPr="00841216">
        <w:rPr>
          <w:rFonts w:ascii="Segoe UI" w:eastAsia="Times New Roman" w:hAnsi="Segoe UI" w:cs="Segoe UI"/>
          <w:color w:val="333333"/>
          <w:sz w:val="23"/>
          <w:szCs w:val="23"/>
        </w:rPr>
        <w:t>Project HSE Audit</w:t>
      </w:r>
    </w:p>
    <w:p w:rsidR="00841216" w:rsidRPr="00841216" w:rsidRDefault="00841216" w:rsidP="00841216">
      <w:pPr>
        <w:shd w:val="clear" w:color="auto" w:fill="F2F4F7"/>
        <w:spacing w:after="0" w:line="240" w:lineRule="auto"/>
        <w:rPr>
          <w:rFonts w:ascii="Helvetica" w:eastAsia="Times New Roman" w:hAnsi="Helvetica" w:cs="Helvetica"/>
          <w:color w:val="0A5BC4"/>
          <w:sz w:val="18"/>
          <w:szCs w:val="18"/>
        </w:rPr>
      </w:pPr>
      <w:r w:rsidRPr="00841216">
        <w:rPr>
          <w:rFonts w:ascii="Helvetica" w:eastAsia="Times New Roman" w:hAnsi="Helvetica" w:cs="Helvetica"/>
          <w:color w:val="0A5BC4"/>
          <w:sz w:val="18"/>
          <w:szCs w:val="18"/>
        </w:rPr>
        <w:t>Schedule</w:t>
      </w:r>
      <w:r>
        <w:rPr>
          <w:rFonts w:ascii="Helvetica" w:eastAsia="Times New Roman" w:hAnsi="Helvetica" w:cs="Helvetica"/>
          <w:color w:val="0A5BC4"/>
          <w:sz w:val="18"/>
          <w:szCs w:val="18"/>
        </w:rPr>
        <w:t xml:space="preserve">d </w:t>
      </w:r>
      <w:proofErr w:type="gramStart"/>
      <w:r>
        <w:rPr>
          <w:rFonts w:ascii="Helvetica" w:eastAsia="Times New Roman" w:hAnsi="Helvetica" w:cs="Helvetica"/>
          <w:color w:val="0A5BC4"/>
          <w:sz w:val="18"/>
          <w:szCs w:val="18"/>
        </w:rPr>
        <w:t xml:space="preserve">on </w:t>
      </w:r>
      <w:r w:rsidRPr="00841216">
        <w:rPr>
          <w:rFonts w:ascii="Helvetica" w:eastAsia="Times New Roman" w:hAnsi="Helvetica" w:cs="Helvetica"/>
          <w:color w:val="0A5BC4"/>
          <w:sz w:val="18"/>
          <w:szCs w:val="18"/>
        </w:rPr>
        <w:t>:</w:t>
      </w:r>
      <w:proofErr w:type="gramEnd"/>
      <w:r w:rsidRPr="00841216">
        <w:rPr>
          <w:rFonts w:ascii="Helvetica" w:eastAsia="Times New Roman" w:hAnsi="Helvetica" w:cs="Helvetica"/>
          <w:color w:val="0A5BC4"/>
          <w:sz w:val="18"/>
          <w:szCs w:val="18"/>
        </w:rPr>
        <w:t xml:space="preserve"> 12 and 15 Feb 2020</w:t>
      </w:r>
    </w:p>
    <w:p w:rsidR="00841216" w:rsidRPr="00841216" w:rsidRDefault="00841216" w:rsidP="00841216">
      <w:pPr>
        <w:shd w:val="clear" w:color="auto" w:fill="F2F4F7"/>
        <w:spacing w:after="75" w:line="240" w:lineRule="auto"/>
        <w:rPr>
          <w:rFonts w:ascii="Segoe UI" w:eastAsia="Times New Roman" w:hAnsi="Segoe UI" w:cs="Segoe UI"/>
          <w:color w:val="333333"/>
          <w:sz w:val="23"/>
          <w:szCs w:val="23"/>
        </w:rPr>
      </w:pPr>
      <w:r w:rsidRPr="00841216">
        <w:rPr>
          <w:rFonts w:ascii="Segoe UI" w:eastAsia="Times New Roman" w:hAnsi="Segoe UI" w:cs="Segoe UI"/>
          <w:color w:val="333333"/>
          <w:sz w:val="23"/>
          <w:szCs w:val="23"/>
        </w:rPr>
        <w:t>Working practices and managing safety workshop 3</w:t>
      </w:r>
    </w:p>
    <w:p w:rsidR="00841216" w:rsidRPr="00841216" w:rsidRDefault="00841216" w:rsidP="00841216">
      <w:pPr>
        <w:shd w:val="clear" w:color="auto" w:fill="F2F4F7"/>
        <w:spacing w:after="0" w:line="240" w:lineRule="auto"/>
        <w:rPr>
          <w:rFonts w:ascii="Helvetica" w:eastAsia="Times New Roman" w:hAnsi="Helvetica" w:cs="Helvetica"/>
          <w:color w:val="0A5BC4"/>
          <w:sz w:val="18"/>
          <w:szCs w:val="18"/>
        </w:rPr>
      </w:pPr>
      <w:r w:rsidRPr="00841216">
        <w:rPr>
          <w:rFonts w:ascii="Helvetica" w:eastAsia="Times New Roman" w:hAnsi="Helvetica" w:cs="Helvetica"/>
          <w:color w:val="0A5BC4"/>
          <w:sz w:val="18"/>
          <w:szCs w:val="18"/>
        </w:rPr>
        <w:t>Schedule</w:t>
      </w:r>
      <w:r>
        <w:rPr>
          <w:rFonts w:ascii="Helvetica" w:eastAsia="Times New Roman" w:hAnsi="Helvetica" w:cs="Helvetica"/>
          <w:color w:val="0A5BC4"/>
          <w:sz w:val="18"/>
          <w:szCs w:val="18"/>
        </w:rPr>
        <w:t xml:space="preserve">d </w:t>
      </w:r>
      <w:proofErr w:type="gramStart"/>
      <w:r>
        <w:rPr>
          <w:rFonts w:ascii="Helvetica" w:eastAsia="Times New Roman" w:hAnsi="Helvetica" w:cs="Helvetica"/>
          <w:color w:val="0A5BC4"/>
          <w:sz w:val="18"/>
          <w:szCs w:val="18"/>
        </w:rPr>
        <w:t xml:space="preserve">on </w:t>
      </w:r>
      <w:r w:rsidRPr="00841216">
        <w:rPr>
          <w:rFonts w:ascii="Helvetica" w:eastAsia="Times New Roman" w:hAnsi="Helvetica" w:cs="Helvetica"/>
          <w:color w:val="0A5BC4"/>
          <w:sz w:val="18"/>
          <w:szCs w:val="18"/>
        </w:rPr>
        <w:t>:</w:t>
      </w:r>
      <w:proofErr w:type="gramEnd"/>
      <w:r w:rsidRPr="00841216">
        <w:rPr>
          <w:rFonts w:ascii="Helvetica" w:eastAsia="Times New Roman" w:hAnsi="Helvetica" w:cs="Helvetica"/>
          <w:color w:val="0A5BC4"/>
          <w:sz w:val="18"/>
          <w:szCs w:val="18"/>
        </w:rPr>
        <w:t xml:space="preserve"> 5 and 6 Feb 2020 at Corporate Block, KC</w:t>
      </w:r>
    </w:p>
    <w:p w:rsidR="00841216" w:rsidRPr="00841216" w:rsidRDefault="00841216" w:rsidP="00841216">
      <w:pPr>
        <w:shd w:val="clear" w:color="auto" w:fill="F2F4F7"/>
        <w:spacing w:after="75" w:line="240" w:lineRule="auto"/>
        <w:rPr>
          <w:rFonts w:ascii="Segoe UI" w:eastAsia="Times New Roman" w:hAnsi="Segoe UI" w:cs="Segoe UI"/>
          <w:color w:val="333333"/>
          <w:sz w:val="23"/>
          <w:szCs w:val="23"/>
        </w:rPr>
      </w:pPr>
      <w:r w:rsidRPr="00841216">
        <w:rPr>
          <w:rFonts w:ascii="Segoe UI" w:eastAsia="Times New Roman" w:hAnsi="Segoe UI" w:cs="Segoe UI"/>
          <w:color w:val="333333"/>
          <w:sz w:val="23"/>
          <w:szCs w:val="23"/>
        </w:rPr>
        <w:t>HSE Inspectors' Guide to Risk Assessment</w:t>
      </w:r>
    </w:p>
    <w:p w:rsidR="00841216" w:rsidRPr="00841216" w:rsidRDefault="00841216" w:rsidP="00841216">
      <w:pPr>
        <w:shd w:val="clear" w:color="auto" w:fill="F2F4F7"/>
        <w:spacing w:after="0" w:line="240" w:lineRule="auto"/>
        <w:rPr>
          <w:rFonts w:ascii="Helvetica" w:eastAsia="Times New Roman" w:hAnsi="Helvetica" w:cs="Helvetica"/>
          <w:color w:val="0A5BC4"/>
          <w:sz w:val="18"/>
          <w:szCs w:val="18"/>
        </w:rPr>
      </w:pPr>
      <w:r w:rsidRPr="00841216">
        <w:rPr>
          <w:rFonts w:ascii="Helvetica" w:eastAsia="Times New Roman" w:hAnsi="Helvetica" w:cs="Helvetica"/>
          <w:color w:val="0A5BC4"/>
          <w:sz w:val="18"/>
          <w:szCs w:val="18"/>
        </w:rPr>
        <w:t>Schedule</w:t>
      </w:r>
      <w:r>
        <w:rPr>
          <w:rFonts w:ascii="Helvetica" w:eastAsia="Times New Roman" w:hAnsi="Helvetica" w:cs="Helvetica"/>
          <w:color w:val="0A5BC4"/>
          <w:sz w:val="18"/>
          <w:szCs w:val="18"/>
        </w:rPr>
        <w:t xml:space="preserve">d </w:t>
      </w:r>
      <w:proofErr w:type="gramStart"/>
      <w:r>
        <w:rPr>
          <w:rFonts w:ascii="Helvetica" w:eastAsia="Times New Roman" w:hAnsi="Helvetica" w:cs="Helvetica"/>
          <w:color w:val="0A5BC4"/>
          <w:sz w:val="18"/>
          <w:szCs w:val="18"/>
        </w:rPr>
        <w:t xml:space="preserve">on </w:t>
      </w:r>
      <w:r w:rsidRPr="00841216">
        <w:rPr>
          <w:rFonts w:ascii="Helvetica" w:eastAsia="Times New Roman" w:hAnsi="Helvetica" w:cs="Helvetica"/>
          <w:color w:val="0A5BC4"/>
          <w:sz w:val="18"/>
          <w:szCs w:val="18"/>
        </w:rPr>
        <w:t>:</w:t>
      </w:r>
      <w:proofErr w:type="gramEnd"/>
      <w:r w:rsidRPr="00841216">
        <w:rPr>
          <w:rFonts w:ascii="Helvetica" w:eastAsia="Times New Roman" w:hAnsi="Helvetica" w:cs="Helvetica"/>
          <w:color w:val="0A5BC4"/>
          <w:sz w:val="18"/>
          <w:szCs w:val="18"/>
        </w:rPr>
        <w:t xml:space="preserve"> 17 and 18 Feb 2020 at Corporate Block, KC</w:t>
      </w:r>
    </w:p>
    <w:p w:rsidR="00841216" w:rsidRDefault="00841216"/>
    <w:p w:rsidR="00841216" w:rsidRPr="00841216" w:rsidRDefault="00841216" w:rsidP="00841216">
      <w:pPr>
        <w:spacing w:after="30" w:line="240" w:lineRule="auto"/>
        <w:rPr>
          <w:rFonts w:ascii="Helvetica" w:eastAsia="Times New Roman" w:hAnsi="Helvetica" w:cs="Helvetica"/>
          <w:b/>
          <w:bCs/>
          <w:caps/>
          <w:color w:val="0A5BC4"/>
          <w:sz w:val="21"/>
          <w:szCs w:val="21"/>
        </w:rPr>
      </w:pPr>
      <w:r w:rsidRPr="00841216">
        <w:rPr>
          <w:rFonts w:ascii="Helvetica" w:eastAsia="Times New Roman" w:hAnsi="Helvetica" w:cs="Helvetica"/>
          <w:b/>
          <w:bCs/>
          <w:caps/>
          <w:color w:val="0A5BC4"/>
          <w:sz w:val="21"/>
          <w:szCs w:val="21"/>
        </w:rPr>
        <w:t>IMPORTANT LINKS</w:t>
      </w:r>
    </w:p>
    <w:tbl>
      <w:tblPr>
        <w:tblW w:w="5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4920"/>
      </w:tblGrid>
      <w:tr w:rsidR="00841216" w:rsidRPr="00841216" w:rsidTr="00841216">
        <w:tc>
          <w:tcPr>
            <w:tcW w:w="9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41216" w:rsidRPr="00841216" w:rsidRDefault="00841216" w:rsidP="00841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21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14350" cy="485775"/>
                  <wp:effectExtent l="0" t="0" r="0" b="9525"/>
                  <wp:docPr id="3" name="Picture 3" descr="http://hse-proact.ltheonshore.com/Images/System_Icons/HSE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hse-proact.ltheonshore.com/Images/System_Icons/HSE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41216" w:rsidRPr="00841216" w:rsidRDefault="00841216" w:rsidP="00841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216">
              <w:rPr>
                <w:rFonts w:ascii="Times New Roman" w:eastAsia="Times New Roman" w:hAnsi="Times New Roman" w:cs="Times New Roman"/>
                <w:color w:val="3C8DBC"/>
                <w:sz w:val="24"/>
                <w:szCs w:val="24"/>
                <w:u w:val="single"/>
              </w:rPr>
              <w:t>LTHE HSE Management System</w:t>
            </w:r>
          </w:p>
        </w:tc>
      </w:tr>
      <w:tr w:rsidR="00841216" w:rsidRPr="00841216" w:rsidTr="00841216">
        <w:tc>
          <w:tcPr>
            <w:tcW w:w="9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41216" w:rsidRPr="00841216" w:rsidRDefault="00841216" w:rsidP="00841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21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14350" cy="476250"/>
                  <wp:effectExtent l="0" t="0" r="0" b="0"/>
                  <wp:docPr id="2" name="Picture 2" descr="http://hse-proact.ltheonshore.com/Images/System_Icons/iSprit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hse-proact.ltheonshore.com/Images/System_Icons/iSprit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41216" w:rsidRPr="00841216" w:rsidRDefault="00841216" w:rsidP="00841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216">
              <w:rPr>
                <w:rFonts w:ascii="Times New Roman" w:eastAsia="Times New Roman" w:hAnsi="Times New Roman" w:cs="Times New Roman"/>
                <w:color w:val="3C8DBC"/>
                <w:sz w:val="24"/>
                <w:szCs w:val="24"/>
                <w:u w:val="single"/>
              </w:rPr>
              <w:t>ISPIRITT ( For LTHE Data)</w:t>
            </w:r>
          </w:p>
        </w:tc>
      </w:tr>
      <w:tr w:rsidR="00841216" w:rsidRPr="00841216" w:rsidTr="00841216">
        <w:tc>
          <w:tcPr>
            <w:tcW w:w="9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41216" w:rsidRPr="00841216" w:rsidRDefault="00841216" w:rsidP="00841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21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14350" cy="514350"/>
                  <wp:effectExtent l="0" t="0" r="0" b="0"/>
                  <wp:docPr id="1" name="Picture 1" descr="http://hse-proact.ltheonshore.com/Images/System_Icons/L&amp;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hse-proact.ltheonshore.com/Images/System_Icons/L&amp;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841216" w:rsidRPr="00841216" w:rsidRDefault="00841216" w:rsidP="00841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216">
              <w:rPr>
                <w:rFonts w:ascii="Times New Roman" w:eastAsia="Times New Roman" w:hAnsi="Times New Roman" w:cs="Times New Roman"/>
                <w:color w:val="3C8DBC"/>
                <w:sz w:val="24"/>
                <w:szCs w:val="24"/>
                <w:u w:val="single"/>
              </w:rPr>
              <w:t>KC Disaster Management Plan</w:t>
            </w:r>
          </w:p>
        </w:tc>
      </w:tr>
    </w:tbl>
    <w:p w:rsidR="00841216" w:rsidRDefault="00841216"/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lastRenderedPageBreak/>
        <w:t>HSE USEFULL DOCUMENTS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Alerts &amp; E-Awareness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Awards &amp; Accolades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Certifications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Emergency Contact Numbers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Learning from Incidents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List of Floor Managers &amp; Fire Wardens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Organogram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Pledge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Policies</w:t>
      </w:r>
    </w:p>
    <w:p w:rsidR="00841216" w:rsidRPr="00841216" w:rsidRDefault="00841216" w:rsidP="00841216">
      <w:pPr>
        <w:rPr>
          <w:b/>
          <w:bCs/>
        </w:rPr>
      </w:pPr>
      <w:r w:rsidRPr="00841216">
        <w:rPr>
          <w:b/>
          <w:bCs/>
        </w:rPr>
        <w:t>Videos</w:t>
      </w:r>
    </w:p>
    <w:p w:rsidR="00841216" w:rsidRDefault="00841216" w:rsidP="00841216">
      <w:pPr>
        <w:rPr>
          <w:b/>
          <w:bCs/>
        </w:rPr>
      </w:pPr>
      <w:r w:rsidRPr="00841216">
        <w:rPr>
          <w:b/>
          <w:bCs/>
        </w:rPr>
        <w:t>HSE Procedures</w:t>
      </w:r>
    </w:p>
    <w:sectPr w:rsidR="00841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C6C"/>
    <w:rsid w:val="005129CD"/>
    <w:rsid w:val="0081415D"/>
    <w:rsid w:val="00841216"/>
    <w:rsid w:val="00DF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336E"/>
  <w15:chartTrackingRefBased/>
  <w15:docId w15:val="{5A05B634-F205-4E1A-A29E-13340A88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412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765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single" w:sz="12" w:space="2" w:color="E6E9ED"/>
            <w:right w:val="none" w:sz="0" w:space="0" w:color="auto"/>
          </w:divBdr>
        </w:div>
        <w:div w:id="1914512603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404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249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812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8078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single" w:sz="12" w:space="2" w:color="E6E9ED"/>
            <w:right w:val="none" w:sz="0" w:space="0" w:color="auto"/>
          </w:divBdr>
        </w:div>
        <w:div w:id="9180993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803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single" w:sz="12" w:space="2" w:color="E6E9ED"/>
            <w:right w:val="none" w:sz="0" w:space="0" w:color="auto"/>
          </w:divBdr>
        </w:div>
        <w:div w:id="62319980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268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single" w:sz="12" w:space="2" w:color="E6E9ED"/>
            <w:right w:val="none" w:sz="0" w:space="0" w:color="auto"/>
          </w:divBdr>
        </w:div>
        <w:div w:id="42175524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Veerasamy</dc:creator>
  <cp:keywords/>
  <dc:description/>
  <cp:lastModifiedBy>Siddharth Veerasamy</cp:lastModifiedBy>
  <cp:revision>3</cp:revision>
  <dcterms:created xsi:type="dcterms:W3CDTF">2020-08-26T10:42:00Z</dcterms:created>
  <dcterms:modified xsi:type="dcterms:W3CDTF">2020-08-26T10:53:00Z</dcterms:modified>
</cp:coreProperties>
</file>