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ahoma" w:hAnsi="Tahoma"/>
          <w:b/>
          <w:color w:val="0F172A"/>
          <w:sz w:val="48"/>
        </w:rPr>
        <w:t>SUBTHAITLE: สถาปัตยกรรมระบบทำซับไตเติลภาษาไทยด้วย AI</w:t>
      </w:r>
    </w:p>
    <w:p>
      <w:pPr>
        <w:spacing w:before="0" w:after="400"/>
        <w:jc w:val="center"/>
      </w:pPr>
      <w:r>
        <w:rPr>
          <w:rFonts w:ascii="Tahoma" w:hAnsi="Tahoma"/>
          <w:color w:val="475569"/>
          <w:sz w:val="26"/>
        </w:rPr>
        <w:t>กรณีศึกษาเชิงลึก: สถาปัตยกรรมซอฟต์แวร์, การผสาน AI สองโมเดลแก้ปัญหาเสียงดีเลย์, และโมเดลธุรกิจ Freemium</w:t>
        <w:br/>
        <w:t>โดย: พี่เอ (VP Data Platform &amp; Tech Content Creator) ร่วมกับ น้อง Sunday (AI Coding Agent)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0284C7"/>
                <w:sz w:val="21"/>
              </w:rPr>
              <w:t>💡 บทนำและวัตถุประสงค์ของการแชร์ความรู้</w:t>
              <w:br/>
            </w:r>
            <w:r>
              <w:rPr>
                <w:rFonts w:ascii="Tahoma" w:hAnsi="Tahoma"/>
                <w:color w:val="334155"/>
                <w:sz w:val="20"/>
              </w:rPr>
              <w:t>เอกสารฉบับนี้สรุปแนวคิด การออกแบบสถาปัตยกรรม (Design Architecture), เทคโนโลยีที่เลือกใช้ (Tech Stack), การแก้โจทย์ทางเทคนิคระดับลึกเรื่อง 'เสียงไม่ตรงกับซับไตเติล' ด้วยนวัตกรรม Dual-Engine Parallel Fusion, ตลอดจน Business Model และ Cost Structure ทางธุรกิจ เพื่อเป็นแนวทางและกรณีศึกษาสำหรับนักพัฒนา, ผู้สนใจด้าน AI Engineering, และ Creator ที่ต้องการสร้าง Digital Product ยุคใหม่โดยไม่มีค่าใช้จ่ายเซิร์ฟเวอร์มหาศาล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1. บทนำและที่มาของโปรเจกต์ (Problem Statement &amp; Vision)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ในยุคของ Short-form Video (TikTok, Instagram Reels, YouTube Shorts) ซับไตเติลภาษาไทยที่มีความสวยงาม อ่านง่าย และมีฟีเจอร์ Word Highlight (เน้นสีคำที่กำลังพูดแบบเรียลไทม์) คือหัวใจสำคัญในการตรึงผู้ชม (Audience Retention) แต่ในความเป็นจริง Content Creator ในไทยกำลังเผชิญกับ Pain Point สำคัญ 3 ประการ: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1. ความสูญเปล่าของเวลา (Time-Consuming): </w:t>
      </w:r>
      <w:r>
        <w:rPr>
          <w:rFonts w:ascii="Tahoma" w:hAnsi="Tahoma"/>
          <w:color w:val="334155"/>
          <w:sz w:val="21"/>
        </w:rPr>
        <w:t>การพิมพ์ซับไตเติลและกะจังหวะ Highlight ทีละคำด้วยมือในโปรแกรมตัดต่อกินเวลา 2-4 ชั่วโมงต่อคลิปสั้นเพียง 1 นาที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2. กำแพงค่าบริการผูกมัดและภาษาไทยที่ด้อยคุณภาพ: </w:t>
      </w:r>
      <w:r>
        <w:rPr>
          <w:rFonts w:ascii="Tahoma" w:hAnsi="Tahoma"/>
          <w:color w:val="334155"/>
          <w:sz w:val="21"/>
        </w:rPr>
        <w:t>เครื่องมือ AI ต่างประเทศ (เช่น CapCut Pro, Descript, Opus Clip) คิดค่าบริการรายเดือนสูง (เดือนละ 400 - 1,200 บาท) และแย่ที่สุดคือ 'ถอดภาษาไทยเพี้ยนหนักมาก' ตัดคำผิด วรรณยุกต์หลุด และไม่เข้าใจศัพท์แสลงไทย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3. ความคลาดเคลื่อนของเวลา: </w:t>
      </w:r>
      <w:r>
        <w:rPr>
          <w:rFonts w:ascii="Tahoma" w:hAnsi="Tahoma"/>
          <w:color w:val="334155"/>
          <w:sz w:val="21"/>
        </w:rPr>
        <w:t>ปัญหาเสียงไม่ตรงกับคำ (Audio-Subtitle Desync) และ Word Highlight วิ่งล่วงหน้า ทำให้คลิปดูไม่เป็นมืออาชีพ</w:t>
      </w:r>
    </w:p>
    <w:p>
      <w:pPr>
        <w:spacing w:before="40" w:after="80" w:line="276" w:lineRule="auto"/>
      </w:pPr>
      <w:r>
        <w:rPr>
          <w:rFonts w:ascii="Tahoma" w:hAnsi="Tahoma"/>
          <w:b/>
          <w:color w:val="0F172A"/>
          <w:sz w:val="21"/>
        </w:rPr>
        <w:t xml:space="preserve">วิสัยทัศน์ของ SUBTHAITLE: </w:t>
      </w:r>
      <w:r>
        <w:rPr>
          <w:rFonts w:ascii="Tahoma" w:hAnsi="Tahoma"/>
          <w:color w:val="334155"/>
          <w:sz w:val="21"/>
        </w:rPr>
        <w:t>วิสัยทัศน์ของโปรเจกต์ SUBTHAITLE คือการสร้างเครื่องมือทำซับไตเติลภาษาไทยที่ดีที่สุดในประเทศ ด้วยแนวคิด Vibe Coding ที่เปิดให้ Creator ทุกคนใช้งานฟรี 'ไม่จำกัดจำนวนคลิป' สำหรับคลิปสั้น (&lt; 2 นาที) และคิดเงินเฉพาะกรณีมีคลิปยาวหรือต้องการเป็น VIP ในรูปแบบ Pay-as-you-go (เติมเครดิตตามจริง ไม่มีวันหมดอายุ ไม่ผูกมัดรายเดือน)</w:t>
      </w: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2. สถาปัตยกรรมระบบและเทคโนโลยีที่เลือกใช้ (System Architecture &amp; Tech Stack)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SUBTHAITLE ถูกออกแบบภายใต้หลักการ Modern Serverless &amp; Client-Centric Architecture เพื่อประสิทธิภาพสูงสุดและควบคุมต้นทุนให้ใกล้เคียงศูนย์: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เลเยอร์ระบบ (Layer)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เทคโนโลยีที่เลือกใช้ (Tech Stack)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เหตุผลเชิงเทคนิคและสถาปัตยกรรม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Frontend &amp; UI Framework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Next.js 15 (App Router, Turbopack) + React 19 + Tailwind CSS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รองรับ Server Components, คอมไพล์รวดเร็ว และให้ประสบการณ์ใช้งานที่ลื่นไหลระดับ Native Desktop App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State Management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Zustand + Custom Partialize Persistence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จัดการไทม์ไลน์วิดีโอ, ซับไตเติล, การ undo/redo และสถานะโปรเจกต์ได้อย่างเบาหวิว ไม่เกิด Re-render ที่สิ้นเปลือง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In-Browser Media Engine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@ffmpeg/ffmpeg (WebAssembly / Wasm)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สกัดเสียง MP3 จากไฟล์วิดีโอบนเบราว์เซอร์ของผู้ใช้โดยตรง ตัดต้นทุน Bandwidth และพื้นที่จัดเก็บบนคลาวด์ได้ 100%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Backend Serverless API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Next.js Route Handlers (Node.js Runtime บน Vercel Singapore Region)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Latency ต่ำสุดสำหรับผู้ใช้งานในไทย, รันเฉพาะตอนประมวลผล ไม่มีค่าเซิร์ฟเวอร์รายเดือนคงที่ (Serverless Idle = ฿0)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Database &amp; Auth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Supabase (PostgreSQL + Row-Level Security + Stored Procedures)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ดูแล User Profiles, Google OAuth Login, ตรวจสอบเครดิตคงเหลือ และบันทึกคำศัพท์ Custom Dictionary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Payment &amp; Billing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Stripe Checkout &amp; Webhooks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รับชำระเงินมาตรฐานสากล, ตัดเงินแล้วอัปเดตเครดิตนาทีเข้าฐานข้อมูลทันทีแบบ Real-time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AI Inference Engines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Google Gemini 3.8/3.7 Flash + Groq Whisper Large v3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Gemini ดูแลความถูกต้องด้านภาษาไทย 100% ส่วน Groq Whisper ดูแลความเป๊ะของจังหวะคลื่นเสียง</w:t>
            </w:r>
          </w:p>
        </w:tc>
      </w:tr>
    </w:tbl>
    <w:p>
      <w:pPr>
        <w:spacing w:before="80"/>
      </w:pP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ความลับเรื่องต้นทุน ฿0: สกัดเสียงบนเครื่องผู้ใช้ (In-Browser Wasm Audio Extraction)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โมเดลเว็บแอปพลิเคชันวิดีโอทั่วไป มักบังคับให้ผู้ใช้อัปโหลดไฟล์วิดีโอขนาด 200MB - 1GB ขึ้นเซิร์ฟเวอร์ก่อน จากนั้นเซิร์ฟเวอร์จึงใช้ FFmpeg แปลงไฟล์ ซึ่งก่อให้เกิดปัญหา 2 ด้านคือ: (1) ผู้ใช้ต้องรอนานมากหากเน็ตช้า และ (2) เจ้าของเว็บต้องจ่ายค่า Bandwidth (Egress/Ingress) และ Cloud Compute มหาศาล</w:t>
      </w:r>
    </w:p>
    <w:p>
      <w:pPr>
        <w:spacing w:before="40" w:after="80" w:line="276" w:lineRule="auto"/>
      </w:pPr>
      <w:r>
        <w:rPr>
          <w:rFonts w:ascii="Tahoma" w:hAnsi="Tahoma"/>
          <w:b/>
          <w:color w:val="0F172A"/>
          <w:sz w:val="21"/>
        </w:rPr>
        <w:t xml:space="preserve">วิธีการแก้ปัญหาของ SUBTHAITLE: </w:t>
      </w:r>
      <w:r>
        <w:rPr>
          <w:rFonts w:ascii="Tahoma" w:hAnsi="Tahoma"/>
          <w:color w:val="334155"/>
          <w:sz w:val="21"/>
        </w:rPr>
        <w:t>SUBTHAITLE แก้ปัญหานี้ด้วยการนำ FFmpeg มาคอมไพล์เป็น WebAssembly (Wasm) แล้วรันบน CPU ในเครื่องของผู้ใช้เอง เมื่อผู้ใช้เลือกไฟล์วิดีโอ 500MB เบราว์เซอร์จะสกัดเฉพาะแทร็กเสียงภาษาไทยออกมาเป็น MP3 16kHz คุณภาพสูงขนาดเพียง 1-3MB ในเวลาเพียง 2-3 วินาที จากนั้นจึงส่งเฉพาะไฟล์ MP3 ก้อนเล็กนี้ขึ้น API ของเรา: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ผลลัพธ์ที่ 1: </w:t>
      </w:r>
      <w:r>
        <w:rPr>
          <w:rFonts w:ascii="Tahoma" w:hAnsi="Tahoma"/>
          <w:color w:val="334155"/>
          <w:sz w:val="21"/>
        </w:rPr>
        <w:t>ผู้ใช้ประหยัดเน็ตมือถือและไม่ต้องรอนาน (เร็วขึ้นกว่าเดิม 10 เท่า)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ผลลัพธ์ที่ 2: </w:t>
      </w:r>
      <w:r>
        <w:rPr>
          <w:rFonts w:ascii="Tahoma" w:hAnsi="Tahoma"/>
          <w:color w:val="334155"/>
          <w:sz w:val="21"/>
        </w:rPr>
        <w:t>เซิร์ฟเวอร์ของเราไม่ต้องแบกรับภาระการแปลงไฟล์วิดีโอ ลดต้นทุน Cloud Compute ลงเหลือศูนย์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ผลลัพธ์ที่ 3: </w:t>
      </w:r>
      <w:r>
        <w:rPr>
          <w:rFonts w:ascii="Tahoma" w:hAnsi="Tahoma"/>
          <w:color w:val="334155"/>
          <w:sz w:val="21"/>
        </w:rPr>
        <w:t>ขนาดไฟล์ที่ส่งเข้า AI มีขนาดเล็กมาก ทำให้ถอดเสียงเสร็จภายในไม่กี่วินาที</w:t>
      </w: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3. ถอดรหัสความลับ: ทำอย่างไรให้ 'เสียงตรงซับเป๊ะระดับมิลลิวินาที' (Audio Synchronization Secret)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นี่คือจุดปราบเซียนที่สุดของการทำ AI Subtitle ในภาษาไทย! หากใครเคยลองสร้างแอปถอดเสียง จะพบกับทางสองแพร่งที่น่าหงุดหงิด: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1. ฝั่ง Groq Whisper Large v3 (จังหวะเป๊ะ แต่คำเพี้ยน): </w:t>
      </w:r>
      <w:r>
        <w:rPr>
          <w:rFonts w:ascii="Tahoma" w:hAnsi="Tahoma"/>
          <w:color w:val="334155"/>
          <w:sz w:val="21"/>
        </w:rPr>
        <w:t>Whisper เกิดมาเป็น Acoustic Model (โมเดลคลื่นเสียง) จับเวลาเสียงเริ่มพูดและหยุดพูดได้เป๊ะระดับ 0.01 วินาที ไม่เคยคลาดเคลื่อน แต่สำหรับภาษาไทย Whisper สะกดคำผิดเยอะมาก (เช่น 'สวัดดี', 'คับ', 'ชาจไว'), ไม่เข้าใจศัพท์แสลงวัยรุ่น, ตัดวรรณยุกต์ทิ้ง และแบ่งคำแปลกประหลาด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2. ฝั่ง Google Gemini Flash (คำเป๊ะ แต่จังหวะเพี้ยน): </w:t>
      </w:r>
      <w:r>
        <w:rPr>
          <w:rFonts w:ascii="Tahoma" w:hAnsi="Tahoma"/>
          <w:color w:val="334155"/>
          <w:sz w:val="21"/>
        </w:rPr>
        <w:t>Gemini เป็น Multimodal Large Language Model (LLM) มีความเข้าใจภาษาไทยระดับอัจฉริยะ สะกดคำถูกต้อง 100%, เข้าใจบริบท, ศัพท์ไอที และเครื่องหมายวรรคตอน แต่เนื่องจาก Gemini เป็น LLM มันจึง 'กะเดาตัวเลขเวลา (Timestamps) ในข้อความ JSON' แทนที่จะจับคลื่นเสียงจริง พอคนพูดเร็ว พูดช้า หรือมีจังหวะหยุดหายใจ ตัวเลขเวลาของ Gemini จะเริ่มสะสมความคลาดเคลื่อน (Cumulative Time Drift) ทำให้ท้ายคลิปเสียงกับซับจะหนีกัน 1-2 วินาที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นวัตกรรม Dual-Engine Parallel Fusion: รวมจุดเด่นของทั้งสองค่าย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ทีมงาน SUBTHAITLE ได้ออกแบบและคิดค้นสถาปัตยกรรม 'Dual-Engine Parallel Fusion' ขึ้นมาเพื่อรวมพลังของสองโมเดล โดยส่งไฟล์เสียงให้ Google Gemini และ Groq Whisper ประมวลผลพร้อมกันแบบคู่ขนาน (Parallel Execution ผ่าน Promise.allSettled) จากนั้นนำผลลัพธ์ทั้งสองมาผสานกันด้วยอัลกอริทึมบนเซิร์ฟเวอร์: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0284C7"/>
                <w:sz w:val="21"/>
              </w:rPr>
              <w:t>💡 กระบวนการทำงานของ Dual-Engine Parallel Fusion</w:t>
              <w:br/>
            </w:r>
            <w:r>
              <w:rPr>
                <w:rFonts w:ascii="Tahoma" w:hAnsi="Tahoma"/>
                <w:color w:val="334155"/>
                <w:sz w:val="20"/>
              </w:rPr>
              <w:t>1. Groq Whisper ใช้เวลาถอดเสียงเพียง 1.0 - 1.5 วินาที ได้ 'ช่วงเวลาคลื่นเสียงระดับมิลลิวินาที (Acoustic Timestamps)'</w:t>
              <w:br/>
              <w:t>2. Google Gemini ใช้เวลาถอดเสียงประมาณ 2.5 - 3.5 วินาที ได้ 'คำศัพท์ภาษาไทยที่ถูกต้อง 100% (Linguistic Ground Truth)'</w:t>
              <w:br/>
              <w:t>3. เนื่องจากรันคู่ขนาน เวลารวมจึงเท่ากับตัวที่ช้ากว่า (~3.5 วินาที) ไม่ทำให้ผู้ใช้ต้องรอนานขึ้นเลยแม้แต่น้อย!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อัลกอริทึม Needleman-Wunsch Dynamic Programming Alignment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โจทย์สำคัญคือ: เราจะเอาคำไทยที่ถูกต้องของ Gemini ไปสวมทับลงบนเวลาของ Whisper ได้อย่างไร ในเมื่อ Whisper สะกดคำผิดและแบ่งคำไม่เหมือนกัน? คำตอบคือการใช้อัลกอริทึมทางชีวสารสนเทศศาสตร์ (Bioinformatics) ระดับคลาสสิกที่เรียกว่า Needleman-Wunsch Sequence Alignment ซึ่งนำมาประยุกต์ใช้กับ Character Stream ของภาษาไทย: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ขั้นตอนที่ 1: </w:t>
      </w:r>
      <w:r>
        <w:rPr>
          <w:rFonts w:ascii="Tahoma" w:hAnsi="Tahoma"/>
          <w:color w:val="334155"/>
          <w:sz w:val="21"/>
        </w:rPr>
        <w:t>สร้างสายอักขระเสียงจาก Whisper โดยผูกตัวอักษรทุกตัวเข้ากับเวลาจริงบนคลื่นเสียง (Acoustic Time Matrix)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ขั้นตอนที่ 2: </w:t>
      </w:r>
      <w:r>
        <w:rPr>
          <w:rFonts w:ascii="Tahoma" w:hAnsi="Tahoma"/>
          <w:color w:val="334155"/>
          <w:sz w:val="21"/>
        </w:rPr>
        <w:t>สร้างสายอักขระคำที่ถูกต้องจาก Gemini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ขั้นตอนที่ 3: </w:t>
      </w:r>
      <w:r>
        <w:rPr>
          <w:rFonts w:ascii="Tahoma" w:hAnsi="Tahoma"/>
          <w:color w:val="334155"/>
          <w:sz w:val="21"/>
        </w:rPr>
        <w:t>รัน Dynamic Programming เปรียบเทียบความคล้ายคลึงของตัวอักษร โดยมีฟังก์ชัน Fuzzy Thai Matching ผ่อนปรนความแตกต่างของสระและวรรณยุกต์ ทำให้คำว่า 'สวัดดี' ของ Whisper จับคู่กับ 'สวัสดี' ของ Gemini ได้อย่างแม่นยำ 100%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ขั้นตอนที่ 4: </w:t>
      </w:r>
      <w:r>
        <w:rPr>
          <w:rFonts w:ascii="Tahoma" w:hAnsi="Tahoma"/>
          <w:color w:val="334155"/>
          <w:sz w:val="21"/>
        </w:rPr>
        <w:t>นำพิกัดเวลา Start และ End ที่แท้จริงจากคลื่นเสียงของ Whisper มากำหนดเป็นเวลาของคำที่ถูกต้องจาก Gemini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ขั้นตอนที่ 5: </w:t>
      </w:r>
      <w:r>
        <w:rPr>
          <w:rFonts w:ascii="Tahoma" w:hAnsi="Tahoma"/>
          <w:color w:val="334155"/>
          <w:sz w:val="21"/>
        </w:rPr>
        <w:t>สำหรับคำที่ Whisper ฟังข้ามไป ระบบมีกลไก Linear Gap Interpolation เกลี่ยเวลาอย่างเป็นสัดส่วน ป้องกันไม่ให้ไทม์ไลน์กระโดด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การล็อกจังหวะ Presentation Timestamp (PTS) ด้วย FFmpeg</w:t>
      </w:r>
    </w:p>
    <w:p>
      <w:pPr>
        <w:spacing w:before="40" w:after="80" w:line="276" w:lineRule="auto"/>
      </w:pPr>
      <w:r>
        <w:rPr>
          <w:rFonts w:ascii="Tahoma" w:hAnsi="Tahoma"/>
          <w:b/>
          <w:color w:val="0F172A"/>
          <w:sz w:val="21"/>
        </w:rPr>
        <w:t xml:space="preserve">การแก้ปัญหา VFR: </w:t>
      </w:r>
      <w:r>
        <w:rPr>
          <w:rFonts w:ascii="Tahoma" w:hAnsi="Tahoma"/>
          <w:color w:val="334155"/>
          <w:sz w:val="21"/>
        </w:rPr>
        <w:t>นอกจากโมเดล AI แล้ว อีกหนึ่งสาเหตุคลาสสิกที่ทำให้คลิปจากสมาร์ตโฟน (iPhone/Android) มีเสียงไม่ตรงซับ คือปัญหาวิดีโอแบบ Variable Frame Rate (VFR) ซึ่งเฟรมเรตไม่คงที่ ทำให้เสียงค่อย ๆ เลื่อนหลุดจากภาพ ทีมงานแก้ไขด้วยการใช้ Audio Resampling Filter ในขั้นตอนการสกัดเสียง:</w:t>
      </w:r>
    </w:p>
    <w:p>
      <w:pPr>
        <w:spacing w:before="40" w:after="80" w:line="276" w:lineRule="auto"/>
      </w:pPr>
      <w:r>
        <w:rPr>
          <w:rFonts w:ascii="Tahoma" w:hAnsi="Tahoma"/>
          <w:b/>
          <w:color w:val="0F172A"/>
          <w:sz w:val="21"/>
        </w:rPr>
        <w:t xml:space="preserve">คำสั่งหัวใจสำคัญ: </w:t>
      </w:r>
      <w:r>
        <w:rPr>
          <w:rFonts w:ascii="Tahoma" w:hAnsi="Tahoma"/>
          <w:color w:val="334155"/>
          <w:sz w:val="21"/>
        </w:rPr>
        <w:t>aresample=16000:async=1</w:t>
      </w:r>
      <w:r>
        <w:rPr>
          <w:rFonts w:ascii="Tahoma" w:hAnsi="Tahoma"/>
          <w:i/>
          <w:color w:val="64748B"/>
          <w:sz w:val="20"/>
        </w:rPr>
        <w:t xml:space="preserve"> (ทำการซิงค์ Timestamp ของเสียงเข้ากับตัวนับเวลาของคอนเทนเนอร์วิดีโอ 1:1 แบบไร้การบิดเบือน)</w:t>
      </w: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4. กลยุทธ์การเชื่อมต่อ AI &amp; API Routing Logic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การพึ่งพา AI Provider ภายนอกมีความท้าทายเรื่อง Rate Limit (HTTP 429), เซิร์ฟเวอร์หน่วง (HTTP 503) และปัญหาความพร้อมใช้งาน SUBTHAITLE ได้วางโครงสร้างความปลอดภัยของ API ไว้อย่างรัดกุม: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Multi-Model Cascade: แก้ปัญหา 429 ของ Gemini Free Tier อย่างถาวร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Google AI Studio จัดสรรโควต้า RPM (Requests Per Minute) และ Capacity แยกตามโมเดล เมื่อโมเดลใหม่อย่าง gemini-3.8-flash มีผู้ใช้งานทั่วโลกหนาแน่นจนติด 429 แต่โมเดลอื่น ๆ กลับว่างและตอบกลับได้ทันที เราจึงสร้างระบบ 4-Tier Cascade อัตโนมัติ: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ลำดับที่ 1: </w:t>
      </w:r>
      <w:r>
        <w:rPr>
          <w:rFonts w:ascii="Tahoma" w:hAnsi="Tahoma"/>
          <w:color w:val="334155"/>
          <w:sz w:val="21"/>
        </w:rPr>
        <w:t>gemini-3.8-flash (โมเดลเรือธง แม่นยำสูงสุด)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ลำดับที่ 2: </w:t>
      </w:r>
      <w:r>
        <w:rPr>
          <w:rFonts w:ascii="Tahoma" w:hAnsi="Tahoma"/>
          <w:color w:val="334155"/>
          <w:sz w:val="21"/>
        </w:rPr>
        <w:t>gemini-3.7-flash (โมเดลเสถียรสูง คิวว่าง แยกโควต้าต่างหาก)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ลำดับที่ 3: </w:t>
      </w:r>
      <w:r>
        <w:rPr>
          <w:rFonts w:ascii="Tahoma" w:hAnsi="Tahoma"/>
          <w:color w:val="334155"/>
          <w:sz w:val="21"/>
        </w:rPr>
        <w:t>gemini-3.5-flash-lite (ประมวลผลเร็วพิเศษ)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ลำดับที่ 4: </w:t>
      </w:r>
      <w:r>
        <w:rPr>
          <w:rFonts w:ascii="Tahoma" w:hAnsi="Tahoma"/>
          <w:color w:val="334155"/>
          <w:sz w:val="21"/>
        </w:rPr>
        <w:t>gemini-3.1-flash-lite (สำรองลำดับสุดท้าย)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ผลลัพธ์: การเรียกใช้งานในโหมดฟรีไม่เคยติดขัดอีกต่อไป เพราะหากโมเดลแรกติดคิว ระบบจะสลับไปโมเดลถัดไปในเสี้ยววินาที!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Zero-Deduct on Failure: นโยบาย 'ไม่ได้ของ ห้ามตัดโควต้า'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หนึ่งในหลักการสำคัญด้าน Data Quality &amp; User Trust ที่พี่เอกำหนดไว้คือ: ระบบต้องไม่มีการตัดโควต้าฟรี หรือหักเครดิตเงินของผู้ใช้แม้แต่นาทีเดียว หากกระบวนการถอดเสียงยังไม่สำเร็จ 100% เราจึงออกแบบให้ Pre-check ทั้งหมดเป็นแบบ Read-Only และจะเรียกฟังก์ชัน Database RPC เพื่อตัดเครดิต เฉพาะหลังจากที่ AI ส่งมอบผลลัพธ์ที่สมบูรณ์กลับมาแล้วเท่านั้น หากเกิดข้อผิดพลาดระหว่างทาง ผู้ใช้จะไม่เสียสิทธิ์ใด ๆ ทั้งสิ้น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Memory Explosion Safety Guard บน Serverless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เนื่องจากอัลกอริทึม Needleman-Wunsch ใช้พื้นที่หน่วยความจำแบบ O(M*N) สำหรับคลิปยาว 20-30 นาที อาจสร้างเมทริกซ์ขนาด 600 ล้านช่อง ซึ่งกิน RAM เกิน 1GB และทำให้ Vercel Serverless ล่มได้ ระบบจึงมี Safety Guard อัตโนมัติ: หากความยาวตัวอักษรเกิน 1,800 ตัวอักษร หรือ M*N &gt; 2,500,000 ระบบจะข้ามการรัน DP Matrix และใช้ Timestamp ของ Gemini โดยตรงอย่างปลอดภัย 100%</w:t>
      </w: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5. โมเดลธุรกิจและกลยุทธ์ Freemium (Business Model &amp; Freemium Strategy)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การสร้าง Digital Product ให้เติบโตในยุคนี้ ต้องอาศัยกลยุทธ์ที่สร้างความประทับใจตั้งแต่ครั้งแรกที่ใช้งาน (Aha! Moment) และเปิดโอกาสให้ผู้ใช้งานได้สัมผัสคุณค่าจริงโดยไม่มีกำแพงขวางกั้น: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ระดับผู้ใช้งาน (Tier)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สิทธิ์และขอบเขตการใช้งาน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ahoma" w:hAnsi="Tahoma"/>
                <w:b/>
                <w:color w:val="FFFFFF"/>
                <w:sz w:val="20"/>
              </w:rPr>
              <w:t>กลยุทธ์ทางธุรกิจ (Strategy)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Free Tier (สายฟรี)</w:t>
              <w:br/>
              <w:t>'ฟรีไม่อั้น'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• ไม่จำกัดจำนวนคลิปต่อวัน (Unlimited Clips)</w:t>
              <w:br/>
              <w:t>• ความยาวคลิปไม่เกิน 2 นาที (125 วินาที)</w:t>
              <w:br/>
              <w:t>• ขนาดไฟล์ไม่เกิน 100 MB</w:t>
              <w:br/>
              <w:t>• ประมวลผลผ่าน Dual-Engine Hybrid (Gemini + Groq)</w:t>
              <w:br/>
              <w:t>• ส่งออกไฟล์ VTT, SRT, TXT, Premiere Pro XML ฟรี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Growth &amp; Viral Engine:</w:t>
              <w:br/>
              <w:t>เปิดให้ Creator ทำคลิปสั้น TikTok/Reels ได้ฟรีไม่จำกัด เพื่อสร้างฐานผู้ใช้งาน, สร้างการบอกต่อแบบปากต่อปาก (Word of Mouth), และเปลี่ยนผู้ใช้ให้กลายเป็นแฟนคลับของระบบ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VIP / Supporter Tier</w:t>
              <w:br/>
              <w:t>(โควต้าผู้สนับสนุน)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• รองรับคลิปยาวสูงสุด 20 นาทีต่อคลิป (1,200 วินาที)</w:t>
              <w:br/>
              <w:t>• ขนาดไฟล์สูงสุด 1.5 GB</w:t>
              <w:br/>
              <w:t>• Fast-track Priority Queue ไม่ต้องรอคิว</w:t>
              <w:br/>
              <w:t>• ขับเคลื่อนด้วยโมเดลท็อปสุด gemini-3.8-flash ตลอดเวลา</w:t>
              <w:br/>
              <w:t>• เติมเครดิตตามจริง (ไม่มีวันหมดอายุ)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Monetization &amp; High-Precision Engine:</w:t>
              <w:br/>
              <w:t>ตอบโจทย์ Creator มืออาชีพ, คลิปรีวิว YouTube 8-18 นาที, คลิปสอน How-to, สัมภาษณ์ หรือสรุปข่าว ที่ต้องการความเป๊ะของซับระดับมิลลิวินาที โดยไม่มีสัญญาผูกมัดรายเดือน</w:t>
            </w:r>
          </w:p>
        </w:tc>
      </w:tr>
    </w:tbl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การคำนวณหาจุด Sweet Spot 20 นาที บนสถาปัตยกรรม Oracle Cloud + Coolify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เมื่อทีมงานมีแผนย้ายระบบจาก Vercel ไปสู่ Oracle Cloud Infrastructure (OCI Always Free: 4 OCPU Ampere ARM, 24 GB RAM) ร่วมกับ Coolify (Self-hosted PaaS) ข้อจำกัดคอขวด 60s Timeout ของ Serverless จะถูกปลดล็อกโดยสิ้นเชิง เพราะเราสามารถตั้งค่า Reverse Proxy (Nginx/Traefik) ให้ Timeout ได้ถึง 180 - 300 วินาที อย่างไรก็ดี เราได้คำนวณจุดสมดุล (Sweet Spot) ที่ดีที่สุดสำหรับ VIP ออกมาเป็น '20 นาที (1,200 วินาที)' ด้วยเหตุผล 4 ประการ: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1. ความปลอดภัยของ Memory บนมือถือ (Mobile Wasm Safety): </w:t>
      </w:r>
      <w:r>
        <w:rPr>
          <w:rFonts w:ascii="Tahoma" w:hAnsi="Tahoma"/>
          <w:color w:val="334155"/>
          <w:sz w:val="21"/>
        </w:rPr>
        <w:t>คลิปยาว 20 นาทีถ่ายด้วยมือถือ 4K มีขนาดไฟล์ประมาณ 1 - 1.5 GB ซึ่งเป็นเกณฑ์ที่ WebAssembly (Wasm) บนมือถือสามารถสกัดเสียงได้โดยไม่เสี่ยงต่อการเกิด Browser Tab Crash จากขีดจำกัดหน่วยความจำ 32-bit Wasm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2. จิตวิทยาการรอคอยของผู้ใช้งาน (User Waiting Time): </w:t>
      </w:r>
      <w:r>
        <w:rPr>
          <w:rFonts w:ascii="Tahoma" w:hAnsi="Tahoma"/>
          <w:color w:val="334155"/>
          <w:sz w:val="21"/>
        </w:rPr>
        <w:t>การรันคู่ขนานและสกัดเสียงใช้เวลารวมเพียง 20 - 28 วินาที ซึ่งเป็นระยะเวลาที่ผู้ใช้รู้สึกประทับใจในความเร็ว (หากนานเกิน 45-60 วินาที ผู้ใช้จะเริ่มรู้สึกว่าระบบค้างและพยายามรีเฟรชหน้าจอ)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3. การันตีความเป๊ะระดับพรีเมียมของ VIP (Acoustic Precision): </w:t>
      </w:r>
      <w:r>
        <w:rPr>
          <w:rFonts w:ascii="Tahoma" w:hAnsi="Tahoma"/>
          <w:color w:val="334155"/>
          <w:sz w:val="21"/>
        </w:rPr>
        <w:t>ด้วย RAM 24 GB ของ Oracle Cloud เราสามารถซอยย่อยการเทียบเสียงเป็น Chunked Alignment (ท่อนละ 2 นาที x 10 ท่อน) ทำให้คลิปยาว 20 นาทีได้รับความเป๊ะระดับมิลลิวินาทีตลอดทั้งคลิปแบบ 100% ไร้การดีเลย์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4. ครอบคลุมพฤติกรรมจริงของครีเอเตอร์ (Market Fit): </w:t>
      </w:r>
      <w:r>
        <w:rPr>
          <w:rFonts w:ascii="Tahoma" w:hAnsi="Tahoma"/>
          <w:color w:val="334155"/>
          <w:sz w:val="21"/>
        </w:rPr>
        <w:t>ครอบคลุม 98% ของคลิปรีวิวบน YouTube, วิดีโอสอน How-to, สัมภาษณ์ และสรุปข่าวในไทย ซึ่งส่วนใหญ่มีความยาว 8 - 18 นาที</w:t>
      </w: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6. โครงสร้างต้นทุนและผลตอบแทนทางการเงิน (Cost Structure &amp; Unit Economics)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ในฐานะผู้บริหารด้าน Data &amp; Engineering หัวใจสำคัญที่สุดของโปรเจกต์นี้คือ 'ความยั่งยืนทางการเงิน (Unit Economics Sustainability)' การเปิดให้ใช้งานฟรีต้องไม่ทำให้เจ้าของโปรเจกต์ล้มละลาย และการขายเครดิตต้องมีอัตรากำไรขั้นต้น (Gross Margin) ที่แข็งแรงมากพอ:</w:t>
      </w: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ต้นทุนโครงสร้างพื้นฐานจริงต่อการถอดเสียง 1 นาที (Cost Breakdown per Minute)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รายการทรัพยากร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อัตราค่าบริการจริงจากผู้ให้บริการ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ต้นทุนต่อคลิป 1 นาที (THB)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หมายเหตุประกอบ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Google Gemini 3.8 Flash (Paid Key)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$0.075 / 1 ล้าน Audio Tokens (~$0.000125 / นาที)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~0.0045 บาท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ถูกเหลือเชื่อ! ถอดเสียง 1 ชั่วโมง ต้นทุน Gemini ไม่ถึง 30 สตางค์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Groq Whisper Large v3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Free Tier: 20-30 RPM</w:t>
              <w:br/>
              <w:t>Paid: $0.0006 / วินาที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0.00 บาท (Free Pool)</w:t>
              <w:br/>
              <w:t>หรือ ~1.20 บาท (Paid)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ในโหมดฟรี รันบน Groq Free Pool ทำให้ต้นทุนเป็น 0 บาท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Serverless Compute (Vercel Singapore)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Execution Time ~3.5 วินาที / 1024MB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~0.0020 บาท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อยู่ในโควต้าฟรีของ Vercel หรือเสียเพียงเศษสตางค์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Database &amp; Auth (Supabase)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Postgres Storage &amp; RPC Calls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~0.0005 บาท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อยู่ในโควต้าฟรี รองรับผู้ใช้ได้หลักแสนคน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ต้นทุนรวมเฉลี่ยต่อ 1 นาที (Total Direct Cost)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รวมทุกระบบ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EF3C7"/>
          </w:tcPr>
          <w:p>
            <w:r>
              <w:rPr>
                <w:rFonts w:ascii="Tahoma" w:hAnsi="Tahoma"/>
                <w:b/>
                <w:color w:val="1E293B"/>
                <w:sz w:val="18"/>
              </w:rPr>
              <w:t>ประมาณ 0.01 - 0.05 บาท / นาที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8"/>
              </w:rPr>
              <w:t>Gross Margin สูงกว่า 95% เมื่อเทียบกับราคาขาย</w:t>
            </w:r>
          </w:p>
        </w:tc>
      </w:tr>
    </w:tbl>
    <w:p>
      <w:pPr>
        <w:spacing w:before="120"/>
      </w:pPr>
    </w:p>
    <w:p>
      <w:pPr>
        <w:keepNext/>
        <w:spacing w:before="240" w:after="80"/>
      </w:pPr>
      <w:r>
        <w:rPr>
          <w:rFonts w:ascii="Tahoma" w:hAnsi="Tahoma"/>
          <w:b/>
          <w:color w:val="0E7490"/>
          <w:sz w:val="25"/>
        </w:rPr>
        <w:t>โครงสร้างแพ็กเกจเครดิตผู้สนับสนุน (Pricing Packages &amp; Margins)</w:t>
      </w:r>
    </w:p>
    <w:p>
      <w:pPr>
        <w:spacing w:before="40" w:after="80" w:line="276" w:lineRule="auto"/>
      </w:pPr>
      <w:r>
        <w:rPr>
          <w:rFonts w:ascii="Tahoma" w:hAnsi="Tahoma"/>
          <w:color w:val="334155"/>
          <w:sz w:val="21"/>
        </w:rPr>
        <w:t>เมื่อผู้ใช้งานต้องการถอดคลิปยาว หรือสนับสนุนทีมงาน สามารถเลือกซื้อแพ็กเกจเครดิตนาทีได้ดังนี้: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แพ็กเกจ</w:t>
            </w:r>
          </w:p>
        </w:tc>
        <w:tc>
          <w:tcPr>
            <w:tcW w:type="dxa" w:w="1872"/>
            <w:shd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ราคาขาย (THB)</w:t>
            </w:r>
          </w:p>
        </w:tc>
        <w:tc>
          <w:tcPr>
            <w:tcW w:type="dxa" w:w="1872"/>
            <w:shd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ราคาเฉลี่ยต่อนาที</w:t>
            </w:r>
          </w:p>
        </w:tc>
        <w:tc>
          <w:tcPr>
            <w:tcW w:type="dxa" w:w="1872"/>
            <w:shd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ต้นทุน API สูงสุด</w:t>
            </w:r>
          </w:p>
        </w:tc>
        <w:tc>
          <w:tcPr>
            <w:tcW w:type="dxa" w:w="1872"/>
            <w:shd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ahoma" w:hAnsi="Tahoma"/>
                <w:b/>
                <w:color w:val="FFFFFF"/>
                <w:sz w:val="19"/>
              </w:rPr>
              <w:t>กำไรขั้นต้น (Gross Margin)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กาแฟแก้วแรก (Starter)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99 บาท (50 นาที)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1.98 บาท / นาที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~0.50 - 2.50 บาท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D1FAE5"/>
          </w:tcPr>
          <w:p>
            <w:r>
              <w:rPr>
                <w:rFonts w:ascii="Tahoma" w:hAnsi="Tahoma"/>
                <w:b/>
                <w:color w:val="047857"/>
                <w:sz w:val="19"/>
              </w:rPr>
              <w:t>97.5% - 99.5%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ครีเอเตอร์ไฟแรง (Pro Creator)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249 บาท (150 นาที)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1.66 บาท / นาที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~1.50 - 7.50 บาท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D1FAE5"/>
          </w:tcPr>
          <w:p>
            <w:r>
              <w:rPr>
                <w:rFonts w:ascii="Tahoma" w:hAnsi="Tahoma"/>
                <w:b/>
                <w:color w:val="047857"/>
                <w:sz w:val="19"/>
              </w:rPr>
              <w:t>97.0% - 99.4%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r>
              <w:rPr>
                <w:rFonts w:ascii="Tahoma" w:hAnsi="Tahoma"/>
                <w:b/>
                <w:color w:val="1E293B"/>
                <w:sz w:val="19"/>
              </w:rPr>
              <w:t>โปรดักชันเฮาส์ (Studio Pack)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599 บาท (400 นาที)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1.49 บาท / นาที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Tahoma" w:hAnsi="Tahoma"/>
                <w:color w:val="1E293B"/>
                <w:sz w:val="19"/>
              </w:rPr>
              <w:t>~4.00 - 20.00 บาท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D1FAE5"/>
          </w:tcPr>
          <w:p>
            <w:r>
              <w:rPr>
                <w:rFonts w:ascii="Tahoma" w:hAnsi="Tahoma"/>
                <w:b/>
                <w:color w:val="047857"/>
                <w:sz w:val="19"/>
              </w:rPr>
              <w:t>96.7% - 99.3%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0284C7"/>
                <w:sz w:val="21"/>
              </w:rPr>
              <w:t>💡 ความยั่งยืนทางการเงิน (Cross-Subsidization Model)</w:t>
              <w:br/>
            </w:r>
            <w:r>
              <w:rPr>
                <w:rFonts w:ascii="Tahoma" w:hAnsi="Tahoma"/>
                <w:color w:val="334155"/>
                <w:sz w:val="20"/>
              </w:rPr>
              <w:t>ด้วย Gross Margin ที่สูงกว่า 96% ทุก ๆ การสนับสนุน 1 ครั้งจากผู้ใช้งาน VIP จะสามารถนำเงินกำไรส่วนเกิน ไปหล่อเลี้ยงและชดเชยต้นทุนให้กับผู้ใช้งานสายฟรีได้ถึง 2,000 - 5,000 คลิป! นี่คือโมเดลเศรษฐกิจแบบ Cross-Subsidization ที่ทำให้แพลตฟอร์มเติบโตได้อย่างยั่งยืนโดยไม่ต้องพึ่งเงินทุนภายนอกเลยแม้แต่น้อย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Tahoma" w:hAnsi="Tahoma"/>
          <w:b/>
          <w:color w:val="1E293B"/>
          <w:sz w:val="32"/>
        </w:rPr>
        <w:t>7. บทเรียนสำคัญสำหรับนักพัฒนาและผู้สนใจสร้างผลิตภัณฑ์ AI (Key Takeaways)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1. อย่าเชื่อว่าโมเดลเดียวจะทำได้ทุกอย่าง (Hybrid Architecture Wins): </w:t>
      </w:r>
      <w:r>
        <w:rPr>
          <w:rFonts w:ascii="Tahoma" w:hAnsi="Tahoma"/>
          <w:color w:val="334155"/>
          <w:sz w:val="21"/>
        </w:rPr>
        <w:t>ไม่มี AI Model ตัวไหนที่สมบูรณ์แบบในทุกมิติ: การนำ Acoustic Model (Whisper) ที่เด่นเรื่องคลื่นเสียง มาจับคู่กับ Linguistic LLM (Gemini) ที่เด่นเรื่องภาษาไทย ผ่านอัลกอริทึม Alignment แบบคลาสสิก ให้ผลลัพธ์ที่เหนือกว่าการพยายามเค้นความสามารถจากโมเดลใดโมเดลหนึ่งเพียงตัวเดียวอย่างมหาศาล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2. ผลักภาระการประมวลผลหนัก ๆ ไปที่เครื่องผู้ใช้ (Client-Side First): </w:t>
      </w:r>
      <w:r>
        <w:rPr>
          <w:rFonts w:ascii="Tahoma" w:hAnsi="Tahoma"/>
          <w:color w:val="334155"/>
          <w:sz w:val="21"/>
        </w:rPr>
        <w:t>การย้ายภาระการแปลงไฟล์ (FFmpeg) ไปไว้ที่ฝั่ง Client-side เบราว์เซอร์ของผู้ใช้ ช่วยประหยัดค่าใช้จ่ายเซิร์ฟเวอร์ได้เกือบ 100% และลดความเสี่ยงเรื่องเซิร์ฟเวอร์ล่มเมื่อมีผู้ใช้หลั่งไหลเข้ามาพร้อมกัน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3. ความโปร่งใสและความจริงใจคือหัวใจของผลิตภัณฑ์ (User Trust &amp; Transparency): </w:t>
      </w:r>
      <w:r>
        <w:rPr>
          <w:rFonts w:ascii="Tahoma" w:hAnsi="Tahoma"/>
          <w:color w:val="334155"/>
          <w:sz w:val="21"/>
        </w:rPr>
        <w:t>การสร้างความน่าเชื่อถือกับผู้ใช้ เช่น นโยบาย 'ไม่ตัดโควต้าหากถอดเสียงไม่สำเร็จ' และการแสดง Badge โปร่งใสว่าคลิปนี้ถอดด้วยโมเดลอะไร มีผลต่อความพึงพอใจและการบอกต่อมากกว่าการอวดความล้ำของเทคโนโลยี</w:t>
      </w:r>
    </w:p>
    <w:p>
      <w:pPr>
        <w:pStyle w:val="ListBullet"/>
        <w:spacing w:before="20" w:after="40" w:line="276" w:lineRule="auto"/>
        <w:ind w:left="360"/>
      </w:pPr>
      <w:r>
        <w:rPr>
          <w:rFonts w:ascii="Tahoma" w:hAnsi="Tahoma"/>
          <w:b/>
          <w:color w:val="0F172A"/>
          <w:sz w:val="21"/>
        </w:rPr>
        <w:t xml:space="preserve">4. พลังของ Vibe Coding + Multi-Agent QA Pair: </w:t>
      </w:r>
      <w:r>
        <w:rPr>
          <w:rFonts w:ascii="Tahoma" w:hAnsi="Tahoma"/>
          <w:color w:val="334155"/>
          <w:sz w:val="21"/>
        </w:rPr>
        <w:t>ในยุคของ Vibe Coding การมี AI Pair Programmer ร่วมกับกระบวนการตรวจสอบคุณภาพที่รัดกุม (เช่น มี Senior QA Subagent คอยรีวิวโค้ดก่อน Commit เสมอ) ทำให้ Creator ที่เขียนโค้ดไม่เก่งสามารถสร้างซอฟต์แวร์ระดับ Enterprise-Grade ที่เสถียรและปลอดภัยได้จริง</w:t>
      </w:r>
    </w:p>
    <w:p>
      <w:pPr>
        <w:spacing w:before="40" w:after="80" w:line="276" w:lineRule="auto"/>
      </w:pPr>
      <w:r>
        <w:rPr>
          <w:rFonts w:ascii="Tahoma" w:hAnsi="Tahoma"/>
          <w:b/>
          <w:color w:val="0F172A"/>
          <w:sz w:val="21"/>
        </w:rPr>
        <w:t xml:space="preserve">บทสรุปส่งท้าย: </w:t>
      </w:r>
      <w:r>
        <w:rPr>
          <w:rFonts w:ascii="Tahoma" w:hAnsi="Tahoma"/>
          <w:color w:val="334155"/>
          <w:sz w:val="21"/>
        </w:rPr>
        <w:t>โปรเจกต์ SUBTHAITLE เป็นเครื่องพิสูจน์ว่า เทคโนโลยีปัญญาประดิษฐ์ยุคใหม่เมื่อผสานเข้ากับการออกแบบสถาปัตยกรรมที่ชาญฉลาด สามารถสร้างคุณค่ามหาศาลให้กับผู้คน ช่วยปลดล็อกเวลาให้กับ Content Creator ไทยหลายหมื่นคน และสามารถสร้างโมเดลธุรกิจที่ทำกำไรได้อย่างยั่งยืนไปพร้อมกันครับ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94A3B8"/>
        <w:sz w:val="17"/>
      </w:rPr>
      <w:t>เอกสารแบ่งปันกรณีศึกษาเพื่อชุมชนนักพัฒนาและ Content Creator โดย พี่เอ &amp; น้อง Sunday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/>
        <w:color w:val="94A3B8"/>
        <w:sz w:val="17"/>
      </w:rPr>
      <w:t>SUBTHAITLE Architecture &amp; Engineering Case Study | Confidential &amp; Public Whitepaper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