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AAD" w:rsidRDefault="00C85358">
      <w:pPr>
        <w:spacing w:line="400" w:lineRule="exact"/>
      </w:pPr>
      <w:r>
        <w:rPr>
          <w:b/>
          <w:bCs/>
          <w:sz w:val="26"/>
          <w:szCs w:val="26"/>
          <w:u w:val="single"/>
        </w:rPr>
        <w:t>團體作業</w:t>
      </w:r>
      <w:r>
        <w:rPr>
          <w:b/>
          <w:bCs/>
          <w:sz w:val="26"/>
          <w:szCs w:val="26"/>
          <w:u w:val="single"/>
        </w:rPr>
        <w:t>1,</w:t>
      </w:r>
      <w:r>
        <w:rPr>
          <w:b/>
          <w:bCs/>
          <w:sz w:val="26"/>
          <w:szCs w:val="26"/>
          <w:u w:val="single"/>
        </w:rPr>
        <w:t>請按照之前的</w:t>
      </w:r>
      <w:r>
        <w:rPr>
          <w:b/>
          <w:bCs/>
          <w:sz w:val="26"/>
          <w:szCs w:val="26"/>
          <w:u w:val="single"/>
        </w:rPr>
        <w:t>&lt;</w:t>
      </w:r>
      <w:r>
        <w:rPr>
          <w:b/>
          <w:bCs/>
          <w:sz w:val="26"/>
          <w:szCs w:val="26"/>
          <w:u w:val="single"/>
        </w:rPr>
        <w:t>個人作業練習</w:t>
      </w:r>
      <w:r>
        <w:rPr>
          <w:b/>
          <w:bCs/>
          <w:sz w:val="26"/>
          <w:szCs w:val="26"/>
          <w:u w:val="single"/>
        </w:rPr>
        <w:t>&gt;,</w:t>
      </w:r>
      <w:r>
        <w:rPr>
          <w:b/>
          <w:bCs/>
          <w:sz w:val="26"/>
          <w:szCs w:val="26"/>
          <w:u w:val="single"/>
        </w:rPr>
        <w:t>依序填寫以下各圖表</w:t>
      </w:r>
    </w:p>
    <w:p w:rsidR="00F55AAD" w:rsidRDefault="00C85358">
      <w:pPr>
        <w:spacing w:line="400" w:lineRule="exact"/>
      </w:pPr>
      <w:r>
        <w:rPr>
          <w:b/>
          <w:bCs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根據團隊選擇的報導案例，進行研究提案</w:t>
      </w:r>
    </w:p>
    <w:p w:rsidR="00F55AAD" w:rsidRDefault="00C85358">
      <w:pPr>
        <w:spacing w:line="400" w:lineRule="exact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請將完成之作業以</w:t>
      </w:r>
      <w:r>
        <w:rPr>
          <w:b/>
          <w:bCs/>
          <w:sz w:val="26"/>
          <w:szCs w:val="26"/>
        </w:rPr>
        <w:t>WORD</w:t>
      </w:r>
      <w:r>
        <w:rPr>
          <w:b/>
          <w:bCs/>
          <w:sz w:val="26"/>
          <w:szCs w:val="26"/>
        </w:rPr>
        <w:t>格式上傳至</w:t>
      </w:r>
      <w:r>
        <w:rPr>
          <w:b/>
          <w:bCs/>
          <w:sz w:val="26"/>
          <w:szCs w:val="26"/>
        </w:rPr>
        <w:t>Moodle</w:t>
      </w:r>
      <w:r>
        <w:rPr>
          <w:b/>
          <w:bCs/>
          <w:sz w:val="26"/>
          <w:szCs w:val="26"/>
        </w:rPr>
        <w:t>開設之作業區</w:t>
      </w:r>
      <w:r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檔名</w:t>
      </w:r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>團隊所有成員姓名</w:t>
      </w:r>
      <w:r>
        <w:rPr>
          <w:b/>
          <w:bCs/>
          <w:sz w:val="26"/>
          <w:szCs w:val="26"/>
        </w:rPr>
        <w:t>)</w:t>
      </w:r>
    </w:p>
    <w:p w:rsidR="00F55AAD" w:rsidRDefault="00F55AAD">
      <w:pPr>
        <w:spacing w:after="200"/>
      </w:pPr>
    </w:p>
    <w:p w:rsidR="00F55AAD" w:rsidRDefault="00C85358">
      <w:pPr>
        <w:spacing w:line="400" w:lineRule="exact"/>
      </w:pPr>
      <w:r>
        <w:rPr>
          <w:b/>
          <w:bCs/>
          <w:sz w:val="36"/>
          <w:szCs w:val="36"/>
        </w:rPr>
        <w:t>(A)V</w:t>
      </w:r>
      <w:r>
        <w:rPr>
          <w:b/>
          <w:bCs/>
          <w:sz w:val="36"/>
          <w:szCs w:val="36"/>
        </w:rPr>
        <w:t>推導</w:t>
      </w:r>
    </w:p>
    <w:p w:rsidR="00F55AAD" w:rsidRDefault="00F55AAD">
      <w:pPr>
        <w:spacing w:after="200"/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7358"/>
      </w:tblGrid>
      <w:tr w:rsidR="00F55AAD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shd w:val="clear" w:color="auto" w:fill="FFF2CC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b/>
                <w:bCs/>
                <w:sz w:val="26"/>
                <w:szCs w:val="26"/>
              </w:rPr>
              <w:t>圖</w:t>
            </w:r>
            <w:r>
              <w:rPr>
                <w:b/>
                <w:bCs/>
                <w:sz w:val="26"/>
                <w:szCs w:val="26"/>
              </w:rPr>
              <w:t>1 V</w:t>
            </w:r>
            <w:r>
              <w:rPr>
                <w:b/>
                <w:bCs/>
                <w:sz w:val="26"/>
                <w:szCs w:val="26"/>
              </w:rPr>
              <w:t>推導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</w:rPr>
              <w:t>文獻搜尋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廣</w:t>
            </w:r>
            <w:r>
              <w:rPr>
                <w:b/>
                <w:bCs/>
              </w:rPr>
              <w:t>)</w:t>
            </w:r>
          </w:p>
        </w:tc>
        <w:tc>
          <w:tcPr>
            <w:tcW w:w="11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搜尋關於「產品服務系統</w:t>
            </w:r>
            <w:r>
              <w:rPr>
                <w:sz w:val="22"/>
                <w:szCs w:val="22"/>
              </w:rPr>
              <w:t xml:space="preserve"> (Product-Service Systems, PSS)</w:t>
            </w:r>
            <w:r>
              <w:rPr>
                <w:sz w:val="22"/>
                <w:szCs w:val="22"/>
              </w:rPr>
              <w:t>」、「租賃商業模式」與「</w:t>
            </w:r>
            <w:r>
              <w:rPr>
                <w:sz w:val="22"/>
                <w:szCs w:val="22"/>
              </w:rPr>
              <w:t>B2B</w:t>
            </w:r>
            <w:r>
              <w:rPr>
                <w:sz w:val="22"/>
                <w:szCs w:val="22"/>
              </w:rPr>
              <w:t>組織採購行為」的相關學術文獻。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</w:rPr>
              <w:t>企業困境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難題</w:t>
            </w:r>
          </w:p>
        </w:tc>
        <w:tc>
          <w:tcPr>
            <w:tcW w:w="11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台灣中小企業在開創初期資金有限，面對高單價且耐用度要求高的辦公室</w:t>
            </w:r>
            <w:r>
              <w:rPr>
                <w:sz w:val="22"/>
                <w:szCs w:val="22"/>
              </w:rPr>
              <w:t>(OA)</w:t>
            </w:r>
            <w:r>
              <w:rPr>
                <w:sz w:val="22"/>
                <w:szCs w:val="22"/>
              </w:rPr>
              <w:t>家具時，常面臨沉重的資本支出</w:t>
            </w:r>
            <w:r>
              <w:rPr>
                <w:sz w:val="22"/>
                <w:szCs w:val="22"/>
              </w:rPr>
              <w:t>(CAPEX)</w:t>
            </w:r>
            <w:r>
              <w:rPr>
                <w:sz w:val="22"/>
                <w:szCs w:val="22"/>
              </w:rPr>
              <w:t>壓力，</w:t>
            </w:r>
            <w:proofErr w:type="gramStart"/>
            <w:r>
              <w:rPr>
                <w:sz w:val="22"/>
                <w:szCs w:val="22"/>
              </w:rPr>
              <w:t>導致歐德等</w:t>
            </w:r>
            <w:proofErr w:type="gramEnd"/>
            <w:r>
              <w:rPr>
                <w:sz w:val="22"/>
                <w:szCs w:val="22"/>
              </w:rPr>
              <w:t>高階家具品牌難以</w:t>
            </w:r>
            <w:proofErr w:type="gramStart"/>
            <w:r>
              <w:rPr>
                <w:sz w:val="22"/>
                <w:szCs w:val="22"/>
              </w:rPr>
              <w:t>打入此客群</w:t>
            </w:r>
            <w:proofErr w:type="gramEnd"/>
            <w:r>
              <w:rPr>
                <w:sz w:val="22"/>
                <w:szCs w:val="22"/>
              </w:rPr>
              <w:t>。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</w:rPr>
              <w:t>管理問題</w:t>
            </w:r>
          </w:p>
        </w:tc>
        <w:tc>
          <w:tcPr>
            <w:tcW w:w="11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系統家具業者能否透過從「賣斷」轉為「租賃」的商業模式創新，降低企業客戶的初期採購門檻，同時確保公司獲得穩定的</w:t>
            </w:r>
            <w:proofErr w:type="gramStart"/>
            <w:r>
              <w:rPr>
                <w:sz w:val="22"/>
                <w:szCs w:val="22"/>
              </w:rPr>
              <w:t>長尾營收</w:t>
            </w:r>
            <w:proofErr w:type="gramEnd"/>
            <w:r>
              <w:rPr>
                <w:sz w:val="22"/>
                <w:szCs w:val="22"/>
              </w:rPr>
              <w:t>？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2EFD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</w:rPr>
              <w:t>研究問題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深</w:t>
            </w:r>
            <w:r>
              <w:rPr>
                <w:b/>
                <w:bCs/>
              </w:rPr>
              <w:t>)</w:t>
            </w:r>
          </w:p>
        </w:tc>
        <w:tc>
          <w:tcPr>
            <w:tcW w:w="11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對於中小企業而言，辦公家具的「傳統買斷模式」與「創新租賃模式」是否會顯著影響其「知覺價值」與「最終採購意願」？</w:t>
            </w:r>
          </w:p>
        </w:tc>
      </w:tr>
    </w:tbl>
    <w:p w:rsidR="00F55AAD" w:rsidRDefault="00F55AAD">
      <w:pPr>
        <w:sectPr w:rsidR="00F55AAD">
          <w:pgSz w:w="11906" w:h="16838" w:orient="landscape"/>
          <w:pgMar w:top="1134" w:right="1247" w:bottom="851" w:left="1304" w:header="708" w:footer="708" w:gutter="0"/>
          <w:cols w:space="720"/>
          <w:docGrid w:linePitch="360"/>
        </w:sectPr>
      </w:pPr>
    </w:p>
    <w:p w:rsidR="00F55AAD" w:rsidRDefault="00C85358">
      <w:pPr>
        <w:spacing w:line="400" w:lineRule="exact"/>
      </w:pPr>
      <w:r>
        <w:rPr>
          <w:b/>
          <w:bCs/>
          <w:sz w:val="36"/>
          <w:szCs w:val="36"/>
        </w:rPr>
        <w:lastRenderedPageBreak/>
        <w:t>(B)</w:t>
      </w:r>
      <w:r>
        <w:rPr>
          <w:b/>
          <w:bCs/>
          <w:sz w:val="36"/>
          <w:szCs w:val="36"/>
        </w:rPr>
        <w:t>研究變數</w:t>
      </w:r>
    </w:p>
    <w:p w:rsidR="00F55AAD" w:rsidRDefault="00F55AAD">
      <w:pPr>
        <w:spacing w:after="100"/>
      </w:pPr>
    </w:p>
    <w:p w:rsidR="00F55AAD" w:rsidRDefault="00C85358">
      <w:pPr>
        <w:spacing w:line="400" w:lineRule="exact"/>
      </w:pPr>
      <w:r>
        <w:rPr>
          <w:b/>
          <w:bCs/>
          <w:sz w:val="22"/>
          <w:szCs w:val="22"/>
        </w:rPr>
        <w:t>*</w:t>
      </w:r>
      <w:r>
        <w:rPr>
          <w:b/>
          <w:bCs/>
          <w:sz w:val="22"/>
          <w:szCs w:val="22"/>
        </w:rPr>
        <w:t>以下以自定之研究主題，</w:t>
      </w:r>
      <w:r>
        <w:rPr>
          <w:b/>
          <w:bCs/>
          <w:sz w:val="22"/>
          <w:szCs w:val="22"/>
        </w:rPr>
        <w:t>請將自變數、依變數，以及中介或是干擾變數</w:t>
      </w:r>
      <w:proofErr w:type="gramStart"/>
      <w:r>
        <w:rPr>
          <w:b/>
          <w:bCs/>
          <w:sz w:val="22"/>
          <w:szCs w:val="22"/>
        </w:rPr>
        <w:t>也填出</w:t>
      </w:r>
      <w:proofErr w:type="gramEnd"/>
      <w:r>
        <w:rPr>
          <w:b/>
          <w:bCs/>
          <w:sz w:val="22"/>
          <w:szCs w:val="22"/>
        </w:rPr>
        <w:t>，並以表格填寫以下內容</w:t>
      </w:r>
    </w:p>
    <w:p w:rsidR="00F55AAD" w:rsidRDefault="00F55AAD">
      <w:pPr>
        <w:spacing w:after="200"/>
      </w:pPr>
    </w:p>
    <w:p w:rsidR="00F55AAD" w:rsidRDefault="00C85358">
      <w:pPr>
        <w:spacing w:line="400" w:lineRule="exact"/>
      </w:pPr>
      <w:r>
        <w:rPr>
          <w:b/>
          <w:bCs/>
        </w:rPr>
        <w:t>表</w:t>
      </w:r>
      <w:r>
        <w:rPr>
          <w:b/>
          <w:bCs/>
        </w:rPr>
        <w:t xml:space="preserve">1 </w:t>
      </w:r>
      <w:r>
        <w:rPr>
          <w:b/>
          <w:bCs/>
        </w:rPr>
        <w:t>研究變數說明表</w:t>
      </w:r>
    </w:p>
    <w:p w:rsidR="00F55AAD" w:rsidRDefault="00F55AAD">
      <w:pPr>
        <w:spacing w:after="100"/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2126"/>
        <w:gridCol w:w="2126"/>
        <w:gridCol w:w="2390"/>
        <w:gridCol w:w="1070"/>
      </w:tblGrid>
      <w:tr w:rsidR="00F55AAD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D9E2F3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b/>
                <w:bCs/>
                <w:sz w:val="20"/>
                <w:szCs w:val="20"/>
              </w:rPr>
              <w:t>變數</w:t>
            </w:r>
          </w:p>
        </w:tc>
        <w:tc>
          <w:tcPr>
            <w:tcW w:w="100" w:type="dxa"/>
            <w:shd w:val="clear" w:color="auto" w:fill="D9E2F3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b/>
                <w:bCs/>
                <w:sz w:val="20"/>
                <w:szCs w:val="20"/>
              </w:rPr>
              <w:t>操作型定義</w:t>
            </w:r>
          </w:p>
        </w:tc>
        <w:tc>
          <w:tcPr>
            <w:tcW w:w="100" w:type="dxa"/>
            <w:shd w:val="clear" w:color="auto" w:fill="D9E2F3"/>
            <w:vAlign w:val="center"/>
          </w:tcPr>
          <w:p w:rsidR="00F55AAD" w:rsidRDefault="00C85358">
            <w:pPr>
              <w:spacing w:line="320" w:lineRule="exact"/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問項</w:t>
            </w:r>
            <w:proofErr w:type="gramEnd"/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如果有</w:t>
            </w:r>
            <w:r>
              <w:rPr>
                <w:b/>
                <w:bCs/>
                <w:sz w:val="20"/>
                <w:szCs w:val="20"/>
              </w:rPr>
              <w:t>)+</w:t>
            </w:r>
            <w:r>
              <w:rPr>
                <w:b/>
                <w:bCs/>
                <w:sz w:val="20"/>
                <w:szCs w:val="20"/>
              </w:rPr>
              <w:t>尺度</w:t>
            </w:r>
          </w:p>
        </w:tc>
        <w:tc>
          <w:tcPr>
            <w:tcW w:w="100" w:type="dxa"/>
            <w:shd w:val="clear" w:color="auto" w:fill="D9E2F3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b/>
                <w:bCs/>
                <w:sz w:val="20"/>
                <w:szCs w:val="20"/>
              </w:rPr>
              <w:t>文獻</w:t>
            </w:r>
            <w:r>
              <w:rPr>
                <w:b/>
                <w:bCs/>
                <w:sz w:val="20"/>
                <w:szCs w:val="20"/>
              </w:rPr>
              <w:t>(APA</w:t>
            </w:r>
            <w:r>
              <w:rPr>
                <w:b/>
                <w:bCs/>
                <w:sz w:val="20"/>
                <w:szCs w:val="20"/>
              </w:rPr>
              <w:t>格式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" w:type="dxa"/>
            <w:shd w:val="clear" w:color="auto" w:fill="D9E2F3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b/>
                <w:bCs/>
                <w:sz w:val="20"/>
                <w:szCs w:val="20"/>
              </w:rPr>
              <w:t>影響係數</w:t>
            </w:r>
            <w:r>
              <w:rPr>
                <w:b/>
                <w:bCs/>
                <w:sz w:val="20"/>
                <w:szCs w:val="20"/>
              </w:rPr>
              <w:t>/Q1;2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  <w:sz w:val="20"/>
                <w:szCs w:val="20"/>
              </w:rPr>
              <w:t>自變數</w:t>
            </w:r>
            <w:r>
              <w:rPr>
                <w:b/>
                <w:bCs/>
                <w:sz w:val="20"/>
                <w:szCs w:val="20"/>
              </w:rPr>
              <w:t xml:space="preserve">(IV): </w:t>
            </w:r>
            <w:r>
              <w:rPr>
                <w:b/>
                <w:bCs/>
                <w:sz w:val="20"/>
                <w:szCs w:val="20"/>
              </w:rPr>
              <w:t>商業模式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>提供企業取得辦公家具的交易方案形式，分為「傳統買斷」與「按月租賃」兩種層次。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此為實驗操弄變數，不</w:t>
            </w:r>
            <w:proofErr w:type="gramStart"/>
            <w:r>
              <w:rPr>
                <w:sz w:val="20"/>
                <w:szCs w:val="20"/>
              </w:rPr>
              <w:t>設問項</w:t>
            </w:r>
            <w:proofErr w:type="gramEnd"/>
            <w:r>
              <w:rPr>
                <w:sz w:val="20"/>
                <w:szCs w:val="20"/>
              </w:rPr>
              <w:t>尺度，由情境分派決定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vAlign w:val="center"/>
          </w:tcPr>
          <w:p w:rsidR="00F55AAD" w:rsidRDefault="00C85358">
            <w:pPr>
              <w:spacing w:line="320" w:lineRule="exact"/>
            </w:pPr>
            <w:proofErr w:type="spellStart"/>
            <w:r>
              <w:rPr>
                <w:sz w:val="18"/>
                <w:szCs w:val="18"/>
              </w:rPr>
              <w:t>Tukker</w:t>
            </w:r>
            <w:proofErr w:type="spellEnd"/>
            <w:r>
              <w:rPr>
                <w:sz w:val="18"/>
                <w:szCs w:val="18"/>
              </w:rPr>
              <w:t>, A. (2004). Eight types of product–service system: eight ways to sustainability? Business Strategy and the Environment, 13(4), 246-260.</w:t>
            </w:r>
          </w:p>
        </w:tc>
        <w:tc>
          <w:tcPr>
            <w:tcW w:w="1600" w:type="dxa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sz w:val="20"/>
                <w:szCs w:val="20"/>
              </w:rPr>
              <w:t>IF: 13.4 (Q1)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  <w:sz w:val="20"/>
                <w:szCs w:val="20"/>
              </w:rPr>
              <w:t>中介變數</w:t>
            </w:r>
            <w:r>
              <w:rPr>
                <w:b/>
                <w:bCs/>
                <w:sz w:val="20"/>
                <w:szCs w:val="20"/>
              </w:rPr>
              <w:t xml:space="preserve">(MV): </w:t>
            </w:r>
            <w:r>
              <w:rPr>
                <w:b/>
                <w:bCs/>
                <w:sz w:val="20"/>
                <w:szCs w:val="20"/>
              </w:rPr>
              <w:t>知覺價值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>企業客戶對租賃方案在減輕資金壓力及維護成本上，所感受到的整體效益評估。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採用此方案能有效降低公司的資金壓力。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此方案的整體花費非常有價值。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李克特五點量表：非常不同意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非常同意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vAlign w:val="center"/>
          </w:tcPr>
          <w:p w:rsidR="00F55AAD" w:rsidRDefault="00C85358">
            <w:pPr>
              <w:spacing w:line="320" w:lineRule="exact"/>
            </w:pPr>
            <w:proofErr w:type="spellStart"/>
            <w:r>
              <w:rPr>
                <w:sz w:val="18"/>
                <w:szCs w:val="18"/>
              </w:rPr>
              <w:t>Zeithaml</w:t>
            </w:r>
            <w:proofErr w:type="spellEnd"/>
            <w:r>
              <w:rPr>
                <w:sz w:val="18"/>
                <w:szCs w:val="18"/>
              </w:rPr>
              <w:t>, V. A. (1988). Consumer perceptions of price, quality, and value: a means-end model and synthesis of evidence. Journal of Marketing, 52(3), 2-22.</w:t>
            </w:r>
          </w:p>
        </w:tc>
        <w:tc>
          <w:tcPr>
            <w:tcW w:w="1600" w:type="dxa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sz w:val="20"/>
                <w:szCs w:val="20"/>
              </w:rPr>
              <w:t>IF: 10.8 (Q1)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b/>
                <w:bCs/>
                <w:sz w:val="20"/>
                <w:szCs w:val="20"/>
              </w:rPr>
              <w:t>依變數</w:t>
            </w:r>
            <w:r>
              <w:rPr>
                <w:b/>
                <w:bCs/>
                <w:sz w:val="20"/>
                <w:szCs w:val="20"/>
              </w:rPr>
              <w:t xml:space="preserve">(DV): </w:t>
            </w:r>
            <w:r>
              <w:rPr>
                <w:b/>
                <w:bCs/>
                <w:sz w:val="20"/>
                <w:szCs w:val="20"/>
              </w:rPr>
              <w:t>採購意願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>企業採購決策者在未來實際選用歐德家具方案的可能性與強烈程度。</w:t>
            </w:r>
          </w:p>
        </w:tc>
        <w:tc>
          <w:tcPr>
            <w:tcW w:w="3200" w:type="dxa"/>
            <w:vAlign w:val="center"/>
          </w:tcPr>
          <w:p w:rsidR="00F55AAD" w:rsidRDefault="00C85358">
            <w:pPr>
              <w:spacing w:line="320" w:lineRule="exact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我會優先考慮</w:t>
            </w:r>
            <w:proofErr w:type="gramStart"/>
            <w:r>
              <w:rPr>
                <w:sz w:val="20"/>
                <w:szCs w:val="20"/>
              </w:rPr>
              <w:t>採用歐德的</w:t>
            </w:r>
            <w:proofErr w:type="gramEnd"/>
            <w:r>
              <w:rPr>
                <w:sz w:val="20"/>
                <w:szCs w:val="20"/>
              </w:rPr>
              <w:t>OA</w:t>
            </w:r>
            <w:r>
              <w:rPr>
                <w:sz w:val="20"/>
                <w:szCs w:val="20"/>
              </w:rPr>
              <w:t>解決方案</w:t>
            </w:r>
            <w:r>
              <w:rPr>
                <w:sz w:val="20"/>
                <w:szCs w:val="20"/>
              </w:rPr>
              <w:t>。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sz w:val="20"/>
                <w:szCs w:val="20"/>
              </w:rPr>
              <w:t>我願意向其他企業推薦此方案。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李克特五點量表：非常不同意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非常同意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vAlign w:val="center"/>
          </w:tcPr>
          <w:p w:rsidR="00F55AAD" w:rsidRDefault="00C85358">
            <w:pPr>
              <w:spacing w:line="320" w:lineRule="exact"/>
            </w:pPr>
            <w:proofErr w:type="spellStart"/>
            <w:r>
              <w:rPr>
                <w:sz w:val="18"/>
                <w:szCs w:val="18"/>
              </w:rPr>
              <w:t>Dodds</w:t>
            </w:r>
            <w:proofErr w:type="spellEnd"/>
            <w:r>
              <w:rPr>
                <w:sz w:val="18"/>
                <w:szCs w:val="18"/>
              </w:rPr>
              <w:t>, W. B., Monroe, K. B., &amp; Grewal, D. (1991). Effects of price, brand, and store information on buyers' product evaluations. Journal of Marketing Research, 28(3), 307-319.</w:t>
            </w:r>
          </w:p>
        </w:tc>
        <w:tc>
          <w:tcPr>
            <w:tcW w:w="1600" w:type="dxa"/>
            <w:vAlign w:val="center"/>
          </w:tcPr>
          <w:p w:rsidR="00F55AAD" w:rsidRDefault="00C85358">
            <w:pPr>
              <w:spacing w:line="320" w:lineRule="exact"/>
              <w:jc w:val="center"/>
            </w:pPr>
            <w:r>
              <w:rPr>
                <w:sz w:val="20"/>
                <w:szCs w:val="20"/>
              </w:rPr>
              <w:t>IF: 6.6 (Q1)</w:t>
            </w:r>
          </w:p>
        </w:tc>
      </w:tr>
    </w:tbl>
    <w:p w:rsidR="00F55AAD" w:rsidRDefault="00F55AAD">
      <w:pPr>
        <w:spacing w:after="200"/>
      </w:pPr>
    </w:p>
    <w:p w:rsidR="00F55AAD" w:rsidRDefault="00C85358">
      <w:pPr>
        <w:spacing w:line="400" w:lineRule="exact"/>
      </w:pPr>
      <w:r>
        <w:t>H1</w:t>
      </w:r>
      <w:r>
        <w:t>：相較於傳統買斷模式，辦公家具租賃模式能顯著</w:t>
      </w:r>
      <w:r>
        <w:t>提升中小企業的採購意願。</w:t>
      </w:r>
    </w:p>
    <w:p w:rsidR="00F55AAD" w:rsidRDefault="00C85358">
      <w:pPr>
        <w:spacing w:line="400" w:lineRule="exact"/>
      </w:pPr>
      <w:r>
        <w:t>H2</w:t>
      </w:r>
      <w:r>
        <w:t>：相較於傳統買斷模式，辦公家具租賃模式能顯著提升中小企業的知覺價值。</w:t>
      </w:r>
    </w:p>
    <w:p w:rsidR="00F55AAD" w:rsidRDefault="00C85358">
      <w:pPr>
        <w:spacing w:line="400" w:lineRule="exact"/>
      </w:pPr>
      <w:r>
        <w:t>H3</w:t>
      </w:r>
      <w:r>
        <w:t>：知覺價值在「商業模式」與「採購意願」之間具有顯著的中介效果。</w:t>
      </w:r>
    </w:p>
    <w:p w:rsidR="00F55AAD" w:rsidRDefault="00F55AAD">
      <w:pPr>
        <w:spacing w:after="200"/>
      </w:pPr>
    </w:p>
    <w:p w:rsidR="00C85358" w:rsidRDefault="00C85358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F55AAD" w:rsidRDefault="00C85358">
      <w:pPr>
        <w:spacing w:line="400" w:lineRule="exact"/>
        <w:jc w:val="center"/>
      </w:pPr>
      <w:r>
        <w:rPr>
          <w:b/>
          <w:bCs/>
        </w:rPr>
        <w:lastRenderedPageBreak/>
        <w:t>圖</w:t>
      </w:r>
      <w:r>
        <w:rPr>
          <w:b/>
          <w:bCs/>
        </w:rPr>
        <w:t xml:space="preserve">2 </w:t>
      </w:r>
      <w:r>
        <w:rPr>
          <w:b/>
          <w:bCs/>
        </w:rPr>
        <w:t>研究架構圖</w:t>
      </w:r>
    </w:p>
    <w:p w:rsidR="00F55AAD" w:rsidRDefault="00F55AAD">
      <w:pPr>
        <w:spacing w:after="100"/>
      </w:pPr>
    </w:p>
    <w:p w:rsidR="00F55AAD" w:rsidRDefault="00C85358">
      <w:pPr>
        <w:spacing w:line="400" w:lineRule="exact"/>
        <w:jc w:val="center"/>
      </w:pPr>
      <w:r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>商業模式</w:t>
      </w:r>
      <w:r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傳統買斷</w:t>
      </w:r>
      <w:r>
        <w:rPr>
          <w:b/>
          <w:bCs/>
          <w:sz w:val="26"/>
          <w:szCs w:val="26"/>
        </w:rPr>
        <w:t xml:space="preserve"> vs </w:t>
      </w:r>
      <w:r>
        <w:rPr>
          <w:b/>
          <w:bCs/>
          <w:sz w:val="26"/>
          <w:szCs w:val="26"/>
        </w:rPr>
        <w:t>租賃</w:t>
      </w:r>
      <w:r>
        <w:rPr>
          <w:b/>
          <w:bCs/>
          <w:sz w:val="26"/>
          <w:szCs w:val="26"/>
        </w:rPr>
        <w:t xml:space="preserve">)]  </w:t>
      </w:r>
      <w:proofErr w:type="gramStart"/>
      <w:r>
        <w:rPr>
          <w:b/>
          <w:bCs/>
          <w:sz w:val="26"/>
          <w:szCs w:val="26"/>
        </w:rPr>
        <w:t>──</w:t>
      </w:r>
      <w:proofErr w:type="gramEnd"/>
      <w:r>
        <w:rPr>
          <w:b/>
          <w:bCs/>
          <w:sz w:val="26"/>
          <w:szCs w:val="26"/>
        </w:rPr>
        <w:t>→  [</w:t>
      </w:r>
      <w:r>
        <w:rPr>
          <w:b/>
          <w:bCs/>
          <w:sz w:val="26"/>
          <w:szCs w:val="26"/>
        </w:rPr>
        <w:t>知覺價值</w:t>
      </w:r>
      <w:r>
        <w:rPr>
          <w:b/>
          <w:bCs/>
          <w:sz w:val="26"/>
          <w:szCs w:val="26"/>
        </w:rPr>
        <w:t xml:space="preserve">]  </w:t>
      </w:r>
      <w:proofErr w:type="gramStart"/>
      <w:r>
        <w:rPr>
          <w:b/>
          <w:bCs/>
          <w:sz w:val="26"/>
          <w:szCs w:val="26"/>
        </w:rPr>
        <w:t>──</w:t>
      </w:r>
      <w:proofErr w:type="gramEnd"/>
      <w:r>
        <w:rPr>
          <w:b/>
          <w:bCs/>
          <w:sz w:val="26"/>
          <w:szCs w:val="26"/>
        </w:rPr>
        <w:t>→  [</w:t>
      </w:r>
      <w:r>
        <w:rPr>
          <w:b/>
          <w:bCs/>
          <w:sz w:val="26"/>
          <w:szCs w:val="26"/>
        </w:rPr>
        <w:t>採購意願</w:t>
      </w:r>
      <w:r>
        <w:rPr>
          <w:b/>
          <w:bCs/>
          <w:sz w:val="26"/>
          <w:szCs w:val="26"/>
        </w:rPr>
        <w:t>]</w:t>
      </w:r>
    </w:p>
    <w:p w:rsidR="00F55AAD" w:rsidRDefault="00F55AAD">
      <w:pPr>
        <w:spacing w:after="300"/>
      </w:pPr>
    </w:p>
    <w:p w:rsidR="00F55AAD" w:rsidRDefault="00C85358">
      <w:pPr>
        <w:spacing w:line="400" w:lineRule="exact"/>
      </w:pPr>
      <w:r>
        <w:rPr>
          <w:b/>
          <w:bCs/>
        </w:rPr>
        <w:t>表</w:t>
      </w:r>
      <w:r>
        <w:rPr>
          <w:b/>
          <w:bCs/>
        </w:rPr>
        <w:t xml:space="preserve">2 </w:t>
      </w:r>
      <w:r>
        <w:rPr>
          <w:b/>
          <w:bCs/>
        </w:rPr>
        <w:t>問卷調查設計之程序說明表</w:t>
      </w:r>
    </w:p>
    <w:p w:rsidR="00F55AAD" w:rsidRDefault="00F55AAD">
      <w:pPr>
        <w:spacing w:after="100"/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>研究主題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b/>
                <w:bCs/>
                <w:sz w:val="22"/>
                <w:szCs w:val="22"/>
              </w:rPr>
              <w:t>辦公家具租賃模式對中小企業採購意願之影響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b/>
                <w:bCs/>
                <w:sz w:val="22"/>
                <w:szCs w:val="22"/>
              </w:rPr>
              <w:t>以</w:t>
            </w:r>
            <w:r>
              <w:rPr>
                <w:b/>
                <w:bCs/>
                <w:sz w:val="22"/>
                <w:szCs w:val="22"/>
              </w:rPr>
              <w:t>80</w:t>
            </w:r>
            <w:r>
              <w:rPr>
                <w:b/>
                <w:bCs/>
                <w:sz w:val="22"/>
                <w:szCs w:val="22"/>
              </w:rPr>
              <w:t>字</w:t>
            </w:r>
            <w:proofErr w:type="gramStart"/>
            <w:r>
              <w:rPr>
                <w:b/>
                <w:bCs/>
                <w:sz w:val="22"/>
                <w:szCs w:val="22"/>
              </w:rPr>
              <w:t>以內，</w:t>
            </w:r>
            <w:proofErr w:type="gramEnd"/>
            <w:r>
              <w:rPr>
                <w:b/>
                <w:bCs/>
                <w:sz w:val="22"/>
                <w:szCs w:val="22"/>
              </w:rPr>
              <w:t>提出</w:t>
            </w:r>
            <w:r>
              <w:rPr>
                <w:b/>
                <w:bCs/>
                <w:sz w:val="22"/>
                <w:szCs w:val="22"/>
              </w:rPr>
              <w:t>&lt;</w:t>
            </w:r>
            <w:r>
              <w:rPr>
                <w:b/>
                <w:bCs/>
                <w:sz w:val="22"/>
                <w:szCs w:val="22"/>
              </w:rPr>
              <w:t>合作請求</w:t>
            </w:r>
            <w:r>
              <w:rPr>
                <w:b/>
                <w:bCs/>
                <w:sz w:val="22"/>
                <w:szCs w:val="22"/>
              </w:rPr>
              <w:t>&gt;</w:t>
            </w:r>
            <w:r>
              <w:rPr>
                <w:b/>
                <w:bCs/>
                <w:sz w:val="22"/>
                <w:szCs w:val="22"/>
              </w:rPr>
              <w:t>文案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您好！我們是台科大研究團隊，目前正在探討「辦公家具租賃」如何幫助企業降低初期營運成本。懇請您撥冗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分鐘</w:t>
            </w:r>
            <w:proofErr w:type="gramStart"/>
            <w:r>
              <w:rPr>
                <w:sz w:val="22"/>
                <w:szCs w:val="22"/>
              </w:rPr>
              <w:t>填答此問卷</w:t>
            </w:r>
            <w:proofErr w:type="gramEnd"/>
            <w:r>
              <w:rPr>
                <w:sz w:val="22"/>
                <w:szCs w:val="22"/>
              </w:rPr>
              <w:t>，您的寶貴意見將協助業界優化採購服務，感謝您的參與！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>設計</w:t>
            </w:r>
            <w:r>
              <w:rPr>
                <w:b/>
                <w:bCs/>
                <w:sz w:val="22"/>
                <w:szCs w:val="22"/>
              </w:rPr>
              <w:t>8-10</w:t>
            </w:r>
            <w:r>
              <w:rPr>
                <w:b/>
                <w:bCs/>
                <w:sz w:val="22"/>
                <w:szCs w:val="22"/>
              </w:rPr>
              <w:t>個基本資料與主題相關之行為調查問題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您的企業規模為何？</w:t>
            </w:r>
            <w:r>
              <w:rPr>
                <w:sz w:val="22"/>
                <w:szCs w:val="22"/>
              </w:rPr>
              <w:t>(5</w:t>
            </w:r>
            <w:r>
              <w:rPr>
                <w:sz w:val="22"/>
                <w:szCs w:val="22"/>
              </w:rPr>
              <w:t>人以下</w:t>
            </w:r>
            <w:r>
              <w:rPr>
                <w:sz w:val="22"/>
                <w:szCs w:val="22"/>
              </w:rPr>
              <w:t>/6-20</w:t>
            </w:r>
            <w:r>
              <w:rPr>
                <w:sz w:val="22"/>
                <w:szCs w:val="22"/>
              </w:rPr>
              <w:t>人</w:t>
            </w:r>
            <w:r>
              <w:rPr>
                <w:sz w:val="22"/>
                <w:szCs w:val="22"/>
              </w:rPr>
              <w:t>/21-50</w:t>
            </w:r>
            <w:r>
              <w:rPr>
                <w:sz w:val="22"/>
                <w:szCs w:val="22"/>
              </w:rPr>
              <w:t>人</w:t>
            </w:r>
            <w:r>
              <w:rPr>
                <w:sz w:val="22"/>
                <w:szCs w:val="22"/>
              </w:rPr>
              <w:t>/50</w:t>
            </w:r>
            <w:r>
              <w:rPr>
                <w:sz w:val="22"/>
                <w:szCs w:val="22"/>
              </w:rPr>
              <w:t>人以上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您在公司是否具備採購決策權？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是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否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貴公司成立時間？</w:t>
            </w: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</w:rPr>
              <w:t>年內</w:t>
            </w:r>
            <w:r>
              <w:rPr>
                <w:sz w:val="22"/>
                <w:szCs w:val="22"/>
              </w:rPr>
              <w:t>/1-3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/3-5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/5</w:t>
            </w:r>
            <w:r>
              <w:rPr>
                <w:sz w:val="22"/>
                <w:szCs w:val="22"/>
              </w:rPr>
              <w:t>年以上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>目前公司辦公家具主要取得方式？</w:t>
            </w:r>
            <w:r>
              <w:rPr>
                <w:sz w:val="22"/>
                <w:szCs w:val="22"/>
              </w:rPr>
              <w:t>(</w:t>
            </w:r>
            <w:proofErr w:type="gramStart"/>
            <w:r>
              <w:rPr>
                <w:sz w:val="22"/>
                <w:szCs w:val="22"/>
              </w:rPr>
              <w:t>買斷新品</w:t>
            </w:r>
            <w:proofErr w:type="gramEnd"/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買斷二手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租賃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其他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*(</w:t>
            </w:r>
            <w:r>
              <w:rPr>
                <w:sz w:val="22"/>
                <w:szCs w:val="22"/>
              </w:rPr>
              <w:t>以下接續前述的情境題填寫：請閱讀完情境後回答以下問題</w:t>
            </w:r>
            <w:r>
              <w:rPr>
                <w:sz w:val="22"/>
                <w:szCs w:val="22"/>
              </w:rPr>
              <w:t>)*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>採用此方案能有效降低公司的資金壓力。</w:t>
            </w:r>
            <w:r>
              <w:rPr>
                <w:sz w:val="22"/>
                <w:szCs w:val="22"/>
              </w:rPr>
              <w:t>(1-5</w:t>
            </w:r>
            <w:r>
              <w:rPr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>採用此方案可以降低後續家具損壞的維修風險。</w:t>
            </w:r>
            <w:r>
              <w:rPr>
                <w:sz w:val="22"/>
                <w:szCs w:val="22"/>
              </w:rPr>
              <w:t>(1-5</w:t>
            </w:r>
            <w:r>
              <w:rPr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>這個</w:t>
            </w:r>
            <w:r>
              <w:rPr>
                <w:sz w:val="22"/>
                <w:szCs w:val="22"/>
              </w:rPr>
              <w:t>OA</w:t>
            </w:r>
            <w:r>
              <w:rPr>
                <w:sz w:val="22"/>
                <w:szCs w:val="22"/>
              </w:rPr>
              <w:t>方案在整體評估上非常有價值。</w:t>
            </w:r>
            <w:r>
              <w:rPr>
                <w:sz w:val="22"/>
                <w:szCs w:val="22"/>
              </w:rPr>
              <w:t>(1-5</w:t>
            </w:r>
            <w:r>
              <w:rPr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>如果公司有擴編需求，我會優先考慮採用此租賃方案。</w:t>
            </w:r>
            <w:r>
              <w:rPr>
                <w:sz w:val="22"/>
                <w:szCs w:val="22"/>
              </w:rPr>
              <w:t>(1-5</w:t>
            </w:r>
            <w:r>
              <w:rPr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>)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>在未來半年內，我會有極高意願引入此一配置方案至辦公室。</w:t>
            </w:r>
            <w:r>
              <w:rPr>
                <w:sz w:val="22"/>
                <w:szCs w:val="22"/>
              </w:rPr>
              <w:t>(1-5</w:t>
            </w:r>
            <w:r>
              <w:rPr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C85358" w:rsidRDefault="00C85358">
      <w:pPr>
        <w:spacing w:line="400" w:lineRule="exact"/>
        <w:rPr>
          <w:b/>
          <w:bCs/>
          <w:sz w:val="36"/>
          <w:szCs w:val="36"/>
        </w:rPr>
      </w:pPr>
    </w:p>
    <w:p w:rsidR="00C85358" w:rsidRDefault="00C85358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F55AAD" w:rsidRDefault="00C85358">
      <w:pPr>
        <w:spacing w:line="400" w:lineRule="exact"/>
      </w:pPr>
      <w:r>
        <w:rPr>
          <w:b/>
          <w:bCs/>
          <w:sz w:val="36"/>
          <w:szCs w:val="36"/>
        </w:rPr>
        <w:lastRenderedPageBreak/>
        <w:t>(C)</w:t>
      </w:r>
      <w:r>
        <w:rPr>
          <w:b/>
          <w:bCs/>
          <w:sz w:val="36"/>
          <w:szCs w:val="36"/>
        </w:rPr>
        <w:t>真實驗設計</w:t>
      </w:r>
      <w:r>
        <w:rPr>
          <w:b/>
          <w:bCs/>
          <w:sz w:val="36"/>
          <w:szCs w:val="36"/>
        </w:rPr>
        <w:t xml:space="preserve"> (True Experimental Design)</w:t>
      </w:r>
    </w:p>
    <w:p w:rsidR="00F55AAD" w:rsidRDefault="00F55AAD">
      <w:pPr>
        <w:spacing w:after="200"/>
      </w:pPr>
    </w:p>
    <w:p w:rsidR="00F55AAD" w:rsidRDefault="00C85358">
      <w:pPr>
        <w:spacing w:line="400" w:lineRule="exact"/>
      </w:pPr>
      <w:r>
        <w:rPr>
          <w:b/>
          <w:bCs/>
        </w:rPr>
        <w:t>表</w:t>
      </w:r>
      <w:r>
        <w:rPr>
          <w:b/>
          <w:bCs/>
        </w:rPr>
        <w:t xml:space="preserve">3 </w:t>
      </w:r>
      <w:r>
        <w:rPr>
          <w:b/>
          <w:bCs/>
        </w:rPr>
        <w:t>真實驗設計之</w:t>
      </w:r>
      <w:r>
        <w:rPr>
          <w:b/>
          <w:bCs/>
        </w:rPr>
        <w:t>4</w:t>
      </w:r>
      <w:r>
        <w:rPr>
          <w:b/>
          <w:bCs/>
        </w:rPr>
        <w:t>個程序說明表</w:t>
      </w:r>
    </w:p>
    <w:p w:rsidR="00F55AAD" w:rsidRDefault="00F55AAD">
      <w:pPr>
        <w:spacing w:after="100"/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>研究主題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b/>
                <w:bCs/>
                <w:sz w:val="22"/>
                <w:szCs w:val="22"/>
              </w:rPr>
              <w:t>辦公家具租賃方案對中小企業採購意願之實驗設計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b/>
                <w:bCs/>
                <w:sz w:val="22"/>
                <w:szCs w:val="22"/>
              </w:rPr>
              <w:t>選擇自變數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提供給企業客戶的「商業交易模式</w:t>
            </w:r>
            <w:r>
              <w:rPr>
                <w:sz w:val="22"/>
                <w:szCs w:val="22"/>
              </w:rPr>
              <w:t xml:space="preserve"> (Business Model)</w:t>
            </w:r>
            <w:r>
              <w:rPr>
                <w:sz w:val="22"/>
                <w:szCs w:val="22"/>
              </w:rPr>
              <w:t>」。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b/>
                <w:bCs/>
                <w:sz w:val="22"/>
                <w:szCs w:val="22"/>
              </w:rPr>
              <w:t>自變數處理層次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分為兩個實驗組別進行操弄</w:t>
            </w:r>
            <w:r>
              <w:rPr>
                <w:sz w:val="22"/>
                <w:szCs w:val="22"/>
              </w:rPr>
              <w:t xml:space="preserve"> (Between-subjects design)</w:t>
            </w:r>
            <w:r>
              <w:rPr>
                <w:sz w:val="22"/>
                <w:szCs w:val="22"/>
              </w:rPr>
              <w:t>：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實驗組（租賃模式）：提供</w:t>
            </w:r>
            <w:proofErr w:type="gramStart"/>
            <w:r>
              <w:rPr>
                <w:sz w:val="22"/>
                <w:szCs w:val="22"/>
              </w:rPr>
              <w:t>一份歐德</w:t>
            </w:r>
            <w:proofErr w:type="gramEnd"/>
            <w:r>
              <w:rPr>
                <w:sz w:val="22"/>
                <w:szCs w:val="22"/>
              </w:rPr>
              <w:t xml:space="preserve"> OA </w:t>
            </w:r>
            <w:r>
              <w:rPr>
                <w:sz w:val="22"/>
                <w:szCs w:val="22"/>
              </w:rPr>
              <w:t>家具的「按月租賃、期滿可換新或買斷」情境說明書。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>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對照組（買斷模式）：提供同</w:t>
            </w:r>
            <w:proofErr w:type="gramStart"/>
            <w:r>
              <w:rPr>
                <w:sz w:val="22"/>
                <w:szCs w:val="22"/>
              </w:rPr>
              <w:t>一批歐德</w:t>
            </w:r>
            <w:proofErr w:type="gramEnd"/>
            <w:r>
              <w:rPr>
                <w:sz w:val="22"/>
                <w:szCs w:val="22"/>
              </w:rPr>
              <w:t xml:space="preserve"> OA </w:t>
            </w:r>
            <w:r>
              <w:rPr>
                <w:sz w:val="22"/>
                <w:szCs w:val="22"/>
              </w:rPr>
              <w:t>家具的「一次性付清買斷，含一般保固」情境說明書。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b/>
                <w:bCs/>
                <w:sz w:val="22"/>
                <w:szCs w:val="22"/>
              </w:rPr>
              <w:t>控制實驗環境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刺激物控制：兩組情境說明書中的「家具品牌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歐德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」、「家具品質」、「設計圖面」與「五年總花費金額」皆設定為完全一致，僅在付款方式與所有權歸屬上做文字替換。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流程控制：受試者皆</w:t>
            </w:r>
            <w:proofErr w:type="gramStart"/>
            <w:r>
              <w:rPr>
                <w:sz w:val="22"/>
                <w:szCs w:val="22"/>
              </w:rPr>
              <w:t>透過線上問卷</w:t>
            </w:r>
            <w:proofErr w:type="gramEnd"/>
            <w:r>
              <w:rPr>
                <w:sz w:val="22"/>
                <w:szCs w:val="22"/>
              </w:rPr>
              <w:t>平台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如</w:t>
            </w:r>
            <w:proofErr w:type="spellStart"/>
            <w:r>
              <w:rPr>
                <w:sz w:val="22"/>
                <w:szCs w:val="22"/>
              </w:rPr>
              <w:t>Surveycake</w:t>
            </w:r>
            <w:proofErr w:type="spellEnd"/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隨機分派進入其中一個情境進行閱讀與填答。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雙盲實驗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隱藏意圖：標題統一稱為「新世代辦公環境滿意度調查」，以避免受測者猜測實驗目的。</w:t>
            </w:r>
          </w:p>
        </w:tc>
      </w:tr>
      <w:tr w:rsidR="00F55AAD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F55AAD" w:rsidRDefault="00C85358">
            <w:pPr>
              <w:spacing w:line="360" w:lineRule="exact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b/>
                <w:bCs/>
                <w:sz w:val="22"/>
                <w:szCs w:val="22"/>
              </w:rPr>
              <w:t>選擇與招募樣本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條件限制：受測者必須為「台灣中小企業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員工人數</w:t>
            </w:r>
            <w:r>
              <w:rPr>
                <w:sz w:val="22"/>
                <w:szCs w:val="22"/>
              </w:rPr>
              <w:t>200</w:t>
            </w:r>
            <w:r>
              <w:rPr>
                <w:sz w:val="22"/>
                <w:szCs w:val="22"/>
              </w:rPr>
              <w:t>人以下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的現職人員」，且在公司內「具有採購決策權或採購建議權」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如老闆、總務主管、行政人員等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。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招募方式：透過</w:t>
            </w:r>
            <w:r>
              <w:rPr>
                <w:sz w:val="22"/>
                <w:szCs w:val="22"/>
              </w:rPr>
              <w:t xml:space="preserve"> LinkedIn </w:t>
            </w:r>
            <w:r>
              <w:rPr>
                <w:sz w:val="22"/>
                <w:szCs w:val="22"/>
              </w:rPr>
              <w:t>商業社群、</w:t>
            </w:r>
            <w:r>
              <w:rPr>
                <w:sz w:val="22"/>
                <w:szCs w:val="22"/>
              </w:rPr>
              <w:t xml:space="preserve">FB </w:t>
            </w:r>
            <w:r>
              <w:rPr>
                <w:sz w:val="22"/>
                <w:szCs w:val="22"/>
              </w:rPr>
              <w:t>創業家與總務人員社團，或商會群組發送邀請連結。</w:t>
            </w:r>
          </w:p>
          <w:p w:rsidR="00F55AAD" w:rsidRDefault="00C85358">
            <w:pPr>
              <w:spacing w:line="320" w:lineRule="exact"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隨機分派：利用問卷系統的</w:t>
            </w:r>
            <w:proofErr w:type="gramStart"/>
            <w:r>
              <w:rPr>
                <w:sz w:val="22"/>
                <w:szCs w:val="22"/>
              </w:rPr>
              <w:t>隨機跳題邏輯</w:t>
            </w:r>
            <w:proofErr w:type="gramEnd"/>
            <w:r>
              <w:rPr>
                <w:sz w:val="22"/>
                <w:szCs w:val="22"/>
              </w:rPr>
              <w:t>，將填答者自動且隨機分派至「租賃組」或「</w:t>
            </w:r>
            <w:proofErr w:type="gramStart"/>
            <w:r>
              <w:rPr>
                <w:sz w:val="22"/>
                <w:szCs w:val="22"/>
              </w:rPr>
              <w:t>買斷組</w:t>
            </w:r>
            <w:proofErr w:type="gramEnd"/>
            <w:r>
              <w:rPr>
                <w:sz w:val="22"/>
                <w:szCs w:val="22"/>
              </w:rPr>
              <w:t>」。</w:t>
            </w:r>
          </w:p>
        </w:tc>
      </w:tr>
    </w:tbl>
    <w:p w:rsidR="00C85358" w:rsidRDefault="00C85358">
      <w:pPr>
        <w:spacing w:line="400" w:lineRule="exact"/>
        <w:rPr>
          <w:b/>
          <w:bCs/>
          <w:sz w:val="36"/>
          <w:szCs w:val="36"/>
        </w:rPr>
      </w:pPr>
    </w:p>
    <w:p w:rsidR="00C85358" w:rsidRDefault="00C85358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F55AAD" w:rsidRDefault="00C85358">
      <w:pPr>
        <w:spacing w:line="400" w:lineRule="exact"/>
      </w:pPr>
      <w:bookmarkStart w:id="0" w:name="_GoBack"/>
      <w:bookmarkEnd w:id="0"/>
      <w:r>
        <w:rPr>
          <w:b/>
          <w:bCs/>
          <w:sz w:val="36"/>
          <w:szCs w:val="36"/>
        </w:rPr>
        <w:lastRenderedPageBreak/>
        <w:t>(D)</w:t>
      </w:r>
      <w:r>
        <w:rPr>
          <w:b/>
          <w:bCs/>
          <w:sz w:val="36"/>
          <w:szCs w:val="36"/>
        </w:rPr>
        <w:t>雜誌</w:t>
      </w:r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新聞報導</w:t>
      </w:r>
    </w:p>
    <w:p w:rsidR="00F55AAD" w:rsidRDefault="00F55AAD">
      <w:pPr>
        <w:spacing w:after="200"/>
      </w:pPr>
    </w:p>
    <w:p w:rsidR="00F55AAD" w:rsidRDefault="00C85358">
      <w:pPr>
        <w:spacing w:line="400" w:lineRule="exact"/>
      </w:pPr>
      <w:r>
        <w:rPr>
          <w:b/>
          <w:bCs/>
          <w:sz w:val="26"/>
          <w:szCs w:val="26"/>
          <w:u w:val="single"/>
        </w:rPr>
        <w:t>今周刊報導：歐德家具混血外觀</w:t>
      </w:r>
      <w:r>
        <w:rPr>
          <w:b/>
          <w:bCs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>道地台灣木工</w:t>
      </w:r>
    </w:p>
    <w:p w:rsidR="00F55AAD" w:rsidRDefault="00F55AAD">
      <w:pPr>
        <w:spacing w:after="100"/>
      </w:pPr>
    </w:p>
    <w:p w:rsidR="00F55AAD" w:rsidRDefault="00C85358">
      <w:pPr>
        <w:spacing w:line="400" w:lineRule="exact"/>
      </w:pPr>
      <w:r>
        <w:rPr>
          <w:sz w:val="22"/>
          <w:szCs w:val="22"/>
        </w:rPr>
        <w:t>來源：今周刊：歐德家具混血外觀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道地台灣木工</w:t>
      </w:r>
      <w:r>
        <w:rPr>
          <w:sz w:val="22"/>
          <w:szCs w:val="22"/>
        </w:rPr>
        <w:t xml:space="preserve"> (https://www.businesstoday.com.tw/article/category/80392/post/200609070039/)</w:t>
      </w:r>
    </w:p>
    <w:p w:rsidR="00F55AAD" w:rsidRDefault="00F55AAD">
      <w:pPr>
        <w:spacing w:after="100"/>
      </w:pPr>
    </w:p>
    <w:p w:rsidR="00F55AAD" w:rsidRDefault="00C85358">
      <w:pPr>
        <w:spacing w:line="360" w:lineRule="exact"/>
      </w:pPr>
      <w:r>
        <w:rPr>
          <w:sz w:val="22"/>
          <w:szCs w:val="22"/>
        </w:rPr>
        <w:t>歐德家具為全台最大的系統家具業，由總經理陳國都創辦。歐德堅持使用「歐洲進口，德國第一」的材料，並以直營方式確保品牌價值與服務品質。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歐德辦人陳國都，現年五十一歲，擁有三十七家直營店，堪稱「系統家具大王」。二十多年前，建築科畢業的陳國都，退伍後進入一家家具公司擔任業務員，從職場起步，陳國都很清楚自己就像船上</w:t>
      </w:r>
      <w:proofErr w:type="gramStart"/>
      <w:r>
        <w:rPr>
          <w:sz w:val="22"/>
          <w:szCs w:val="22"/>
        </w:rPr>
        <w:t>的舵要看</w:t>
      </w:r>
      <w:proofErr w:type="gramEnd"/>
      <w:r>
        <w:rPr>
          <w:sz w:val="22"/>
          <w:szCs w:val="22"/>
        </w:rPr>
        <w:t>得穩，方向要清晰明確。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因為主打歐德高品質系統家具，確實獲得消費者的認同，歐德開始展開了八家加盟店。然而問題一一浮現：擴張太快、加盟主缺乏經營能力不足、訓練人員不夠扎實等危機接踵而來。陳國都毅然決定</w:t>
      </w:r>
      <w:r>
        <w:rPr>
          <w:sz w:val="22"/>
          <w:szCs w:val="22"/>
        </w:rPr>
        <w:t>，最終收回所有加盟店，並將展店速度減緩至一年一家。轉為直營體系為歐德確立了品牌價值的關鍵。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業務出身的陳國都，現在仍然不時主動到第一線親自銷售。「通常都是我自己去找客人的，因為我想要聽到客人最真實的聲音。」陳國都很</w:t>
      </w:r>
      <w:proofErr w:type="gramStart"/>
      <w:r>
        <w:rPr>
          <w:sz w:val="22"/>
          <w:szCs w:val="22"/>
        </w:rPr>
        <w:t>清楚，</w:t>
      </w:r>
      <w:proofErr w:type="gramEnd"/>
      <w:r>
        <w:rPr>
          <w:sz w:val="22"/>
          <w:szCs w:val="22"/>
        </w:rPr>
        <w:t>做企業要傾聽消費者的心聲，營運才能符合市場需求。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陳國都以恐龍症自許，不希望歐德需要變成一隻「恐龍」。因為企業壯大，組織架構也相對變大，就會變遲鈍，「從尾巴踩一下，可能要三十秒，訊息才傳到大腦反應一下，那是非常可怕的！」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歐德經歷二十多年耕耘，如今擁有台灣最大的系統家具版圖。下一步目標是尋找</w:t>
      </w:r>
      <w:r>
        <w:rPr>
          <w:sz w:val="22"/>
          <w:szCs w:val="22"/>
        </w:rPr>
        <w:t>專業經理人，陳國都深知自己的不足，他擅長行銷業務，但管理需要更多的專業與制度。「在歐德四百多位員工，已經該要交給專業的人來管理、建立公司的制度。」</w:t>
      </w:r>
    </w:p>
    <w:p w:rsidR="00F55AAD" w:rsidRDefault="00C85358">
      <w:pPr>
        <w:spacing w:line="360" w:lineRule="exact"/>
      </w:pPr>
      <w:r>
        <w:rPr>
          <w:sz w:val="22"/>
          <w:szCs w:val="22"/>
        </w:rPr>
        <w:t>最近，歐德準備搶攻辦公室（</w:t>
      </w:r>
      <w:r>
        <w:rPr>
          <w:sz w:val="22"/>
          <w:szCs w:val="22"/>
        </w:rPr>
        <w:t>OA</w:t>
      </w:r>
      <w:r>
        <w:rPr>
          <w:sz w:val="22"/>
          <w:szCs w:val="22"/>
        </w:rPr>
        <w:t>）家具市場，以租賃的創新方式進入這個戰場。陳國都表示：「歐德在</w:t>
      </w:r>
      <w:proofErr w:type="gramStart"/>
      <w:r>
        <w:rPr>
          <w:sz w:val="22"/>
          <w:szCs w:val="22"/>
        </w:rPr>
        <w:t>櫃體類</w:t>
      </w:r>
      <w:proofErr w:type="gramEnd"/>
      <w:r>
        <w:rPr>
          <w:sz w:val="22"/>
          <w:szCs w:val="22"/>
        </w:rPr>
        <w:t>相當有優勢，辦公室</w:t>
      </w:r>
      <w:proofErr w:type="gramStart"/>
      <w:r>
        <w:rPr>
          <w:sz w:val="22"/>
          <w:szCs w:val="22"/>
        </w:rPr>
        <w:t>的櫃體文件夾</w:t>
      </w:r>
      <w:proofErr w:type="gramEnd"/>
      <w:r>
        <w:rPr>
          <w:sz w:val="22"/>
          <w:szCs w:val="22"/>
        </w:rPr>
        <w:t>就是要耐用，加上</w:t>
      </w:r>
      <w:proofErr w:type="gramStart"/>
      <w:r>
        <w:rPr>
          <w:sz w:val="22"/>
          <w:szCs w:val="22"/>
        </w:rPr>
        <w:t>採</w:t>
      </w:r>
      <w:proofErr w:type="gramEnd"/>
      <w:r>
        <w:rPr>
          <w:sz w:val="22"/>
          <w:szCs w:val="22"/>
        </w:rPr>
        <w:t>以租賃方式，減輕企業在創業初期的資金壓力，對中小企業是最好的開始。」歐德這種獨特的創新模式，能否在辦公家具這個高度競爭的市場中，樹立</w:t>
      </w:r>
      <w:proofErr w:type="gramStart"/>
      <w:r>
        <w:rPr>
          <w:sz w:val="22"/>
          <w:szCs w:val="22"/>
        </w:rPr>
        <w:t>另一根新支柱</w:t>
      </w:r>
      <w:proofErr w:type="gramEnd"/>
      <w:r>
        <w:rPr>
          <w:sz w:val="22"/>
          <w:szCs w:val="22"/>
        </w:rPr>
        <w:t>？正是歐德從家用家具大王跨足到辦公市場的關鍵戰役。</w:t>
      </w:r>
    </w:p>
    <w:sectPr w:rsidR="00F55A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C7290B"/>
    <w:multiLevelType w:val="hybridMultilevel"/>
    <w:tmpl w:val="A4D85F10"/>
    <w:lvl w:ilvl="0" w:tplc="4B6CEADA">
      <w:start w:val="1"/>
      <w:numFmt w:val="bullet"/>
      <w:lvlText w:val="●"/>
      <w:lvlJc w:val="left"/>
      <w:pPr>
        <w:ind w:left="720" w:hanging="360"/>
      </w:pPr>
    </w:lvl>
    <w:lvl w:ilvl="1" w:tplc="4596E394">
      <w:start w:val="1"/>
      <w:numFmt w:val="bullet"/>
      <w:lvlText w:val="○"/>
      <w:lvlJc w:val="left"/>
      <w:pPr>
        <w:ind w:left="1440" w:hanging="360"/>
      </w:pPr>
    </w:lvl>
    <w:lvl w:ilvl="2" w:tplc="2F5EB61C">
      <w:start w:val="1"/>
      <w:numFmt w:val="bullet"/>
      <w:lvlText w:val="■"/>
      <w:lvlJc w:val="left"/>
      <w:pPr>
        <w:ind w:left="2160" w:hanging="360"/>
      </w:pPr>
    </w:lvl>
    <w:lvl w:ilvl="3" w:tplc="F3220C36">
      <w:start w:val="1"/>
      <w:numFmt w:val="bullet"/>
      <w:lvlText w:val="●"/>
      <w:lvlJc w:val="left"/>
      <w:pPr>
        <w:ind w:left="2880" w:hanging="360"/>
      </w:pPr>
    </w:lvl>
    <w:lvl w:ilvl="4" w:tplc="D3B8E7E2">
      <w:start w:val="1"/>
      <w:numFmt w:val="bullet"/>
      <w:lvlText w:val="○"/>
      <w:lvlJc w:val="left"/>
      <w:pPr>
        <w:ind w:left="3600" w:hanging="360"/>
      </w:pPr>
    </w:lvl>
    <w:lvl w:ilvl="5" w:tplc="5C547EA4">
      <w:start w:val="1"/>
      <w:numFmt w:val="bullet"/>
      <w:lvlText w:val="■"/>
      <w:lvlJc w:val="left"/>
      <w:pPr>
        <w:ind w:left="4320" w:hanging="360"/>
      </w:pPr>
    </w:lvl>
    <w:lvl w:ilvl="6" w:tplc="E9B8B9FE">
      <w:start w:val="1"/>
      <w:numFmt w:val="bullet"/>
      <w:lvlText w:val="●"/>
      <w:lvlJc w:val="left"/>
      <w:pPr>
        <w:ind w:left="5040" w:hanging="360"/>
      </w:pPr>
    </w:lvl>
    <w:lvl w:ilvl="7" w:tplc="C2CCAEFE">
      <w:start w:val="1"/>
      <w:numFmt w:val="bullet"/>
      <w:lvlText w:val="●"/>
      <w:lvlJc w:val="left"/>
      <w:pPr>
        <w:ind w:left="5760" w:hanging="360"/>
      </w:pPr>
    </w:lvl>
    <w:lvl w:ilvl="8" w:tplc="BED81F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F55AAD"/>
    <w:rsid w:val="00C85358"/>
    <w:rsid w:val="00F5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532</Words>
  <Characters>3038</Characters>
  <Application>Microsoft Office Word</Application>
  <DocSecurity>0</DocSecurity>
  <Lines>25</Lines>
  <Paragraphs>7</Paragraphs>
  <ScaleCrop>false</ScaleCrop>
  <Company>HP</Company>
  <LinksUpToDate>false</LinksUpToDate>
  <CharactersWithSpaces>3563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 Lin</cp:lastModifiedBy>
  <cp:revision>2</cp:revision>
  <dcterms:created xsi:type="dcterms:W3CDTF">2026-04-22T07:45:00Z</dcterms:created>
  <dcterms:modified xsi:type="dcterms:W3CDTF">2026-04-22T07:51:00Z</dcterms:modified>
</cp:coreProperties>
</file>