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11058" w:type="dxa"/>
        <w:tblInd w:w="-885" w:type="dxa"/>
        <w:tblLook w:val="04A0" w:firstRow="1" w:lastRow="0" w:firstColumn="1" w:lastColumn="0" w:noHBand="0" w:noVBand="1"/>
      </w:tblPr>
      <w:tblGrid>
        <w:gridCol w:w="3687"/>
        <w:gridCol w:w="3685"/>
        <w:gridCol w:w="3686"/>
      </w:tblGrid>
      <w:tr w:rsidR="00702254" w:rsidRPr="00702254" w:rsidTr="008E4842">
        <w:trPr>
          <w:trHeight w:val="4400"/>
        </w:trPr>
        <w:tc>
          <w:tcPr>
            <w:tcW w:w="3687" w:type="dxa"/>
          </w:tcPr>
          <w:p w:rsidR="0028635D" w:rsidRPr="00702254" w:rsidRDefault="0028635D" w:rsidP="002018A9">
            <w:pPr>
              <w:pStyle w:val="aa"/>
              <w:rPr>
                <w:b/>
                <w:sz w:val="8"/>
              </w:rPr>
            </w:pPr>
          </w:p>
        </w:tc>
        <w:tc>
          <w:tcPr>
            <w:tcW w:w="3685" w:type="dxa"/>
          </w:tcPr>
          <w:p w:rsidR="00DD22F8" w:rsidRPr="00702254" w:rsidRDefault="00E81095" w:rsidP="00E81095">
            <w:pPr>
              <w:pStyle w:val="aa"/>
              <w:rPr>
                <w:b/>
                <w:sz w:val="8"/>
                <w:u w:val="single"/>
              </w:rPr>
            </w:pPr>
            <w:r w:rsidRPr="00702254">
              <w:rPr>
                <w:b/>
                <w:sz w:val="8"/>
                <w:u w:val="single"/>
              </w:rPr>
              <w:t>2</w:t>
            </w:r>
            <w:r w:rsidR="00DD22F8" w:rsidRPr="00702254">
              <w:rPr>
                <w:b/>
                <w:sz w:val="8"/>
                <w:u w:val="single"/>
              </w:rPr>
              <w:t xml:space="preserve">.Политическое развитие белорусских земель в </w:t>
            </w:r>
            <w:r w:rsidR="00DD22F8" w:rsidRPr="00702254">
              <w:rPr>
                <w:b/>
                <w:sz w:val="8"/>
                <w:u w:val="single"/>
                <w:lang w:val="en-US"/>
              </w:rPr>
              <w:t>IX</w:t>
            </w:r>
            <w:r w:rsidR="00DD22F8" w:rsidRPr="00702254">
              <w:rPr>
                <w:b/>
                <w:sz w:val="8"/>
                <w:u w:val="single"/>
              </w:rPr>
              <w:t xml:space="preserve">- первой половине </w:t>
            </w:r>
            <w:r w:rsidR="00DD22F8" w:rsidRPr="00702254">
              <w:rPr>
                <w:b/>
                <w:sz w:val="8"/>
                <w:u w:val="single"/>
                <w:lang w:val="en-US"/>
              </w:rPr>
              <w:t>XIII</w:t>
            </w:r>
            <w:r w:rsidR="00DD22F8" w:rsidRPr="00702254">
              <w:rPr>
                <w:b/>
                <w:sz w:val="8"/>
                <w:u w:val="single"/>
              </w:rPr>
              <w:t xml:space="preserve"> в.</w:t>
            </w:r>
          </w:p>
          <w:p w:rsidR="0028635D" w:rsidRPr="00702254" w:rsidRDefault="00E81095" w:rsidP="0028635D">
            <w:pPr>
              <w:pStyle w:val="aa"/>
              <w:rPr>
                <w:b/>
                <w:sz w:val="8"/>
              </w:rPr>
            </w:pPr>
            <w:r w:rsidRPr="00702254">
              <w:rPr>
                <w:b/>
                <w:sz w:val="8"/>
              </w:rPr>
              <w:t xml:space="preserve">Впервые Полоцк упоминается в </w:t>
            </w:r>
            <w:r w:rsidRPr="00702254">
              <w:rPr>
                <w:b/>
                <w:sz w:val="8"/>
                <w:u w:val="single"/>
              </w:rPr>
              <w:t>862г</w:t>
            </w:r>
            <w:r w:rsidRPr="00702254">
              <w:rPr>
                <w:b/>
                <w:sz w:val="8"/>
              </w:rPr>
              <w:t>. В конце X в. здесь была своя династия во главе с Рогвалодом. В 980г. новгородский князь Владимир захватил Полоцк. Несмотря на попытки Владимира и его преемников объединить вокруг Киева земли, местные князья вели упорную борьбу за независимость. Следующим полоцким князем становится Изяслав, сын Владимира и Рогнеды. Брячислав (1003 - 1044)отличался относительно самостоятельной политикой. В 1021 г. совершил поход на Новгород. Город был занят, но на обратном пути у р. Судомир Брячислав был разбит Ярославом Мудрым. Чтобы остановить борьбу Ярослав Мудрый даровал Полоцкому княжеству Витебск (там проходили волоки на пути«из воряг в греки»). Всеслав Чародей (1044 - 1101) При нем Полоцкое княжество достигло наивысшего расцвета. В период с 1065 по 1078 вел борьбу с сыновьями Ярослава Мудрого за Псков, Новгород, Менск и Смоленские земли. После битве на р. Немиге в 1067г Всеслав был приглашен на переговоры и захвачен братьями. Примерно год он находился в тюрме в Киеве, был освобожден восставшими горожанами и провозглашен великим князем Киевским, позже вернулся в Полоцк. С 1077 по 1084 Всеслав вел борьбу с Владимиром Мономахом. Еще при жизни Всеслав распределил отдельные княжества Полоцкой земли между своими шестью  сыновьями, которые начали междоусобную борьбу. Начинается период феодальной раздробленности.  Полоцкое княжество стало постепенно терять свое могущество и прежнее величие. Самым процветающим было Менское княжество во главе с князем Глебом.   Со второй половины 11в. в системе гос. управления, кот. характеризуется как княжеско-вечевой строй, все большую роль начинает играть вече (собрание всех взрослых мужчин города для решения наиболее важных вопросов). Вече приглашало и изгоняло князей, объявляло войну, заключало договоры, регулировало отношения между ремесленниками, было высшей судебной инстанцией. В начале XIII в. На севере и западе Полоцкой земли немецкие рыцари-крестоносцы, которые взяли под свой контроль земли по нижнему  течению р. Зап. Двины и захватили полоцкие города Кукенойс и Герцике. Особенности общественно-политического строя полоцкой земли в IX – нач. XIIвв.  Княжеско-вечевой строй  Наличие княжеской династии  Значительное влияние епископа на общественную жизнь    С оциально-экономическое и культурное развитие Беларуси в IХ – ХIII вв. Княжества на территории Беларуси были раннефеодальными восточноевропейскими государствами. Феодализм – общественный строй, основанный на сочетании крупной земельной собственности класса феодалов и мелкого индивидуального хозяйства крестьян, эксплуатируемых с помощью внеэкономического принуждения. Сословная иерархия в среде светских феодалов. • Великий князь • Удельные князья • Бояре — вассалы удельных князей, т.е. бывшая родоплеменная знать и высшие дружинники, владевшие землёй в княжеских уделах. • Дружинники — вассалы князей или бояр, владели землёй в удельных и боярских землях и составляли основу войска. В низу социальной лестницы при феодализме стояли крестьяне. Княжества на территории Беларуси были раннефеодальными восточноевропейскими государствами. Феодализм – общественный строй, основанный на сочетании крупной земельной собственности класса феодалов и мелкого индивидуального хозяйства крестьян, эксплуатируемых с помощью внеэкономического принуждения. Сословная иерархия в среде светских феодалов. • Великий князь • Удельные князья • Бояре — вассалы удельных князей, т.е. бывшая родоплеменная знать и высшие дружинники, владевшие землёй в княжеских уделах. • Дружинники — вассалы князей или бояр, владели землёй в удельных и боярских землях и составляли основу войска. В низу социальной лестницы пр</w:t>
            </w:r>
            <w:r w:rsidR="00702254">
              <w:rPr>
                <w:b/>
                <w:sz w:val="8"/>
              </w:rPr>
              <w:t xml:space="preserve">и феодализме стояли крестьяне. </w:t>
            </w:r>
          </w:p>
        </w:tc>
        <w:tc>
          <w:tcPr>
            <w:tcW w:w="3686" w:type="dxa"/>
          </w:tcPr>
          <w:p w:rsidR="00E81095" w:rsidRPr="00702254" w:rsidRDefault="00DD22F8" w:rsidP="00E81095">
            <w:pPr>
              <w:pStyle w:val="aa"/>
              <w:rPr>
                <w:b/>
                <w:sz w:val="8"/>
                <w:u w:val="single"/>
              </w:rPr>
            </w:pPr>
            <w:r w:rsidRPr="00702254">
              <w:rPr>
                <w:b/>
                <w:sz w:val="8"/>
                <w:u w:val="single"/>
              </w:rPr>
              <w:t>3.С</w:t>
            </w:r>
            <w:r w:rsidR="00E81095" w:rsidRPr="00702254">
              <w:rPr>
                <w:b/>
                <w:sz w:val="8"/>
                <w:u w:val="single"/>
              </w:rPr>
              <w:t>оциально-экономическое</w:t>
            </w:r>
            <w:r w:rsidRPr="00702254">
              <w:rPr>
                <w:b/>
                <w:sz w:val="8"/>
                <w:u w:val="single"/>
              </w:rPr>
              <w:t xml:space="preserve"> </w:t>
            </w:r>
            <w:r w:rsidR="00E81095" w:rsidRPr="00702254">
              <w:rPr>
                <w:b/>
                <w:sz w:val="8"/>
                <w:u w:val="single"/>
              </w:rPr>
              <w:t xml:space="preserve">и культурное развитие Беларуси в </w:t>
            </w:r>
            <w:r w:rsidR="00E81095" w:rsidRPr="00702254">
              <w:rPr>
                <w:b/>
                <w:sz w:val="8"/>
                <w:u w:val="single"/>
                <w:lang w:val="en-US"/>
              </w:rPr>
              <w:t>I</w:t>
            </w:r>
            <w:r w:rsidR="00E81095" w:rsidRPr="00702254">
              <w:rPr>
                <w:b/>
                <w:sz w:val="8"/>
                <w:u w:val="single"/>
              </w:rPr>
              <w:t>Х – Х</w:t>
            </w:r>
            <w:r w:rsidR="00E81095" w:rsidRPr="00702254">
              <w:rPr>
                <w:b/>
                <w:sz w:val="8"/>
                <w:u w:val="single"/>
                <w:lang w:val="en-US"/>
              </w:rPr>
              <w:t>III</w:t>
            </w:r>
            <w:r w:rsidR="00E81095" w:rsidRPr="00702254">
              <w:rPr>
                <w:b/>
                <w:sz w:val="8"/>
                <w:u w:val="single"/>
              </w:rPr>
              <w:t xml:space="preserve"> вв.</w:t>
            </w:r>
          </w:p>
          <w:p w:rsidR="00E81095" w:rsidRPr="00702254" w:rsidRDefault="00E81095" w:rsidP="00E81095">
            <w:pPr>
              <w:pStyle w:val="aa"/>
              <w:rPr>
                <w:b/>
                <w:sz w:val="8"/>
              </w:rPr>
            </w:pPr>
            <w:r w:rsidRPr="00702254">
              <w:rPr>
                <w:b/>
                <w:sz w:val="8"/>
              </w:rPr>
              <w:t xml:space="preserve">Княжества на территории Беларуси были раннефеодальными восточноевропейскими государствами. </w:t>
            </w:r>
          </w:p>
          <w:p w:rsidR="00E81095" w:rsidRPr="00702254" w:rsidRDefault="00E81095" w:rsidP="00E81095">
            <w:pPr>
              <w:pStyle w:val="aa"/>
              <w:rPr>
                <w:b/>
                <w:sz w:val="8"/>
              </w:rPr>
            </w:pPr>
            <w:r w:rsidRPr="00702254">
              <w:rPr>
                <w:b/>
                <w:sz w:val="8"/>
              </w:rPr>
              <w:t>Феодализм – общественный строй, основанный на сочетании крупной земельной собственности класса феодалов и мелкого индивидуального хозяйства крестьян, эксплуатируемых с помощью внеэкономического принуждения.</w:t>
            </w:r>
          </w:p>
          <w:p w:rsidR="00E81095" w:rsidRPr="00702254" w:rsidRDefault="00E81095" w:rsidP="00E81095">
            <w:pPr>
              <w:pStyle w:val="aa"/>
              <w:rPr>
                <w:b/>
                <w:sz w:val="8"/>
              </w:rPr>
            </w:pPr>
            <w:r w:rsidRPr="00702254">
              <w:rPr>
                <w:b/>
                <w:sz w:val="8"/>
              </w:rPr>
              <w:t xml:space="preserve">Сословная иерархия в среде светских феодалов. </w:t>
            </w:r>
          </w:p>
          <w:p w:rsidR="00E81095" w:rsidRPr="00702254" w:rsidRDefault="00E81095" w:rsidP="00E81095">
            <w:pPr>
              <w:pStyle w:val="aa"/>
              <w:rPr>
                <w:b/>
                <w:i/>
                <w:iCs/>
                <w:sz w:val="8"/>
              </w:rPr>
            </w:pPr>
            <w:r w:rsidRPr="00702254">
              <w:rPr>
                <w:b/>
                <w:sz w:val="8"/>
              </w:rPr>
              <w:t xml:space="preserve">• </w:t>
            </w:r>
            <w:r w:rsidRPr="00702254">
              <w:rPr>
                <w:b/>
                <w:i/>
                <w:iCs/>
                <w:sz w:val="8"/>
              </w:rPr>
              <w:t xml:space="preserve">Великий князь </w:t>
            </w:r>
          </w:p>
          <w:p w:rsidR="00E81095" w:rsidRPr="00702254" w:rsidRDefault="00E81095" w:rsidP="00E81095">
            <w:pPr>
              <w:pStyle w:val="aa"/>
              <w:rPr>
                <w:b/>
                <w:sz w:val="8"/>
              </w:rPr>
            </w:pPr>
            <w:r w:rsidRPr="00702254">
              <w:rPr>
                <w:b/>
                <w:sz w:val="8"/>
              </w:rPr>
              <w:t xml:space="preserve">• </w:t>
            </w:r>
            <w:r w:rsidRPr="00702254">
              <w:rPr>
                <w:b/>
                <w:i/>
                <w:iCs/>
                <w:sz w:val="8"/>
              </w:rPr>
              <w:t xml:space="preserve">Удельные князья </w:t>
            </w:r>
          </w:p>
          <w:p w:rsidR="00E81095" w:rsidRPr="00702254" w:rsidRDefault="00E81095" w:rsidP="00E81095">
            <w:pPr>
              <w:pStyle w:val="aa"/>
              <w:rPr>
                <w:b/>
                <w:sz w:val="8"/>
              </w:rPr>
            </w:pPr>
            <w:r w:rsidRPr="00702254">
              <w:rPr>
                <w:b/>
                <w:sz w:val="8"/>
              </w:rPr>
              <w:t xml:space="preserve">• </w:t>
            </w:r>
            <w:r w:rsidRPr="00702254">
              <w:rPr>
                <w:b/>
                <w:i/>
                <w:iCs/>
                <w:sz w:val="8"/>
              </w:rPr>
              <w:t xml:space="preserve">Бояре </w:t>
            </w:r>
            <w:r w:rsidRPr="00702254">
              <w:rPr>
                <w:b/>
                <w:sz w:val="8"/>
              </w:rPr>
              <w:t xml:space="preserve">— вассалы удельных князей, т.е. бывшая родоплеменная знать и высшие дружинники, владевшие землёй в княжеских уделах. </w:t>
            </w:r>
          </w:p>
          <w:p w:rsidR="00E81095" w:rsidRPr="00702254" w:rsidRDefault="00E81095" w:rsidP="00E81095">
            <w:pPr>
              <w:pStyle w:val="aa"/>
              <w:rPr>
                <w:b/>
                <w:sz w:val="8"/>
              </w:rPr>
            </w:pPr>
            <w:r w:rsidRPr="00702254">
              <w:rPr>
                <w:b/>
                <w:sz w:val="8"/>
              </w:rPr>
              <w:t xml:space="preserve">• </w:t>
            </w:r>
            <w:r w:rsidRPr="00702254">
              <w:rPr>
                <w:b/>
                <w:i/>
                <w:iCs/>
                <w:sz w:val="8"/>
              </w:rPr>
              <w:t xml:space="preserve">Дружинники </w:t>
            </w:r>
            <w:r w:rsidRPr="00702254">
              <w:rPr>
                <w:b/>
                <w:sz w:val="8"/>
              </w:rPr>
              <w:t>— вассалы князей или бояр, владели землёй в удельных и боярских землях и составляли основу войска.</w:t>
            </w:r>
          </w:p>
          <w:p w:rsidR="00E81095" w:rsidRPr="00702254" w:rsidRDefault="00E81095" w:rsidP="00E81095">
            <w:pPr>
              <w:pStyle w:val="aa"/>
              <w:rPr>
                <w:b/>
                <w:sz w:val="8"/>
              </w:rPr>
            </w:pPr>
            <w:r w:rsidRPr="00702254">
              <w:rPr>
                <w:b/>
                <w:sz w:val="8"/>
              </w:rPr>
              <w:t>В низу социальной лестницы при феодализме стояли крестьяне. Крестьяне объединялись в территориальную общину "мир", "весь", которая отвечала перед землевладельцем за порядок и повинности по принципу "круговой поруки" (все отвечают за провинности одного).</w:t>
            </w:r>
          </w:p>
          <w:p w:rsidR="00E81095" w:rsidRPr="00702254" w:rsidRDefault="00E81095" w:rsidP="00E81095">
            <w:pPr>
              <w:pStyle w:val="aa"/>
              <w:rPr>
                <w:b/>
                <w:sz w:val="8"/>
              </w:rPr>
            </w:pPr>
            <w:r w:rsidRPr="00702254">
              <w:rPr>
                <w:b/>
                <w:sz w:val="8"/>
              </w:rPr>
              <w:t>Категории крестьян:</w:t>
            </w:r>
          </w:p>
          <w:p w:rsidR="00E81095" w:rsidRPr="00702254" w:rsidRDefault="00E81095" w:rsidP="00E81095">
            <w:pPr>
              <w:pStyle w:val="aa"/>
              <w:rPr>
                <w:b/>
                <w:sz w:val="8"/>
              </w:rPr>
            </w:pPr>
            <w:r w:rsidRPr="00702254">
              <w:rPr>
                <w:b/>
                <w:sz w:val="8"/>
              </w:rPr>
              <w:t xml:space="preserve">- </w:t>
            </w:r>
            <w:r w:rsidRPr="00702254">
              <w:rPr>
                <w:b/>
                <w:i/>
                <w:iCs/>
                <w:sz w:val="8"/>
              </w:rPr>
              <w:t xml:space="preserve">люди, смерды </w:t>
            </w:r>
            <w:r w:rsidRPr="00702254">
              <w:rPr>
                <w:b/>
                <w:sz w:val="8"/>
              </w:rPr>
              <w:t xml:space="preserve">- свободные общинники; </w:t>
            </w:r>
          </w:p>
          <w:p w:rsidR="00E81095" w:rsidRPr="00702254" w:rsidRDefault="00E81095" w:rsidP="00E81095">
            <w:pPr>
              <w:pStyle w:val="aa"/>
              <w:rPr>
                <w:b/>
                <w:sz w:val="8"/>
              </w:rPr>
            </w:pPr>
            <w:r w:rsidRPr="00702254">
              <w:rPr>
                <w:b/>
                <w:sz w:val="8"/>
              </w:rPr>
              <w:t xml:space="preserve">- </w:t>
            </w:r>
            <w:r w:rsidRPr="00702254">
              <w:rPr>
                <w:b/>
                <w:i/>
                <w:iCs/>
                <w:sz w:val="8"/>
              </w:rPr>
              <w:t xml:space="preserve">закупы </w:t>
            </w:r>
            <w:r w:rsidRPr="00702254">
              <w:rPr>
                <w:b/>
                <w:sz w:val="8"/>
              </w:rPr>
              <w:t xml:space="preserve">- временно зависимое состояние, до возращения долга («купы») (человека, получившего купу (в долг), хлеб или что-либо, т.е. закупа, нельзя было держать в личной зависимости более года); </w:t>
            </w:r>
          </w:p>
          <w:p w:rsidR="00E81095" w:rsidRPr="00702254" w:rsidRDefault="00E81095" w:rsidP="00E81095">
            <w:pPr>
              <w:pStyle w:val="aa"/>
              <w:rPr>
                <w:b/>
                <w:sz w:val="8"/>
              </w:rPr>
            </w:pPr>
            <w:r w:rsidRPr="00702254">
              <w:rPr>
                <w:b/>
                <w:sz w:val="8"/>
              </w:rPr>
              <w:t xml:space="preserve">- </w:t>
            </w:r>
            <w:r w:rsidRPr="00702254">
              <w:rPr>
                <w:b/>
                <w:i/>
                <w:iCs/>
                <w:sz w:val="8"/>
              </w:rPr>
              <w:t xml:space="preserve">рядовичи </w:t>
            </w:r>
            <w:r w:rsidRPr="00702254">
              <w:rPr>
                <w:b/>
                <w:sz w:val="8"/>
              </w:rPr>
              <w:t xml:space="preserve">- временно зависимое состояние, на период выполнения договора («ряда»); </w:t>
            </w:r>
          </w:p>
          <w:p w:rsidR="00E81095" w:rsidRPr="00702254" w:rsidRDefault="00E81095" w:rsidP="00E81095">
            <w:pPr>
              <w:pStyle w:val="aa"/>
              <w:rPr>
                <w:b/>
                <w:sz w:val="8"/>
              </w:rPr>
            </w:pPr>
            <w:r w:rsidRPr="00702254">
              <w:rPr>
                <w:b/>
                <w:sz w:val="8"/>
              </w:rPr>
              <w:t xml:space="preserve">- </w:t>
            </w:r>
            <w:r w:rsidRPr="00702254">
              <w:rPr>
                <w:b/>
                <w:i/>
                <w:iCs/>
                <w:sz w:val="8"/>
              </w:rPr>
              <w:t xml:space="preserve">челядь </w:t>
            </w:r>
            <w:r w:rsidRPr="00702254">
              <w:rPr>
                <w:b/>
                <w:sz w:val="8"/>
              </w:rPr>
              <w:t xml:space="preserve">- лично зависимое от феодала население, выполнявшие работы в палатах (слуги); </w:t>
            </w:r>
          </w:p>
          <w:p w:rsidR="00E81095" w:rsidRPr="00702254" w:rsidRDefault="00E81095" w:rsidP="00E81095">
            <w:pPr>
              <w:pStyle w:val="aa"/>
              <w:rPr>
                <w:b/>
                <w:sz w:val="8"/>
              </w:rPr>
            </w:pPr>
            <w:r w:rsidRPr="00702254">
              <w:rPr>
                <w:b/>
                <w:sz w:val="8"/>
              </w:rPr>
              <w:t xml:space="preserve">-   </w:t>
            </w:r>
            <w:r w:rsidRPr="00702254">
              <w:rPr>
                <w:b/>
                <w:i/>
                <w:iCs/>
                <w:sz w:val="8"/>
              </w:rPr>
              <w:t xml:space="preserve">холопы </w:t>
            </w:r>
            <w:r w:rsidRPr="00702254">
              <w:rPr>
                <w:b/>
                <w:sz w:val="8"/>
              </w:rPr>
              <w:t>- лично зависимое население.</w:t>
            </w:r>
          </w:p>
          <w:p w:rsidR="00E81095" w:rsidRPr="00702254" w:rsidRDefault="00E81095" w:rsidP="00E81095">
            <w:pPr>
              <w:pStyle w:val="aa"/>
              <w:rPr>
                <w:b/>
                <w:sz w:val="8"/>
              </w:rPr>
            </w:pPr>
            <w:r w:rsidRPr="00702254">
              <w:rPr>
                <w:b/>
                <w:sz w:val="8"/>
              </w:rPr>
              <w:t xml:space="preserve">Город. По мере роста производительных сил стало возможным отделение ремесла от сельского хозяйства. Одними из первых обособились кузнецы. По мере превращения бывших центров союзов племён, где проживала знать и дружина, приграничных крепостей, торговых пунктов в города, происходит концентрация ремесла в них и усиливается ремесленная специализация. </w:t>
            </w:r>
            <w:r w:rsidRPr="00702254">
              <w:rPr>
                <w:b/>
                <w:i/>
                <w:iCs/>
                <w:sz w:val="8"/>
              </w:rPr>
              <w:t>По летописным данным известны такие города как Полоцк (упоминается в 862г.), Витебск, Менск, Лукомль, Орша, Туров (980г.), Берестье, Пинск, Слуцк, Прупой (Славгород) и др. В начале 13 в. на территории Беларуси насчитывалось около 40 городов, в том числе и Новогородок (совр. Новогрудок).</w:t>
            </w:r>
          </w:p>
          <w:p w:rsidR="00E81095" w:rsidRPr="00702254" w:rsidRDefault="00E81095" w:rsidP="00E81095">
            <w:pPr>
              <w:pStyle w:val="aa"/>
              <w:rPr>
                <w:b/>
                <w:sz w:val="8"/>
              </w:rPr>
            </w:pPr>
            <w:r w:rsidRPr="00702254">
              <w:rPr>
                <w:b/>
                <w:sz w:val="8"/>
              </w:rPr>
              <w:t xml:space="preserve"> До принятия християнства у славян было </w:t>
            </w:r>
            <w:r w:rsidRPr="00702254">
              <w:rPr>
                <w:b/>
                <w:sz w:val="8"/>
                <w:u w:val="single"/>
              </w:rPr>
              <w:t>многобожие.</w:t>
            </w:r>
            <w:r w:rsidRPr="00702254">
              <w:rPr>
                <w:b/>
                <w:sz w:val="8"/>
              </w:rPr>
              <w:t xml:space="preserve"> Среди восточнославянских богов известны: Велес, Дажбог, Хорс, Ярила, Стрибог. В 988г. совершено крещение Киевской Руси. В 992г. князь Изяслав основал в Полоцке епархию – церковную округу. Это способствовало распространению письменности. Памятниками письменности являются Борисовы и Рогволодовы камни, надписи на печати Изяслава.</w:t>
            </w:r>
          </w:p>
          <w:p w:rsidR="00E81095" w:rsidRPr="00702254" w:rsidRDefault="00E81095" w:rsidP="00E81095">
            <w:pPr>
              <w:pStyle w:val="aa"/>
              <w:rPr>
                <w:b/>
                <w:sz w:val="8"/>
              </w:rPr>
            </w:pPr>
            <w:r w:rsidRPr="00702254">
              <w:rPr>
                <w:b/>
                <w:sz w:val="8"/>
              </w:rPr>
              <w:t>Своих высот книжная культура достигла в творчестве Ефросиньи Полоцкой (религиозно-просветительская деятельность, перепись книг, основала школу, монастыри), Кирилла Туровского (проповедник и писатель, писал притчи, слова, проповеди).</w:t>
            </w:r>
          </w:p>
          <w:p w:rsidR="00E81095" w:rsidRPr="00702254" w:rsidRDefault="00E81095" w:rsidP="00E81095">
            <w:pPr>
              <w:pStyle w:val="aa"/>
              <w:rPr>
                <w:b/>
                <w:sz w:val="8"/>
              </w:rPr>
            </w:pPr>
            <w:r w:rsidRPr="00702254">
              <w:rPr>
                <w:b/>
                <w:sz w:val="8"/>
              </w:rPr>
              <w:t>Распространение христианства способствовало развитию архитектуры и живописи. В сер. 11 в. был построен Софийский собор. Он был украшен фресками (живопись водяными красками по мокрой штукатурке).  По заказу Ефросиньи Полоцкой был построен монастырь и Спасская церковь. В 13 в. в Полоцке насчитывалось 10 храмов, в Гродно 3 (Коложская церковь, 12 в.) В 13в. построена Каменецкя башня (Белая вежа).</w:t>
            </w:r>
          </w:p>
          <w:p w:rsidR="0028635D" w:rsidRPr="00702254" w:rsidRDefault="00E81095" w:rsidP="00E81095">
            <w:pPr>
              <w:pStyle w:val="aa"/>
              <w:rPr>
                <w:b/>
                <w:sz w:val="8"/>
              </w:rPr>
            </w:pPr>
            <w:r w:rsidRPr="00702254">
              <w:rPr>
                <w:b/>
                <w:sz w:val="8"/>
              </w:rPr>
              <w:t>Белорусы владели различными ремеслами. Высоко ценились полоцкие ювелиры. В 1161г. Лазарь Богша по заказу Ефросиньи Полоцкой сделал шестиконечный</w:t>
            </w:r>
            <w:r w:rsidRPr="00702254">
              <w:rPr>
                <w:b/>
                <w:sz w:val="8"/>
                <w:lang w:val="en-US"/>
              </w:rPr>
              <w:t xml:space="preserve"> </w:t>
            </w:r>
            <w:r w:rsidRPr="00702254">
              <w:rPr>
                <w:b/>
                <w:sz w:val="8"/>
              </w:rPr>
              <w:t>крест</w:t>
            </w:r>
            <w:r w:rsidR="00DD22F8" w:rsidRPr="00702254">
              <w:rPr>
                <w:b/>
                <w:sz w:val="8"/>
              </w:rPr>
              <w:t>.</w:t>
            </w:r>
          </w:p>
        </w:tc>
        <w:bookmarkStart w:id="0" w:name="_GoBack"/>
        <w:bookmarkEnd w:id="0"/>
      </w:tr>
      <w:tr w:rsidR="00702254" w:rsidRPr="00702254" w:rsidTr="00284AE3">
        <w:trPr>
          <w:trHeight w:val="6301"/>
        </w:trPr>
        <w:tc>
          <w:tcPr>
            <w:tcW w:w="3687" w:type="dxa"/>
          </w:tcPr>
          <w:p w:rsidR="001C0F03" w:rsidRPr="00702254" w:rsidRDefault="001C0F03" w:rsidP="00702254">
            <w:pPr>
              <w:pStyle w:val="aa"/>
              <w:tabs>
                <w:tab w:val="left" w:pos="1452"/>
              </w:tabs>
              <w:ind w:right="123"/>
              <w:rPr>
                <w:b/>
                <w:sz w:val="8"/>
                <w:u w:val="single"/>
              </w:rPr>
            </w:pPr>
            <w:r w:rsidRPr="00702254">
              <w:rPr>
                <w:b/>
                <w:sz w:val="8"/>
                <w:u w:val="single"/>
              </w:rPr>
              <w:t xml:space="preserve">4. Культура </w:t>
            </w:r>
            <w:r w:rsidR="006935AC" w:rsidRPr="00702254">
              <w:rPr>
                <w:b/>
                <w:sz w:val="8"/>
                <w:u w:val="single"/>
              </w:rPr>
              <w:t xml:space="preserve">белорусских земель </w:t>
            </w:r>
            <w:r w:rsidRPr="00702254">
              <w:rPr>
                <w:b/>
                <w:sz w:val="8"/>
                <w:u w:val="single"/>
              </w:rPr>
              <w:t>в IХ–ХIII вв.</w:t>
            </w:r>
          </w:p>
          <w:p w:rsidR="00544755" w:rsidRPr="00702254" w:rsidRDefault="00544755" w:rsidP="00702254">
            <w:pPr>
              <w:pStyle w:val="ac"/>
              <w:tabs>
                <w:tab w:val="left" w:pos="1452"/>
                <w:tab w:val="left" w:pos="3402"/>
              </w:tabs>
              <w:spacing w:before="0" w:beforeAutospacing="0" w:after="0" w:afterAutospacing="0"/>
              <w:ind w:right="123"/>
              <w:rPr>
                <w:rFonts w:asciiTheme="minorHAnsi" w:hAnsiTheme="minorHAnsi"/>
                <w:b/>
                <w:sz w:val="8"/>
                <w:szCs w:val="8"/>
              </w:rPr>
            </w:pPr>
            <w:r w:rsidRPr="00702254">
              <w:rPr>
                <w:rFonts w:asciiTheme="minorHAnsi" w:hAnsiTheme="minorHAnsi"/>
                <w:b/>
                <w:sz w:val="8"/>
                <w:szCs w:val="8"/>
              </w:rPr>
              <w:t>1. Распространение христианской веры на белорусских землях началось с X в. В 992 г. князь Изяслав основал в Полоцке епархию — большой церковный округ. Рогнеда и Изяслав стали первыми христианами в Полоцком княжестве. Христианство в течение нескольких столетий распространялось в соперничестве с язычеством (многобожием). С IX по XIII в. он и существовали вместе, так как язычество имело глубокие древние корни.</w:t>
            </w:r>
          </w:p>
          <w:p w:rsidR="00544755" w:rsidRPr="00702254" w:rsidRDefault="00544755" w:rsidP="00702254">
            <w:pPr>
              <w:pStyle w:val="ac"/>
              <w:tabs>
                <w:tab w:val="left" w:pos="1452"/>
              </w:tabs>
              <w:spacing w:before="0" w:beforeAutospacing="0" w:after="0" w:afterAutospacing="0"/>
              <w:ind w:right="123"/>
              <w:rPr>
                <w:rFonts w:asciiTheme="minorHAnsi" w:hAnsiTheme="minorHAnsi"/>
                <w:b/>
                <w:sz w:val="8"/>
                <w:szCs w:val="8"/>
              </w:rPr>
            </w:pPr>
            <w:r w:rsidRPr="00702254">
              <w:rPr>
                <w:rFonts w:asciiTheme="minorHAnsi" w:hAnsiTheme="minorHAnsi"/>
                <w:b/>
                <w:sz w:val="8"/>
                <w:szCs w:val="8"/>
              </w:rPr>
              <w:t>2. В Полоцком княжестве развивалась письменность. В IX в. в Полоцкой земле начала осваиваться кириллическая азбука. Об этом свидетельствуют, например, надписи на Борисовых камнях, обнаруженных в русле Западной Двины, а также надпись на Рогволодовом камне возле Орши. В Бресте был найден деревянный гребень для волос с последовательно размещенными на нем буквами славянского алфавита. Исключительную научную ценность имеют берестяные грамоты. Такие грамоты обнаружены археологами в Витебске и Мстиславле.</w:t>
            </w:r>
          </w:p>
          <w:p w:rsidR="00544755" w:rsidRPr="00702254" w:rsidRDefault="00544755" w:rsidP="00702254">
            <w:pPr>
              <w:pStyle w:val="ac"/>
              <w:tabs>
                <w:tab w:val="left" w:pos="6414"/>
              </w:tabs>
              <w:spacing w:before="0" w:beforeAutospacing="0" w:after="0" w:afterAutospacing="0"/>
              <w:ind w:right="123"/>
              <w:rPr>
                <w:rFonts w:asciiTheme="minorHAnsi" w:hAnsiTheme="minorHAnsi"/>
                <w:b/>
                <w:sz w:val="8"/>
                <w:szCs w:val="8"/>
              </w:rPr>
            </w:pPr>
            <w:r w:rsidRPr="00702254">
              <w:rPr>
                <w:rFonts w:asciiTheme="minorHAnsi" w:hAnsiTheme="minorHAnsi"/>
                <w:b/>
                <w:sz w:val="8"/>
                <w:szCs w:val="8"/>
              </w:rPr>
              <w:t xml:space="preserve">С первой половины X в. берет начало летописание — запись событий по годам </w:t>
            </w:r>
            <w:r w:rsidR="00702254">
              <w:rPr>
                <w:rFonts w:asciiTheme="minorHAnsi" w:hAnsiTheme="minorHAnsi"/>
                <w:b/>
                <w:sz w:val="8"/>
                <w:szCs w:val="8"/>
              </w:rPr>
              <w:t xml:space="preserve"> в </w:t>
            </w:r>
            <w:r w:rsidRPr="00702254">
              <w:rPr>
                <w:rFonts w:asciiTheme="minorHAnsi" w:hAnsiTheme="minorHAnsi"/>
                <w:b/>
                <w:sz w:val="8"/>
                <w:szCs w:val="8"/>
              </w:rPr>
              <w:t>хронологической последовательности. В начале XII в. монахом Нестором была создана «Повесть временных лет». Самой ранней рукописной книгой на территории Беларуси является созданное в X в. Туровское евангелие, украшенное заставками — большими разноцветными буквами. Материалом для рукописных книг в те времена служил пергамент — специально выделанная кожа телят. Обложкой были две дощечки, обтянутые кожей, а закрывалась книга с помощью пряжки.</w:t>
            </w:r>
          </w:p>
          <w:p w:rsidR="00544755" w:rsidRPr="00702254" w:rsidRDefault="00544755" w:rsidP="00702254">
            <w:pPr>
              <w:pStyle w:val="ac"/>
              <w:tabs>
                <w:tab w:val="left" w:pos="6414"/>
              </w:tabs>
              <w:spacing w:before="0" w:beforeAutospacing="0" w:after="0" w:afterAutospacing="0"/>
              <w:ind w:right="123"/>
              <w:rPr>
                <w:rFonts w:asciiTheme="minorHAnsi" w:hAnsiTheme="minorHAnsi"/>
                <w:b/>
                <w:sz w:val="8"/>
                <w:szCs w:val="8"/>
              </w:rPr>
            </w:pPr>
            <w:r w:rsidRPr="00702254">
              <w:rPr>
                <w:rFonts w:asciiTheme="minorHAnsi" w:hAnsiTheme="minorHAnsi"/>
                <w:b/>
                <w:sz w:val="8"/>
                <w:szCs w:val="8"/>
              </w:rPr>
              <w:t>3. Распространению письменности содействовали религиозно-просветительские деятели XII в. Осознанный жизненный выбор сделала в 12-летнем возрасте Предслава — дочь полоцкого князя, внучка знаменитого Всеслава Чародея. Узнав о намерении отца обручить ее с будущим мужем-княжичем, она выбрала служение Богу и убежала из дому в женский монастырь, где получила имя Ефросинья. Позже она основала женский и мужской монастыри, где переписывались церковные книги. Дело это в то время было очень трудным, на переписывание одной книги обычно требовалась вся жизнь. На склоне лет Ефросинья совершила религиозный подвиг — отправилась в далекое и трудное паломничество в Святую землю (Иерусалим), где и скончалась. Ефросинья Полоцкая — первая женщина среди восточных славян, провозглашенная православной церковью святой. Верующие считают ее небесной заступницей белорусской земли и каждый год 5 июня чтят день ее памяти.</w:t>
            </w:r>
          </w:p>
          <w:p w:rsidR="00544755" w:rsidRPr="00702254" w:rsidRDefault="00544755" w:rsidP="00702254">
            <w:pPr>
              <w:pStyle w:val="ac"/>
              <w:spacing w:before="0" w:beforeAutospacing="0" w:after="0" w:afterAutospacing="0"/>
              <w:ind w:right="148"/>
              <w:rPr>
                <w:rFonts w:asciiTheme="minorHAnsi" w:hAnsiTheme="minorHAnsi"/>
                <w:b/>
                <w:sz w:val="8"/>
                <w:szCs w:val="8"/>
              </w:rPr>
            </w:pPr>
            <w:r w:rsidRPr="00702254">
              <w:rPr>
                <w:rFonts w:asciiTheme="minorHAnsi" w:hAnsiTheme="minorHAnsi"/>
                <w:b/>
                <w:sz w:val="8"/>
                <w:szCs w:val="8"/>
              </w:rPr>
              <w:t>Выдающимся религиозным деятелем XII в. был туровский епископ Кирилл. На некоторое время он замуровался в небольшой монастырской башне (столпе, имевшем несколько ярусов) и жил отшельником — в изоляции от других людей. Кирилл Туровский не только читал там книги, но и писал «слова» — обращения к верующим, молитвы-исповеди, повести-притчи, имевшие характер поучений. За красноречие Кирилла Туровского прозвали Златоустом, «паче всех воссиявшим на Руси».</w:t>
            </w:r>
          </w:p>
          <w:p w:rsidR="00544755" w:rsidRPr="00702254" w:rsidRDefault="00544755" w:rsidP="00702254">
            <w:pPr>
              <w:pStyle w:val="ac"/>
              <w:spacing w:before="0" w:beforeAutospacing="0" w:after="0" w:afterAutospacing="0"/>
              <w:ind w:right="148"/>
              <w:rPr>
                <w:rFonts w:asciiTheme="minorHAnsi" w:hAnsiTheme="minorHAnsi"/>
                <w:b/>
                <w:sz w:val="8"/>
                <w:szCs w:val="8"/>
              </w:rPr>
            </w:pPr>
            <w:r w:rsidRPr="00702254">
              <w:rPr>
                <w:rFonts w:asciiTheme="minorHAnsi" w:hAnsiTheme="minorHAnsi"/>
                <w:b/>
                <w:sz w:val="8"/>
                <w:szCs w:val="8"/>
              </w:rPr>
              <w:t>4. Выдающимся памятником каменного зодчества  был возведенный в середине XI в. в Полоцке при князе Всеславе Брячиславиче Софийский собор. Слово София означает «Божья мудрость», по представлениям верующих, управляющая мирозданием. Это был третий храм такого типа, возведенный на землях восточных славян после Киевской и Новгородской Софий.</w:t>
            </w:r>
          </w:p>
          <w:p w:rsidR="00544755" w:rsidRPr="00702254" w:rsidRDefault="00544755" w:rsidP="00702254">
            <w:pPr>
              <w:pStyle w:val="ac"/>
              <w:spacing w:before="0" w:beforeAutospacing="0" w:after="0" w:afterAutospacing="0"/>
              <w:ind w:right="7"/>
              <w:rPr>
                <w:rFonts w:asciiTheme="minorHAnsi" w:hAnsiTheme="minorHAnsi"/>
                <w:b/>
                <w:sz w:val="8"/>
                <w:szCs w:val="8"/>
              </w:rPr>
            </w:pPr>
            <w:r w:rsidRPr="00702254">
              <w:rPr>
                <w:rFonts w:asciiTheme="minorHAnsi" w:hAnsiTheme="minorHAnsi"/>
                <w:b/>
                <w:sz w:val="8"/>
                <w:szCs w:val="8"/>
              </w:rPr>
              <w:t>При строительстве собора использовался плоский кирпич — плинфа. Внутренняя поверхность храма была украшена фресками — росписью водяными красками по свежей штукатурке. За свою историю Полоцкая София несколько раз разрушалась, перестраивалась и дошла до нас в значительно измененном виде. В течение XII в. в Полоцке было возведено 10 каменных однокупольных культовых зданий. Одним из них стала Спасо-Ефросиньевская церковь, построенная по просьбе Ефросиньи Полоцкой зодчим Иоанном за 30 недель. В этой церкви хранятся мощи Святой Ефросиньи Полоцкой.</w:t>
            </w:r>
          </w:p>
          <w:p w:rsidR="00544755" w:rsidRPr="00702254" w:rsidRDefault="00544755" w:rsidP="00702254">
            <w:pPr>
              <w:pStyle w:val="ac"/>
              <w:spacing w:before="0" w:beforeAutospacing="0" w:after="0" w:afterAutospacing="0"/>
              <w:ind w:right="7"/>
              <w:rPr>
                <w:rFonts w:asciiTheme="minorHAnsi" w:hAnsiTheme="minorHAnsi"/>
                <w:b/>
                <w:sz w:val="8"/>
                <w:szCs w:val="8"/>
              </w:rPr>
            </w:pPr>
            <w:r w:rsidRPr="00702254">
              <w:rPr>
                <w:rFonts w:asciiTheme="minorHAnsi" w:hAnsiTheme="minorHAnsi"/>
                <w:b/>
                <w:sz w:val="8"/>
                <w:szCs w:val="8"/>
              </w:rPr>
              <w:t>До наших дней частично сохранилась Коложская (Борисоглебская) церковь, построенная в XII в. в Гродно. Стены церкви украшены вставками из цветного полированного камня и керамическими плитками, образующими определенный рисунок. Особенностью церкви является большое количество голосников — глиняных кувшинов, вмурованных в стены для того, чтобы было хорошо слышно молитву и голос священника.</w:t>
            </w:r>
          </w:p>
          <w:p w:rsidR="00544755" w:rsidRPr="00702254" w:rsidRDefault="00544755" w:rsidP="00702254">
            <w:pPr>
              <w:pStyle w:val="ac"/>
              <w:spacing w:before="0" w:beforeAutospacing="0" w:after="0" w:afterAutospacing="0"/>
              <w:ind w:right="148"/>
              <w:rPr>
                <w:rFonts w:asciiTheme="minorHAnsi" w:hAnsiTheme="minorHAnsi"/>
                <w:b/>
                <w:sz w:val="8"/>
                <w:szCs w:val="8"/>
              </w:rPr>
            </w:pPr>
            <w:r w:rsidRPr="00702254">
              <w:rPr>
                <w:rFonts w:asciiTheme="minorHAnsi" w:hAnsiTheme="minorHAnsi"/>
                <w:b/>
                <w:sz w:val="8"/>
                <w:szCs w:val="8"/>
              </w:rPr>
              <w:t>Памятником оборонного зодчества является пятиярусная, высотой около 30 м, Каменецкая башня, возведенная в XIII в. на Брестчине из желтого и коричневого кирпича.</w:t>
            </w:r>
          </w:p>
          <w:p w:rsidR="0028635D" w:rsidRPr="00A40B35" w:rsidRDefault="00544755" w:rsidP="00A40B35">
            <w:pPr>
              <w:pStyle w:val="ac"/>
              <w:spacing w:before="0" w:beforeAutospacing="0" w:after="0" w:afterAutospacing="0"/>
              <w:ind w:right="148"/>
              <w:rPr>
                <w:rFonts w:asciiTheme="minorHAnsi" w:hAnsiTheme="minorHAnsi"/>
                <w:b/>
                <w:sz w:val="8"/>
                <w:szCs w:val="8"/>
              </w:rPr>
            </w:pPr>
            <w:r w:rsidRPr="00702254">
              <w:rPr>
                <w:rFonts w:asciiTheme="minorHAnsi" w:hAnsiTheme="minorHAnsi"/>
                <w:b/>
                <w:sz w:val="8"/>
                <w:szCs w:val="8"/>
              </w:rPr>
              <w:t>5. Шедевром древнего искусства является шестиконечный крест, созданный в технике перегородчатой эмали мастером Богшей (в крещении Лазарем) по заказу Ефросиньи Полоцкой в 1161 г. Крест изготовлен из кипарисового дерева. Его поверхность выложена золотыми, а стороны — серебряными пластинами с выбитыми на них надписями кириллицей. На золотых пластинах разноцветными эмалями изображены святые. В кресте содержались частички дерева с креста, на котором был распят Иисус Христос, мощи святых. Восстановленный в XX в. образ Креста Ефросиньи Полоцкой считается христианской реликвией белорусов.</w:t>
            </w:r>
          </w:p>
        </w:tc>
        <w:tc>
          <w:tcPr>
            <w:tcW w:w="3685" w:type="dxa"/>
          </w:tcPr>
          <w:p w:rsidR="00A40B35" w:rsidRPr="00A40B35" w:rsidRDefault="00E81095" w:rsidP="00875CCE">
            <w:pPr>
              <w:pStyle w:val="aa"/>
              <w:jc w:val="both"/>
              <w:rPr>
                <w:b/>
                <w:sz w:val="8"/>
                <w:u w:val="single"/>
              </w:rPr>
            </w:pPr>
            <w:r w:rsidRPr="00A40B35">
              <w:rPr>
                <w:b/>
                <w:sz w:val="8"/>
                <w:u w:val="single"/>
              </w:rPr>
              <w:t>5</w:t>
            </w:r>
            <w:r w:rsidR="00A40B35" w:rsidRPr="00A40B35">
              <w:rPr>
                <w:b/>
                <w:sz w:val="8"/>
                <w:u w:val="single"/>
              </w:rPr>
              <w:t>.Образование ВКЛ и вхождение в его состав белорусских земель</w:t>
            </w:r>
          </w:p>
          <w:p w:rsidR="00875CCE" w:rsidRDefault="00875CCE" w:rsidP="00875CCE">
            <w:pPr>
              <w:pStyle w:val="aa"/>
              <w:jc w:val="both"/>
              <w:rPr>
                <w:b/>
                <w:sz w:val="8"/>
              </w:rPr>
            </w:pPr>
            <w:r>
              <w:rPr>
                <w:b/>
                <w:sz w:val="8"/>
              </w:rPr>
              <w:t xml:space="preserve">В </w:t>
            </w:r>
            <w:r>
              <w:rPr>
                <w:b/>
                <w:sz w:val="8"/>
                <w:lang w:val="en-US"/>
              </w:rPr>
              <w:t>XII</w:t>
            </w:r>
            <w:r w:rsidRPr="00875CCE">
              <w:rPr>
                <w:b/>
                <w:sz w:val="8"/>
              </w:rPr>
              <w:t xml:space="preserve"> </w:t>
            </w:r>
            <w:r>
              <w:rPr>
                <w:b/>
                <w:sz w:val="8"/>
              </w:rPr>
              <w:t>в. На политической карте Европы появляется новое государство –ВКЛ. Это была многоэтническая страна,  в образовании которой приняли участие восточнославянское христианское население бел земель и балтское языческое население литовских земель.</w:t>
            </w:r>
          </w:p>
          <w:p w:rsidR="00875CCE" w:rsidRPr="00875CCE" w:rsidRDefault="00875CCE" w:rsidP="00875CCE">
            <w:pPr>
              <w:pStyle w:val="aa"/>
              <w:jc w:val="both"/>
              <w:rPr>
                <w:b/>
                <w:sz w:val="8"/>
              </w:rPr>
            </w:pPr>
            <w:r>
              <w:rPr>
                <w:rFonts w:eastAsia="Times New Roman" w:cs="Times New Roman"/>
                <w:b/>
                <w:color w:val="000000"/>
                <w:sz w:val="8"/>
                <w:szCs w:val="8"/>
                <w:lang w:eastAsia="ru-RU"/>
              </w:rPr>
              <w:t xml:space="preserve"> С</w:t>
            </w:r>
            <w:r w:rsidRPr="00875CCE">
              <w:rPr>
                <w:rFonts w:eastAsia="Times New Roman" w:cs="Times New Roman"/>
                <w:b/>
                <w:color w:val="000000"/>
                <w:sz w:val="8"/>
                <w:szCs w:val="8"/>
                <w:lang w:eastAsia="ru-RU"/>
              </w:rPr>
              <w:t xml:space="preserve">уществуют </w:t>
            </w:r>
            <w:r w:rsidRPr="00875CCE">
              <w:rPr>
                <w:rFonts w:eastAsia="Times New Roman" w:cs="Times New Roman"/>
                <w:b/>
                <w:color w:val="000000"/>
                <w:sz w:val="8"/>
                <w:szCs w:val="8"/>
                <w:u w:val="single"/>
                <w:lang w:eastAsia="ru-RU"/>
              </w:rPr>
              <w:t xml:space="preserve">три концепции </w:t>
            </w:r>
            <w:r w:rsidRPr="00875CCE">
              <w:rPr>
                <w:rFonts w:eastAsia="Times New Roman" w:cs="Times New Roman"/>
                <w:b/>
                <w:color w:val="000000"/>
                <w:sz w:val="8"/>
                <w:szCs w:val="8"/>
                <w:lang w:eastAsia="ru-RU"/>
              </w:rPr>
              <w:t xml:space="preserve">образования ВКЛ. Приверженцы так называемой </w:t>
            </w:r>
            <w:r w:rsidRPr="00875CCE">
              <w:rPr>
                <w:rFonts w:eastAsia="Times New Roman" w:cs="Times New Roman"/>
                <w:b/>
                <w:color w:val="000000"/>
                <w:sz w:val="8"/>
                <w:szCs w:val="8"/>
                <w:u w:val="single"/>
                <w:lang w:eastAsia="ru-RU"/>
              </w:rPr>
              <w:t>литовской концепции</w:t>
            </w:r>
            <w:r w:rsidRPr="00875CCE">
              <w:rPr>
                <w:rFonts w:eastAsia="Times New Roman" w:cs="Times New Roman"/>
                <w:b/>
                <w:color w:val="000000"/>
                <w:sz w:val="8"/>
                <w:szCs w:val="8"/>
                <w:lang w:eastAsia="ru-RU"/>
              </w:rPr>
              <w:t xml:space="preserve"> считают, что образование ВКЛ стало результатом внутреннего развития балтских племен. Восточнославянские территории вошли в состав этого государства путем их захвата литовскими князьями. Поэтому ВКЛ надо считать литовским государством. В соответствии с так называемой </w:t>
            </w:r>
            <w:r w:rsidRPr="00875CCE">
              <w:rPr>
                <w:rFonts w:eastAsia="Times New Roman" w:cs="Times New Roman"/>
                <w:b/>
                <w:color w:val="000000"/>
                <w:sz w:val="8"/>
                <w:szCs w:val="8"/>
                <w:u w:val="single"/>
                <w:lang w:eastAsia="ru-RU"/>
              </w:rPr>
              <w:t>белорусской концепцией</w:t>
            </w:r>
            <w:r w:rsidRPr="00875CCE">
              <w:rPr>
                <w:rFonts w:eastAsia="Times New Roman" w:cs="Times New Roman"/>
                <w:b/>
                <w:color w:val="000000"/>
                <w:sz w:val="8"/>
                <w:szCs w:val="8"/>
                <w:lang w:eastAsia="ru-RU"/>
              </w:rPr>
              <w:t xml:space="preserve">, ВКЛ возникло в результате присоединения балтских земель к западнорусским землям и, таким образом, это государство может считаться белорусским по своему характеру. Третья </w:t>
            </w:r>
            <w:r w:rsidRPr="00875CCE">
              <w:rPr>
                <w:rFonts w:eastAsia="Times New Roman" w:cs="Times New Roman"/>
                <w:b/>
                <w:color w:val="000000"/>
                <w:sz w:val="8"/>
                <w:szCs w:val="8"/>
                <w:u w:val="single"/>
                <w:lang w:eastAsia="ru-RU"/>
              </w:rPr>
              <w:t>концепция («примиряющая»)</w:t>
            </w:r>
            <w:r w:rsidRPr="00875CCE">
              <w:rPr>
                <w:rFonts w:eastAsia="Times New Roman" w:cs="Times New Roman"/>
                <w:b/>
                <w:color w:val="000000"/>
                <w:sz w:val="8"/>
                <w:szCs w:val="8"/>
                <w:lang w:eastAsia="ru-RU"/>
              </w:rPr>
              <w:t xml:space="preserve"> утверждает, что в процессе своего образования и до середины XV в. ВКЛ было литовско-белорусским государством, а во второй половине XV — XVI в. ВКЛ становится белорусско-литовским.</w:t>
            </w:r>
          </w:p>
          <w:p w:rsidR="0028635D" w:rsidRPr="00702254" w:rsidRDefault="00E81095" w:rsidP="00284AE3">
            <w:pPr>
              <w:pStyle w:val="aa"/>
              <w:jc w:val="both"/>
              <w:rPr>
                <w:b/>
                <w:sz w:val="8"/>
              </w:rPr>
            </w:pPr>
            <w:r w:rsidRPr="00A40B35">
              <w:rPr>
                <w:b/>
                <w:sz w:val="8"/>
                <w:u w:val="single"/>
              </w:rPr>
              <w:t>Причины образования ВКЛ</w:t>
            </w:r>
            <w:r w:rsidRPr="00702254">
              <w:rPr>
                <w:b/>
                <w:sz w:val="8"/>
              </w:rPr>
              <w:t>:  </w:t>
            </w:r>
            <w:r w:rsidRPr="00A40B35">
              <w:rPr>
                <w:b/>
                <w:sz w:val="8"/>
                <w:u w:val="single"/>
              </w:rPr>
              <w:t>Внешнеполитические</w:t>
            </w:r>
            <w:r w:rsidR="00875CCE">
              <w:rPr>
                <w:b/>
                <w:sz w:val="8"/>
                <w:u w:val="single"/>
              </w:rPr>
              <w:t xml:space="preserve"> </w:t>
            </w:r>
            <w:r w:rsidRPr="00702254">
              <w:rPr>
                <w:b/>
                <w:sz w:val="8"/>
              </w:rPr>
              <w:t>- географическое положение белорусских земель; угроза с запада со стороны крестоносцев, с юга и востока - татаро-монгол. Чтобы сохранить население, проживающее на границе балтских и восточнославянских земель, необходимо было объединить усилия. В этом процессе были заинтересованы как белорусские, так и литовские, а позже украинские феодалы.  </w:t>
            </w:r>
            <w:r w:rsidRPr="00A40B35">
              <w:rPr>
                <w:b/>
                <w:sz w:val="8"/>
                <w:u w:val="single"/>
              </w:rPr>
              <w:t>Внутриполитические</w:t>
            </w:r>
            <w:r w:rsidRPr="00702254">
              <w:rPr>
                <w:b/>
                <w:sz w:val="8"/>
              </w:rPr>
              <w:t xml:space="preserve"> - необходимость преодоления феодальной раздробленности (княжеская межусобица). 20 небольших удельных княжеств, на которые рассыпались некогда сильные Полоцкое, Туровское княжества, мучительно преодолевали период феодальной раздробленности. На балтских землях только еще создавались предпосылки для утверждения раннефеодальной монархии. Перед лицом внешней опасности необходимо было объединиться.  </w:t>
            </w:r>
            <w:r w:rsidRPr="00A40B35">
              <w:rPr>
                <w:b/>
                <w:sz w:val="8"/>
                <w:u w:val="single"/>
              </w:rPr>
              <w:t>Экономические</w:t>
            </w:r>
            <w:r w:rsidRPr="00702254">
              <w:rPr>
                <w:b/>
                <w:sz w:val="8"/>
              </w:rPr>
              <w:t xml:space="preserve"> - преодоление натурального характера хозяйства, отделение ремесла от сельского хозяйства, расцвет городов и торговли, укрепление торговых отношения между разными регионами белорусских земель - все это содействовало их объединению.  Закрепление феодальных отношений - то есть, нужна была унификация феодального права. Процесс образования ВКЛ - конкурентная борьба за лидерство нескольких центров, среди которых наиболее сильным было Новогородское (ныне Новогрудок) княжество. К середине ХШ в. происходит возвышение Новогородка: отдаленность от районов борьбы с крестоносцами и татаро-монголами; высокий уровень развития сельского хозяйства, ремесла и торговли. Летопись сообщает о Литве Миидовга, одного из местных балтских князей, вынужденного в результате междоусобной борьбы направиться с остатками своей дружины с балтской территории в соседний Новогородок (теперешний Новогрудок). Здесь этот князь-язычник принял христианство и сделал город своей резиденцией. В 1253 г. произошла коронации Миндовга. Витень (1295 - 1316)вел активную борьбу с крестоносцами. В 1307г. Присоединил Полоцкую землю. Ввел герб «Погоня». При великом князе Гедимине в 1316–1341 гг. большая часть современных белорусских земель вошла в состав ВКЛ. Территория ВКЛ увеличилась приблизительно в 3 раза. В 1323 г. он основал постоянную столицу государства в Вильно. Принципом государственной жизни при Гедимине было следующее: «Не разрушать старины, не вводить новизны». Он уважительно относился к земельным владениям феодалом и выступал за сохранение исторических традиций населении ВКЛ. При Гедимине возросла роль великого князя как правителя государства. При Ольгерде (1345—1377) княжество фактически стало доминирующей державой в регионе. Правил с Кейстутом. Братья разделили полномочия таким образом, что Ольгерд, который был великим князем, занимался преимущественно восточными (русскими) делами, а Кейстут — западными, ведя непримиримую борьбу с крестоносцами. Особенно позиции государства укрепились после того, как в 1362 г. Ольгерд разбил татар в битве при Синих водах. В Великом княжестве Литовском в середине XIV века численно преобладало православное население, с которыми язычники-литовцы уживались довольно мирно, а иногда случавшиеся волнения быстро подавляли (на пример, в Смоленске).Земли княжества при Ольгерде простирались от Балтики до Причерноморских степей, восточная граница проходила примерно по нынешней границе Смоленской и Московской областей. В 1368 — 1372 гг. Ольгерд, который был женат на сестре великого князя тверского Михаила, поддержал Тверь в её соперничестве с Москвой. Литовские войска подступили к Москве, но, к счастью для московских князей, в это время на западных рубежах Ольгерд воевал с крестоносцами, а потому не мог долго осаждать город. В 1372 г. он, уже подступив к Москве, развязал себе руки, неожиданно предложив Дмитрию Донскому «вечный мир». Ягайло (1379-1392)боролся за власть со своим братом Андреем Полоцким. В 1380 г. Заключил соглашение с Тевтонским орденом что привело к междоусобице с Кейстутом, в ходе которой Кейстут был убит. Борьба продолжилась с Витовтом, который попросил помощи у крестоносцев и начал набеги на Литву. Ягайло пошел на сближение с католической Польшей., примирился с Витовтом, вернул ему  его</w:t>
            </w:r>
            <w:r w:rsidR="00284AE3">
              <w:rPr>
                <w:b/>
                <w:sz w:val="8"/>
              </w:rPr>
              <w:t xml:space="preserve"> земли. В 1385г. </w:t>
            </w:r>
            <w:r w:rsidR="00D66751">
              <w:rPr>
                <w:b/>
                <w:sz w:val="8"/>
              </w:rPr>
              <w:t>в Крево между ВКЛ и Польшей были проведены переговоры ,в результате которых эти два государства заключили союз.</w:t>
            </w:r>
          </w:p>
        </w:tc>
        <w:tc>
          <w:tcPr>
            <w:tcW w:w="3686" w:type="dxa"/>
          </w:tcPr>
          <w:p w:rsidR="00E81095" w:rsidRPr="00284AE3" w:rsidRDefault="00284AE3" w:rsidP="00E81095">
            <w:pPr>
              <w:pStyle w:val="aa"/>
              <w:rPr>
                <w:b/>
                <w:sz w:val="8"/>
                <w:u w:val="single"/>
              </w:rPr>
            </w:pPr>
            <w:r w:rsidRPr="00284AE3">
              <w:rPr>
                <w:b/>
                <w:sz w:val="8"/>
                <w:u w:val="single"/>
              </w:rPr>
              <w:t xml:space="preserve">6.Внутри и внешнеполитическое положение ВКЛ в конце </w:t>
            </w:r>
            <w:r w:rsidRPr="00284AE3">
              <w:rPr>
                <w:b/>
                <w:sz w:val="8"/>
                <w:u w:val="single"/>
                <w:lang w:val="en-US"/>
              </w:rPr>
              <w:t>XIV</w:t>
            </w:r>
            <w:r w:rsidRPr="00284AE3">
              <w:rPr>
                <w:b/>
                <w:sz w:val="8"/>
                <w:u w:val="single"/>
              </w:rPr>
              <w:t xml:space="preserve">в – первой половине </w:t>
            </w:r>
            <w:r w:rsidRPr="00284AE3">
              <w:rPr>
                <w:b/>
                <w:sz w:val="8"/>
                <w:u w:val="single"/>
                <w:lang w:val="en-US"/>
              </w:rPr>
              <w:t>XVI</w:t>
            </w:r>
            <w:r w:rsidRPr="00284AE3">
              <w:rPr>
                <w:b/>
                <w:sz w:val="8"/>
                <w:u w:val="single"/>
              </w:rPr>
              <w:t xml:space="preserve"> в</w:t>
            </w:r>
          </w:p>
          <w:p w:rsidR="00D66751" w:rsidRPr="00702254" w:rsidRDefault="00D66751" w:rsidP="00D66751">
            <w:pPr>
              <w:pStyle w:val="aa"/>
              <w:rPr>
                <w:b/>
                <w:sz w:val="8"/>
              </w:rPr>
            </w:pPr>
            <w:r w:rsidRPr="00702254">
              <w:rPr>
                <w:b/>
                <w:sz w:val="8"/>
              </w:rPr>
              <w:t xml:space="preserve">В 80-х гг. возобновилось борьба Ягайло с Витовтом, который при поддежке Ордена начал захватывать города ВКЛ. Убедившись в невозможности установления личного контроля в </w:t>
            </w:r>
            <w:r>
              <w:rPr>
                <w:b/>
                <w:sz w:val="8"/>
              </w:rPr>
              <w:t>ВКЛ Ягайло пошел на подписание О</w:t>
            </w:r>
            <w:r w:rsidRPr="00702254">
              <w:rPr>
                <w:b/>
                <w:sz w:val="8"/>
              </w:rPr>
              <w:t>стровского соглашения (1392г.), по которому власть в ВКЛ пожизненно предавалась  Витовту (1392 - 1340). Свой статус независимого правителя Витовт стремился подчеркнуть и через проведение самостоятельной внешней политики. В 1395 г. он подчинил себе Смоленск, а в 1398 г. установил контроль над Новгородом. В 1399 г. в битве на реке Ворскле войско ВКЛ было разбито объединенным татарским войском. В 1410г. объединенные силы ВКЛ и Польши нанесли сокрушительное поражение тевтонам под Грюнвальдом. В 1413г. Подписали Городельскую унию между ВКЛ и КП - объединение ВКЛ с Польшей, однако гарантировала сохранение обособленности и неизменности власти великого князя литовского; только феодалы католики могли занимать высшие гос. должности. Свидригайло был православным и проводил политику в поддержку феодалов – православных.Это не нравилась феодалам-католикам, которые поддержали Сигизмунда Кейстутовича. В ВКЛ нвчинается гражданская война 1432 – 1435гг. Решающая битва -  1435 г. под Вилькомиром. Казимир (1440 - 1492) 1447 г. - привилей, который не допускал проникновения в ВКЛ польских феодалов. Земля и государственные должности в ВКЛ теперь давались только уроженцам княжества. Положил начало оформлению зависимости крестьян от феодалов. Феодалам обеспечивалось владение землей на правах полной собственности. 1468 г. вышел Судебник. Конфронтация с Московским государством. Александр (1492 - 1506) 1492 г. – привилей  Великий князь обязывался без разрешения рады не раздавать самовластно государственные должности. Всю вешнюю и внутреннюю политику великий князь обязывался проводить только с одобрения рады и только с ее согласия издавать законы. Таким образом, рада, бывшая ранее совещательным органом при великом князе, была признана органом государственного управления. Вел войны с Москвой (неуспешно). Сигизмунд I Старый (1506 - 1548) Выступление М. Глинского – 1508г. Окончательно оформился сейм как один из важнейших органов государственного управления. При нем был принят Статут 1529 г. Первая половина XVI в. была заполнена войнами с Московским княжеством. Вся захватническая политика Московии проходила под идеологическим прикрытием защиты православия. В 1514 г.  под Оршей войска ВКЛ под предводительством Константина Острожского остановили продвижение Москвы на Запад</w:t>
            </w:r>
            <w:r w:rsidRPr="00702254">
              <w:rPr>
                <w:rFonts w:ascii="Arial" w:hAnsi="Arial"/>
                <w:b/>
                <w:sz w:val="8"/>
              </w:rPr>
              <w:t xml:space="preserve">.      </w:t>
            </w:r>
          </w:p>
          <w:p w:rsidR="0028635D" w:rsidRPr="00702254" w:rsidRDefault="0028635D" w:rsidP="00D66751">
            <w:pPr>
              <w:pStyle w:val="aa"/>
              <w:rPr>
                <w:b/>
                <w:sz w:val="8"/>
              </w:rPr>
            </w:pPr>
          </w:p>
        </w:tc>
      </w:tr>
      <w:tr w:rsidR="00702254" w:rsidRPr="00702254" w:rsidTr="008E4842">
        <w:trPr>
          <w:trHeight w:val="2141"/>
        </w:trPr>
        <w:tc>
          <w:tcPr>
            <w:tcW w:w="3687" w:type="dxa"/>
          </w:tcPr>
          <w:p w:rsidR="00E81095" w:rsidRPr="00702254" w:rsidRDefault="00E81095" w:rsidP="00E81095">
            <w:pPr>
              <w:pStyle w:val="aa"/>
              <w:rPr>
                <w:b/>
                <w:sz w:val="8"/>
              </w:rPr>
            </w:pPr>
          </w:p>
          <w:p w:rsidR="00E81095" w:rsidRPr="00A8444B" w:rsidRDefault="00E81095" w:rsidP="00E81095">
            <w:pPr>
              <w:pStyle w:val="aa"/>
              <w:rPr>
                <w:b/>
                <w:sz w:val="8"/>
                <w:u w:val="single"/>
              </w:rPr>
            </w:pPr>
            <w:r w:rsidRPr="00702254">
              <w:rPr>
                <w:b/>
                <w:sz w:val="8"/>
              </w:rPr>
              <w:t xml:space="preserve"> </w:t>
            </w:r>
            <w:r w:rsidRPr="00A8444B">
              <w:rPr>
                <w:b/>
                <w:sz w:val="8"/>
                <w:u w:val="single"/>
              </w:rPr>
              <w:t>7.</w:t>
            </w:r>
            <w:r w:rsidR="00A8444B" w:rsidRPr="00A8444B">
              <w:rPr>
                <w:b/>
                <w:sz w:val="8"/>
                <w:u w:val="single"/>
              </w:rPr>
              <w:t xml:space="preserve">Социально-экономическое развитие бел земель в составе ВКЛ в </w:t>
            </w:r>
            <w:r w:rsidR="00A8444B" w:rsidRPr="00A8444B">
              <w:rPr>
                <w:b/>
                <w:sz w:val="8"/>
                <w:u w:val="single"/>
                <w:lang w:val="en-US"/>
              </w:rPr>
              <w:t>XIV</w:t>
            </w:r>
            <w:r w:rsidR="00A8444B" w:rsidRPr="00A8444B">
              <w:rPr>
                <w:b/>
                <w:sz w:val="8"/>
                <w:u w:val="single"/>
              </w:rPr>
              <w:t xml:space="preserve"> –первой половине </w:t>
            </w:r>
            <w:r w:rsidR="00A8444B" w:rsidRPr="00A8444B">
              <w:rPr>
                <w:b/>
                <w:sz w:val="8"/>
                <w:u w:val="single"/>
                <w:lang w:val="en-US"/>
              </w:rPr>
              <w:t>XVI</w:t>
            </w:r>
            <w:r w:rsidRPr="00A8444B">
              <w:rPr>
                <w:b/>
                <w:sz w:val="8"/>
                <w:u w:val="single"/>
              </w:rPr>
              <w:t>.</w:t>
            </w:r>
          </w:p>
          <w:p w:rsidR="00D66751" w:rsidRPr="00702254" w:rsidRDefault="00D66751" w:rsidP="00D66751">
            <w:pPr>
              <w:pStyle w:val="aa"/>
              <w:rPr>
                <w:rStyle w:val="apple-converted-space"/>
                <w:rFonts w:ascii="Arial Narrow" w:hAnsi="Arial Narrow"/>
                <w:b/>
                <w:sz w:val="2"/>
                <w:szCs w:val="16"/>
                <w:shd w:val="clear" w:color="auto" w:fill="FFFFFF"/>
              </w:rPr>
            </w:pPr>
            <w:r w:rsidRPr="00702254">
              <w:rPr>
                <w:b/>
                <w:sz w:val="8"/>
                <w:shd w:val="clear" w:color="auto" w:fill="FFFFFF"/>
              </w:rPr>
              <w:t>Основой экономического развития белорусских земель явилось сельское хозяйство. Хозяйственная жизнь ВКЛ характеризовалась существованием и определенными отношениями между сословиями - группами населения, которые имели свои права и обязанности. Главную роль играли крупные феодалы-землевладельцы. В их собственности находились земли, которые они могла продавать, передавать по наследству, обменивать. Количество таких земель постоянно росло. Самых крупных землевладельцев современные историки называют</w:t>
            </w:r>
            <w:r w:rsidRPr="00702254">
              <w:rPr>
                <w:rStyle w:val="apple-converted-space"/>
                <w:rFonts w:ascii="Arial Narrow" w:hAnsi="Arial Narrow"/>
                <w:b/>
                <w:sz w:val="2"/>
                <w:szCs w:val="16"/>
                <w:shd w:val="clear" w:color="auto" w:fill="FFFFFF"/>
              </w:rPr>
              <w:t> </w:t>
            </w:r>
            <w:r w:rsidRPr="00702254">
              <w:rPr>
                <w:b/>
                <w:i/>
                <w:iCs/>
                <w:sz w:val="8"/>
                <w:shd w:val="clear" w:color="auto" w:fill="FFFFFF"/>
              </w:rPr>
              <w:t>магнатами.</w:t>
            </w:r>
            <w:r w:rsidRPr="00702254">
              <w:rPr>
                <w:rStyle w:val="apple-converted-space"/>
                <w:rFonts w:ascii="Arial Narrow" w:hAnsi="Arial Narrow"/>
                <w:b/>
                <w:sz w:val="2"/>
                <w:szCs w:val="16"/>
                <w:shd w:val="clear" w:color="auto" w:fill="FFFFFF"/>
              </w:rPr>
              <w:t> </w:t>
            </w:r>
            <w:r w:rsidRPr="00702254">
              <w:rPr>
                <w:b/>
                <w:sz w:val="8"/>
                <w:shd w:val="clear" w:color="auto" w:fill="FFFFFF"/>
              </w:rPr>
              <w:t>Большинство феодалов XVI в. называлась шляхтой. Крупнейшим земельным собственником было государство. Значительным земельным фондом владел великий князь. Землевладельцами ВКЛ являлись также церковные учреждения и духовные иерархии.</w:t>
            </w:r>
            <w:r w:rsidRPr="00702254">
              <w:rPr>
                <w:b/>
                <w:sz w:val="8"/>
              </w:rPr>
              <w:br/>
            </w:r>
            <w:r w:rsidRPr="00702254">
              <w:rPr>
                <w:b/>
                <w:sz w:val="8"/>
                <w:shd w:val="clear" w:color="auto" w:fill="FFFFFF"/>
              </w:rPr>
              <w:t>Значительную часть населения составляли крестьяне, которые в XIV -XV в.в. с землевладельцев превращались в землепользователей. В зависимости от степени зависимости от феодала они делились на</w:t>
            </w:r>
            <w:r w:rsidRPr="00702254">
              <w:rPr>
                <w:rStyle w:val="apple-converted-space"/>
                <w:rFonts w:ascii="Arial Narrow" w:hAnsi="Arial Narrow"/>
                <w:b/>
                <w:sz w:val="2"/>
                <w:szCs w:val="16"/>
                <w:shd w:val="clear" w:color="auto" w:fill="FFFFFF"/>
              </w:rPr>
              <w:t> </w:t>
            </w:r>
            <w:r w:rsidRPr="00702254">
              <w:rPr>
                <w:b/>
                <w:sz w:val="8"/>
                <w:u w:val="single"/>
                <w:shd w:val="clear" w:color="auto" w:fill="FFFFFF"/>
              </w:rPr>
              <w:t>похожие</w:t>
            </w:r>
            <w:r w:rsidRPr="00702254">
              <w:rPr>
                <w:rStyle w:val="apple-converted-space"/>
                <w:rFonts w:ascii="Arial Narrow" w:hAnsi="Arial Narrow"/>
                <w:b/>
                <w:sz w:val="2"/>
                <w:szCs w:val="16"/>
                <w:u w:val="single"/>
                <w:shd w:val="clear" w:color="auto" w:fill="FFFFFF"/>
              </w:rPr>
              <w:t> </w:t>
            </w:r>
            <w:r w:rsidRPr="00702254">
              <w:rPr>
                <w:b/>
                <w:sz w:val="8"/>
                <w:shd w:val="clear" w:color="auto" w:fill="FFFFFF"/>
              </w:rPr>
              <w:t>(свободные) - те, кто имел право свободно переходить от одного феодала к другому, и</w:t>
            </w:r>
            <w:r w:rsidRPr="00702254">
              <w:rPr>
                <w:rStyle w:val="apple-converted-space"/>
                <w:rFonts w:ascii="Arial Narrow" w:hAnsi="Arial Narrow"/>
                <w:b/>
                <w:sz w:val="2"/>
                <w:szCs w:val="16"/>
                <w:shd w:val="clear" w:color="auto" w:fill="FFFFFF"/>
              </w:rPr>
              <w:t> </w:t>
            </w:r>
            <w:r w:rsidRPr="00702254">
              <w:rPr>
                <w:b/>
                <w:sz w:val="8"/>
                <w:u w:val="single"/>
                <w:shd w:val="clear" w:color="auto" w:fill="FFFFFF"/>
              </w:rPr>
              <w:t>непохожие</w:t>
            </w:r>
            <w:r w:rsidRPr="00702254">
              <w:rPr>
                <w:rStyle w:val="apple-converted-space"/>
                <w:rFonts w:ascii="Arial Narrow" w:hAnsi="Arial Narrow"/>
                <w:b/>
                <w:sz w:val="2"/>
                <w:szCs w:val="16"/>
                <w:u w:val="single"/>
                <w:shd w:val="clear" w:color="auto" w:fill="FFFFFF"/>
              </w:rPr>
              <w:t> </w:t>
            </w:r>
            <w:r w:rsidRPr="00702254">
              <w:rPr>
                <w:b/>
                <w:sz w:val="8"/>
                <w:shd w:val="clear" w:color="auto" w:fill="FFFFFF"/>
              </w:rPr>
              <w:t>(крепостные) - те, кто этого права не имел. В</w:t>
            </w:r>
            <w:r w:rsidRPr="00702254">
              <w:rPr>
                <w:rStyle w:val="apple-converted-space"/>
                <w:rFonts w:ascii="Arial Narrow" w:hAnsi="Arial Narrow"/>
                <w:b/>
                <w:sz w:val="2"/>
                <w:szCs w:val="16"/>
                <w:shd w:val="clear" w:color="auto" w:fill="FFFFFF"/>
              </w:rPr>
              <w:t> </w:t>
            </w:r>
            <w:r w:rsidRPr="00702254">
              <w:rPr>
                <w:b/>
                <w:bCs/>
                <w:sz w:val="8"/>
                <w:shd w:val="clear" w:color="auto" w:fill="FFFFFF"/>
              </w:rPr>
              <w:t>1447 г. Привилей Казимира</w:t>
            </w:r>
            <w:r w:rsidRPr="00702254">
              <w:rPr>
                <w:rStyle w:val="apple-converted-space"/>
                <w:rFonts w:ascii="Arial Narrow" w:hAnsi="Arial Narrow"/>
                <w:b/>
                <w:sz w:val="2"/>
                <w:szCs w:val="16"/>
                <w:shd w:val="clear" w:color="auto" w:fill="FFFFFF"/>
              </w:rPr>
              <w:t> </w:t>
            </w:r>
            <w:r w:rsidRPr="00702254">
              <w:rPr>
                <w:b/>
                <w:sz w:val="8"/>
                <w:shd w:val="clear" w:color="auto" w:fill="FFFFFF"/>
              </w:rPr>
              <w:t>юридически оформил право полной собственности феодалов на землю. В</w:t>
            </w:r>
            <w:r w:rsidRPr="00702254">
              <w:rPr>
                <w:rStyle w:val="apple-converted-space"/>
                <w:rFonts w:ascii="Arial Narrow" w:hAnsi="Arial Narrow"/>
                <w:b/>
                <w:sz w:val="2"/>
                <w:szCs w:val="16"/>
                <w:shd w:val="clear" w:color="auto" w:fill="FFFFFF"/>
              </w:rPr>
              <w:t> </w:t>
            </w:r>
            <w:r w:rsidRPr="00702254">
              <w:rPr>
                <w:b/>
                <w:bCs/>
                <w:sz w:val="8"/>
                <w:shd w:val="clear" w:color="auto" w:fill="FFFFFF"/>
              </w:rPr>
              <w:t>1468 г. Судебником Казимира</w:t>
            </w:r>
            <w:r w:rsidRPr="00702254">
              <w:rPr>
                <w:rStyle w:val="apple-converted-space"/>
                <w:rFonts w:ascii="Arial Narrow" w:hAnsi="Arial Narrow"/>
                <w:b/>
                <w:sz w:val="2"/>
                <w:szCs w:val="16"/>
                <w:shd w:val="clear" w:color="auto" w:fill="FFFFFF"/>
              </w:rPr>
              <w:t> </w:t>
            </w:r>
            <w:r w:rsidRPr="00702254">
              <w:rPr>
                <w:b/>
                <w:sz w:val="8"/>
                <w:shd w:val="clear" w:color="auto" w:fill="FFFFFF"/>
              </w:rPr>
              <w:t>крестьяне были лишены права перехода от одного феодала к другому. Данный юридический документ оформил закрепощение крестьян - они теряли право собственности на землю и превращались в зависимых от феодала.</w:t>
            </w:r>
            <w:r w:rsidRPr="00702254">
              <w:rPr>
                <w:b/>
                <w:sz w:val="8"/>
              </w:rPr>
              <w:br/>
            </w:r>
            <w:r w:rsidRPr="00702254">
              <w:rPr>
                <w:b/>
                <w:sz w:val="8"/>
                <w:shd w:val="clear" w:color="auto" w:fill="FFFFFF"/>
              </w:rPr>
              <w:t>Основную массу крестьян составляли</w:t>
            </w:r>
            <w:r w:rsidRPr="00702254">
              <w:rPr>
                <w:rStyle w:val="apple-converted-space"/>
                <w:rFonts w:ascii="Arial Narrow" w:hAnsi="Arial Narrow"/>
                <w:b/>
                <w:sz w:val="2"/>
                <w:szCs w:val="16"/>
                <w:shd w:val="clear" w:color="auto" w:fill="FFFFFF"/>
              </w:rPr>
              <w:t> </w:t>
            </w:r>
            <w:r w:rsidRPr="00702254">
              <w:rPr>
                <w:b/>
                <w:bCs/>
                <w:sz w:val="8"/>
                <w:shd w:val="clear" w:color="auto" w:fill="FFFFFF"/>
              </w:rPr>
              <w:t>тяглые крестьяне</w:t>
            </w:r>
            <w:r w:rsidRPr="00702254">
              <w:rPr>
                <w:b/>
                <w:sz w:val="8"/>
                <w:shd w:val="clear" w:color="auto" w:fill="FFFFFF"/>
              </w:rPr>
              <w:t>, За пользование землей феодала крестьяне выполняли барщину, платили чинш - денежный оброк. Крестьяне, которые отдавали дякло - натуральная дань сельхозпродуктами - назывались данниками. Группа крестьян, которая не имела собственного хозяйства и жила при дворе феодала, называлась дворовыми (слугами).</w:t>
            </w:r>
            <w:r w:rsidRPr="00702254">
              <w:rPr>
                <w:b/>
                <w:sz w:val="8"/>
              </w:rPr>
              <w:br/>
            </w:r>
            <w:r w:rsidRPr="00702254">
              <w:rPr>
                <w:b/>
                <w:sz w:val="8"/>
                <w:shd w:val="clear" w:color="auto" w:fill="FFFFFF"/>
              </w:rPr>
              <w:t>В XIV - XV вв. феодальное хозяйство носило натуральный характер (что производило, то и употребляли). Со второй половины XV в. появляются</w:t>
            </w:r>
            <w:r w:rsidRPr="00702254">
              <w:rPr>
                <w:rStyle w:val="apple-converted-space"/>
                <w:rFonts w:ascii="Arial Narrow" w:hAnsi="Arial Narrow"/>
                <w:b/>
                <w:sz w:val="2"/>
                <w:szCs w:val="16"/>
                <w:shd w:val="clear" w:color="auto" w:fill="FFFFFF"/>
              </w:rPr>
              <w:t> </w:t>
            </w:r>
            <w:r w:rsidRPr="00702254">
              <w:rPr>
                <w:b/>
                <w:bCs/>
                <w:sz w:val="8"/>
                <w:shd w:val="clear" w:color="auto" w:fill="FFFFFF"/>
              </w:rPr>
              <w:t>фольварки</w:t>
            </w:r>
            <w:r w:rsidRPr="00702254">
              <w:rPr>
                <w:b/>
                <w:sz w:val="8"/>
                <w:shd w:val="clear" w:color="auto" w:fill="FFFFFF"/>
              </w:rPr>
              <w:t>- хозяйства, которые носили товарный характер (продукция шла на продажу). В XVI в. наблюдался интенсивный рост фольварочно-барщинной формы хозяйствования в западных районах ВКЛ. Этому способствовала реформа 1557г. «Устава на волоки».</w:t>
            </w:r>
            <w:r w:rsidRPr="00702254">
              <w:rPr>
                <w:b/>
                <w:sz w:val="8"/>
              </w:rPr>
              <w:br/>
            </w:r>
            <w:r w:rsidRPr="00702254">
              <w:rPr>
                <w:b/>
                <w:sz w:val="8"/>
                <w:shd w:val="clear" w:color="auto" w:fill="FFFFFF"/>
              </w:rPr>
              <w:t>В XIV -XV вв. интенсивно развиваются города, которые вносили свой вклад в экономическое развитие страны. В городах жили купцы, ремесленники, шляхта с прислугой и даже крестьяне. Коренные жители городов назывались мещанами. Город выполнял функции административного, военного и ремесленно-торгового центра. В XVI в. происходит расцвет ремесла, создаются цехи (объединения городских ремесленников одной либо нескольких профессий с целью налаживания сбыта своей продукции зашиты от вмешательства феодалов в хозяйственные дела), деятельность которых регламентировалась уставами. Расцвету городов способствовало Магдебургское право, или право на самоуправление. Первым из городов ВКЛ Магдебургское право получил в 1387 г. Вильно, затем в 1390 г. - Брест. Во главе города стоял городской магистрат, которым руководил войт(назначался князем или владельцем города). Магистрат состоял из Рады и Лавы (суд).</w:t>
            </w:r>
            <w:r w:rsidRPr="00702254">
              <w:rPr>
                <w:b/>
                <w:sz w:val="8"/>
              </w:rPr>
              <w:br/>
            </w:r>
            <w:r w:rsidRPr="00702254">
              <w:rPr>
                <w:b/>
                <w:sz w:val="8"/>
                <w:shd w:val="clear" w:color="auto" w:fill="FFFFFF"/>
              </w:rPr>
              <w:t>Во второй половине XV -XVI вв. белорусский город становился настоящим торговым центром: имелся рынок, где один - два раза в неделю шла торговля. Один раз в год проводились сезонные ярмарки, в которых принимали участие как местные, так иностранные купцы.</w:t>
            </w:r>
            <w:r w:rsidRPr="00702254">
              <w:rPr>
                <w:rStyle w:val="apple-converted-space"/>
                <w:rFonts w:ascii="Arial Narrow" w:hAnsi="Arial Narrow"/>
                <w:b/>
                <w:sz w:val="2"/>
                <w:szCs w:val="16"/>
                <w:shd w:val="clear" w:color="auto" w:fill="FFFFFF"/>
              </w:rPr>
              <w:t> </w:t>
            </w:r>
          </w:p>
          <w:p w:rsidR="0028635D" w:rsidRPr="00702254" w:rsidRDefault="0028635D" w:rsidP="00D66751">
            <w:pPr>
              <w:pStyle w:val="aa"/>
              <w:rPr>
                <w:b/>
                <w:sz w:val="8"/>
              </w:rPr>
            </w:pPr>
          </w:p>
        </w:tc>
        <w:tc>
          <w:tcPr>
            <w:tcW w:w="3685" w:type="dxa"/>
          </w:tcPr>
          <w:p w:rsidR="00E81095" w:rsidRPr="00A8444B" w:rsidRDefault="00E81095" w:rsidP="00E81095">
            <w:pPr>
              <w:pStyle w:val="aa"/>
              <w:rPr>
                <w:b/>
                <w:sz w:val="8"/>
                <w:u w:val="single"/>
                <w:shd w:val="clear" w:color="auto" w:fill="FFFFFF"/>
              </w:rPr>
            </w:pPr>
          </w:p>
          <w:p w:rsidR="00E81095" w:rsidRPr="00A8444B" w:rsidRDefault="00A8444B" w:rsidP="00E81095">
            <w:pPr>
              <w:pStyle w:val="aa"/>
              <w:rPr>
                <w:rStyle w:val="apple-converted-space"/>
                <w:rFonts w:ascii="Arial Narrow" w:hAnsi="Arial Narrow"/>
                <w:b/>
                <w:sz w:val="2"/>
                <w:szCs w:val="16"/>
                <w:u w:val="single"/>
                <w:shd w:val="clear" w:color="auto" w:fill="FFFFFF"/>
              </w:rPr>
            </w:pPr>
            <w:r w:rsidRPr="00A8444B">
              <w:rPr>
                <w:b/>
                <w:sz w:val="8"/>
                <w:u w:val="single"/>
              </w:rPr>
              <w:t xml:space="preserve">8.Культура и Церковь на Беларуси в </w:t>
            </w:r>
            <w:r w:rsidRPr="00A8444B">
              <w:rPr>
                <w:b/>
                <w:sz w:val="8"/>
                <w:u w:val="single"/>
                <w:lang w:val="en-US"/>
              </w:rPr>
              <w:t>XIV</w:t>
            </w:r>
            <w:r w:rsidRPr="00A8444B">
              <w:rPr>
                <w:b/>
                <w:sz w:val="8"/>
                <w:u w:val="single"/>
              </w:rPr>
              <w:t xml:space="preserve"> –первой половине </w:t>
            </w:r>
            <w:r w:rsidRPr="00A8444B">
              <w:rPr>
                <w:b/>
                <w:sz w:val="8"/>
                <w:u w:val="single"/>
                <w:lang w:val="en-US"/>
              </w:rPr>
              <w:t>XVI</w:t>
            </w:r>
            <w:r w:rsidRPr="00A8444B">
              <w:rPr>
                <w:b/>
                <w:sz w:val="8"/>
                <w:u w:val="single"/>
              </w:rPr>
              <w:t xml:space="preserve"> в.</w:t>
            </w:r>
          </w:p>
          <w:p w:rsidR="00E81095" w:rsidRPr="00702254" w:rsidRDefault="00E81095" w:rsidP="00E81095">
            <w:pPr>
              <w:pStyle w:val="aa"/>
              <w:rPr>
                <w:rStyle w:val="apple-converted-space"/>
                <w:rFonts w:ascii="Arial Narrow" w:hAnsi="Arial Narrow"/>
                <w:b/>
                <w:sz w:val="2"/>
                <w:szCs w:val="16"/>
                <w:shd w:val="clear" w:color="auto" w:fill="FFFFFF"/>
              </w:rPr>
            </w:pPr>
          </w:p>
          <w:p w:rsidR="00A8444B" w:rsidRPr="00702254" w:rsidRDefault="00A8444B" w:rsidP="00A8444B">
            <w:pPr>
              <w:pStyle w:val="aa"/>
              <w:rPr>
                <w:b/>
                <w:sz w:val="8"/>
              </w:rPr>
            </w:pPr>
            <w:r w:rsidRPr="00702254">
              <w:rPr>
                <w:b/>
                <w:sz w:val="8"/>
              </w:rPr>
              <w:t xml:space="preserve">Развитие культуры Беларуси в XVI - начале XVII вв. получило название «белорусское Возрождение». Оно было связано с Ренессансом - развитием западноевропейской культуры в период зарождения буржуазного общества. В конце XV - XVI в.в на территории Беларуси сложились предпосылки для развития культуры Возрождения: расцвет городов и превращение их в центры ремесла и торговли, расширение связей со странами Западной и Центральной Европы; развитие книгопечатания, образования. Среди образованных слоев общества распространяются идеи гуманизма. Получает распространение меценатство. Основным идейным течением в культуре этого времени стал гуманизм, яркими представителями которого на Беларуси были Ф. Скарина и Н. Гусовский. Главные достижения в развитии культуры в первой половине XVI в. было формирование старобелорусского языка в ВКЛ; возникновение белорусского книгопечатания; начало создания общегосударственного законодательства (Статусы 1529, 1566, 1588г.г.). Литературным шедевром стала поэма Н. Гусовского «Песня о зубре», в которой автор раскрыл красоту родной природы и величие ее народа. Первые книги, выпущенные в типографии Ф. Скариной, были адресованы светскому читателю. В предисловии и послесловиях к изданиям книг Библии Ф. Скарина высказал ценные мысли об усовершенствовании общества, воспитании человека, установление достойной жизни на земле. Последователь Ф. Скарины Сымон Будный создает в Несвиже типографию, издает первую белорусскую книгу «Катехизис». В 70-80-е годы XVI в. начал печататься на белорусском языке Василий Тяпинский. В распространении грамотности среди населения сыграли значительную роль начальные и средние братские школы, коллегиумы. В Вильно была открыта иезуитская Академия - первое высшее учебное заведение. В архитектуре органически сочетались национальные и западноевропейские традиции, которые принесли сюда готический, романский стили и стиль барокко. Творчески переосмысливая это наследие, белорусские мастера создали образцы белорусской готики (церкви оборонительного типа в Сынковичах, Мало-Можейкове, Заславле), культовые здания в традициях Ренессанса (костел в Несвиже, собор в Сморгони), в стиле барокко (иезуитский костел в Несвиже). Расширяется строительство замков. Создаются парково-замковые ансамбли в Лиде, Несвиже, Гродно. В изобразительном искусстве наряду с иконописью, фреской получает распространение портретная живопись, гравюра, книжная миниатюра. В XIV - середине XVI в. в. расширяет свое влияние католичество, но по-прежнему в восточных регионах ВКЛ важным оставалось православие, несмотря на то, что его позиции все более потеснялись. К середине XVI в. позиции православия и католицизма уравновесились. Среди шляхты удельный вес католиков в первой половине XVI в. был незначительным. В 1432 и 1436 гг. были приняты два привилея, которые уравняли в экономических правах православную и католическую знать. В XVI в. христианство постиг кризис: в католицизме он проявился Реформацией, в православии - ересями. </w:t>
            </w:r>
          </w:p>
          <w:p w:rsidR="0028635D" w:rsidRPr="00702254" w:rsidRDefault="0028635D" w:rsidP="0028635D">
            <w:pPr>
              <w:pStyle w:val="aa"/>
              <w:rPr>
                <w:b/>
                <w:sz w:val="8"/>
              </w:rPr>
            </w:pPr>
          </w:p>
        </w:tc>
        <w:tc>
          <w:tcPr>
            <w:tcW w:w="3686" w:type="dxa"/>
          </w:tcPr>
          <w:p w:rsidR="00E81095" w:rsidRPr="00702254" w:rsidRDefault="00E81095" w:rsidP="00E81095">
            <w:pPr>
              <w:pStyle w:val="aa"/>
              <w:rPr>
                <w:b/>
                <w:sz w:val="8"/>
              </w:rPr>
            </w:pPr>
          </w:p>
          <w:p w:rsidR="00E81095" w:rsidRPr="00702254" w:rsidRDefault="00E81095" w:rsidP="00E81095">
            <w:pPr>
              <w:pStyle w:val="aa"/>
              <w:rPr>
                <w:b/>
                <w:sz w:val="8"/>
              </w:rPr>
            </w:pPr>
          </w:p>
          <w:p w:rsidR="0028635D" w:rsidRDefault="00E81095" w:rsidP="00A8444B">
            <w:pPr>
              <w:pStyle w:val="aa"/>
              <w:rPr>
                <w:b/>
                <w:sz w:val="8"/>
                <w:u w:val="single"/>
              </w:rPr>
            </w:pPr>
            <w:r w:rsidRPr="00A8444B">
              <w:rPr>
                <w:b/>
                <w:sz w:val="8"/>
                <w:u w:val="single"/>
              </w:rPr>
              <w:t xml:space="preserve">9. </w:t>
            </w:r>
            <w:r w:rsidR="00A8444B" w:rsidRPr="00A8444B">
              <w:rPr>
                <w:b/>
                <w:sz w:val="8"/>
                <w:u w:val="single"/>
              </w:rPr>
              <w:t>Образование РП. ВКЛ в политической системе РП.</w:t>
            </w:r>
          </w:p>
          <w:p w:rsidR="00A8444B" w:rsidRPr="00702254" w:rsidRDefault="00A8444B" w:rsidP="00A8444B">
            <w:pPr>
              <w:pStyle w:val="aa"/>
              <w:rPr>
                <w:b/>
                <w:sz w:val="8"/>
              </w:rPr>
            </w:pPr>
            <w:r w:rsidRPr="00702254">
              <w:rPr>
                <w:b/>
                <w:sz w:val="8"/>
              </w:rPr>
              <w:t>В 1569 г. в г. Люблине была подписана уния - соглашение о государственно-политическом союзе ВКЛ и Польши. Образовалось государство</w:t>
            </w:r>
            <w:r>
              <w:rPr>
                <w:b/>
                <w:sz w:val="8"/>
              </w:rPr>
              <w:t xml:space="preserve"> </w:t>
            </w:r>
            <w:r w:rsidRPr="00702254">
              <w:rPr>
                <w:b/>
                <w:sz w:val="8"/>
              </w:rPr>
              <w:t>- Речь Посполитая. В переводе с польского языка - республика.</w:t>
            </w:r>
          </w:p>
          <w:p w:rsidR="00A8444B" w:rsidRPr="00702254" w:rsidRDefault="00A8444B" w:rsidP="00A8444B">
            <w:pPr>
              <w:pStyle w:val="aa"/>
              <w:rPr>
                <w:b/>
                <w:sz w:val="8"/>
              </w:rPr>
            </w:pPr>
            <w:r w:rsidRPr="00702254">
              <w:rPr>
                <w:b/>
                <w:sz w:val="8"/>
                <w:u w:val="single"/>
              </w:rPr>
              <w:t>Причины,</w:t>
            </w:r>
            <w:r w:rsidRPr="00702254">
              <w:rPr>
                <w:b/>
                <w:sz w:val="8"/>
              </w:rPr>
              <w:t xml:space="preserve"> которые привели к заключению государственной унии:</w:t>
            </w:r>
          </w:p>
          <w:p w:rsidR="00A8444B" w:rsidRPr="00702254" w:rsidRDefault="00A8444B" w:rsidP="00A8444B">
            <w:pPr>
              <w:pStyle w:val="aa"/>
              <w:rPr>
                <w:b/>
                <w:sz w:val="8"/>
              </w:rPr>
            </w:pPr>
            <w:r w:rsidRPr="00702254">
              <w:rPr>
                <w:b/>
                <w:sz w:val="8"/>
              </w:rPr>
              <w:t>Внутриполитические противоречия в господствующем шляхетском сословии. Шляхту ВКЛ привлекали польские шляхетские вольности, поэтому она склонялась к союзу с Польшей.</w:t>
            </w:r>
          </w:p>
          <w:p w:rsidR="00A8444B" w:rsidRPr="00702254" w:rsidRDefault="00A8444B" w:rsidP="00A8444B">
            <w:pPr>
              <w:pStyle w:val="aa"/>
              <w:rPr>
                <w:b/>
                <w:sz w:val="8"/>
              </w:rPr>
            </w:pPr>
            <w:r w:rsidRPr="00702254">
              <w:rPr>
                <w:b/>
                <w:sz w:val="8"/>
              </w:rPr>
              <w:t xml:space="preserve">Тяжелое внешнеполитическое положение ВКЛ. Московская держава начала Ливонскую войну (1558- 1583 г.г.). Иван IV начал борьбу за выход в Балтийское море. ВКЛ требовался союзник, так как нужны были средства для ведения войны. </w:t>
            </w:r>
          </w:p>
          <w:p w:rsidR="00A8444B" w:rsidRPr="00702254" w:rsidRDefault="00A8444B" w:rsidP="00A8444B">
            <w:pPr>
              <w:pStyle w:val="aa"/>
              <w:rPr>
                <w:b/>
                <w:sz w:val="8"/>
              </w:rPr>
            </w:pPr>
            <w:r w:rsidRPr="00702254">
              <w:rPr>
                <w:b/>
                <w:sz w:val="8"/>
              </w:rPr>
              <w:t>Польша также была заинтересована в унии: многочисленная польская шляхта надеялась получить наделы и должности на территории ВКЛ.</w:t>
            </w:r>
          </w:p>
          <w:p w:rsidR="00A8444B" w:rsidRPr="00702254" w:rsidRDefault="00A8444B" w:rsidP="00A8444B">
            <w:pPr>
              <w:pStyle w:val="aa"/>
              <w:rPr>
                <w:b/>
                <w:sz w:val="8"/>
              </w:rPr>
            </w:pPr>
            <w:r w:rsidRPr="00702254">
              <w:rPr>
                <w:b/>
                <w:sz w:val="8"/>
              </w:rPr>
              <w:t>Польша была могучим бастионом католицизма в Восточной Европе, а поэтому Ватикан отводил ей главную роль в экспансии западного христианства на восток.</w:t>
            </w:r>
          </w:p>
          <w:p w:rsidR="00A8444B" w:rsidRPr="00702254" w:rsidRDefault="00A8444B" w:rsidP="00A8444B">
            <w:pPr>
              <w:pStyle w:val="aa"/>
              <w:rPr>
                <w:b/>
                <w:sz w:val="8"/>
              </w:rPr>
            </w:pPr>
            <w:r w:rsidRPr="00702254">
              <w:rPr>
                <w:b/>
                <w:sz w:val="8"/>
              </w:rPr>
              <w:t>В 1569 г. состоялся Люблинский сейм, который продолжался 6 месяцев. Каждая сторона ставила свои условия. Польша захватила Подляшье, Волынь, Подольск и Киев. Это еще более подорвала силы ВКЛ. Так как великокняжеское правительство не могло идти на военный конфликт с Польшей, поэтому был один выход - сесть за стол переговоров. Условия объединения предлагала Польша, и они были подписаны 1 июля 1569 г. на сойме польской шляхте удалось добиться от короля Польши и великого князя литовского Жигимонта Августа значительных территориальных уступок.</w:t>
            </w:r>
          </w:p>
          <w:p w:rsidR="00A8444B" w:rsidRPr="00702254" w:rsidRDefault="00A8444B" w:rsidP="00A8444B">
            <w:pPr>
              <w:pStyle w:val="aa"/>
              <w:rPr>
                <w:b/>
                <w:sz w:val="8"/>
              </w:rPr>
            </w:pPr>
            <w:r w:rsidRPr="00702254">
              <w:rPr>
                <w:b/>
                <w:sz w:val="8"/>
              </w:rPr>
              <w:t>Согласно Люблинской унии, ВКЛ и Польша объединились в один государственный организм во главе с единым правительством с титулом «король польский и великий князь литовский, русский, прусский, мозовецкий, жамойтский, киевский, волынский, подляшский, лифляндский». Избрание короля производилось в Варшаве, а коронация - в Кракове. Xотя сохранялось название «Великое княжество Литовское», но избрание великого князя литовского прекращалось. Высшим органом власти становился общий сейм. В компетенции Речи Посполитой была внешняя политика. Разрешалось приобретать наделы земли и владеть ими полякам в Литве, а литовцам в Польше. Люблинская уния сильно ограничивала суверенитет княжества, но его государственности окончательно не ликвидировала. В ВКЛ сохранялось свое войско, судебная система, печать с Погоней, административный аппарат, белорусский язык.</w:t>
            </w:r>
          </w:p>
          <w:p w:rsidR="00A8444B" w:rsidRPr="00702254" w:rsidRDefault="00A8444B" w:rsidP="00A8444B">
            <w:pPr>
              <w:pStyle w:val="aa"/>
              <w:rPr>
                <w:b/>
                <w:sz w:val="8"/>
              </w:rPr>
            </w:pPr>
            <w:r w:rsidRPr="00702254">
              <w:rPr>
                <w:b/>
                <w:sz w:val="8"/>
              </w:rPr>
              <w:t>Люблинская уния была добровольным объединением государств. Однако Польша , воспользовавшись критическим положением княжества, претендовала на лидерство в Речи Посполитой.</w:t>
            </w:r>
          </w:p>
          <w:p w:rsidR="00A8444B" w:rsidRPr="00702254" w:rsidRDefault="00A8444B" w:rsidP="00A8444B">
            <w:pPr>
              <w:pStyle w:val="aa"/>
              <w:rPr>
                <w:b/>
                <w:sz w:val="8"/>
              </w:rPr>
            </w:pPr>
            <w:r w:rsidRPr="00702254">
              <w:rPr>
                <w:b/>
                <w:sz w:val="8"/>
              </w:rPr>
              <w:t>В 70-90-е годы XVI в. в княжестве шла активная борьба за сохранение самостоятельности ВКЛ. Регулярно создавались в ВКЛ свои сеймы. В 1581 г. была создана высшая судебная инстанция – Главный Литовский Трибунал, а в 1588 – Статут. В нем говорилось, что занимать гос. должности и получать земли в ВКЛ могут только граждане ВКЛ. Статут отменял многие постановления Люблинской унии. С 1655г. польским воинским частям запрещалось переходить границы ВКЛ без специального разрешения.</w:t>
            </w:r>
          </w:p>
          <w:p w:rsidR="00A8444B" w:rsidRDefault="00A8444B" w:rsidP="00A8444B">
            <w:pPr>
              <w:pStyle w:val="aa"/>
              <w:rPr>
                <w:b/>
                <w:sz w:val="8"/>
                <w:u w:val="single"/>
              </w:rPr>
            </w:pPr>
          </w:p>
          <w:p w:rsidR="00A8444B" w:rsidRPr="00A8444B" w:rsidRDefault="00A8444B" w:rsidP="00A8444B">
            <w:pPr>
              <w:pStyle w:val="aa"/>
              <w:rPr>
                <w:b/>
                <w:sz w:val="8"/>
                <w:u w:val="single"/>
              </w:rPr>
            </w:pPr>
          </w:p>
        </w:tc>
      </w:tr>
      <w:tr w:rsidR="00702254" w:rsidRPr="00702254" w:rsidTr="00EF7F04">
        <w:trPr>
          <w:trHeight w:val="6511"/>
        </w:trPr>
        <w:tc>
          <w:tcPr>
            <w:tcW w:w="3687" w:type="dxa"/>
          </w:tcPr>
          <w:p w:rsidR="0028635D" w:rsidRPr="003A735D" w:rsidRDefault="00A8444B" w:rsidP="00A8444B">
            <w:pPr>
              <w:pStyle w:val="aa"/>
              <w:rPr>
                <w:b/>
                <w:sz w:val="8"/>
                <w:u w:val="single"/>
              </w:rPr>
            </w:pPr>
            <w:r w:rsidRPr="003A735D">
              <w:rPr>
                <w:b/>
                <w:sz w:val="8"/>
                <w:u w:val="single"/>
              </w:rPr>
              <w:lastRenderedPageBreak/>
              <w:t>10.</w:t>
            </w:r>
            <w:r w:rsidR="003A735D" w:rsidRPr="003A735D">
              <w:rPr>
                <w:b/>
                <w:sz w:val="8"/>
                <w:u w:val="single"/>
              </w:rPr>
              <w:t xml:space="preserve">РП в </w:t>
            </w:r>
            <w:r w:rsidR="003A735D" w:rsidRPr="003A735D">
              <w:rPr>
                <w:b/>
                <w:sz w:val="8"/>
                <w:u w:val="single"/>
                <w:lang w:val="en-US"/>
              </w:rPr>
              <w:t>XVII</w:t>
            </w:r>
            <w:r w:rsidR="003A735D" w:rsidRPr="003A735D">
              <w:rPr>
                <w:b/>
                <w:sz w:val="8"/>
                <w:u w:val="single"/>
              </w:rPr>
              <w:t xml:space="preserve"> – </w:t>
            </w:r>
            <w:r w:rsidR="003A735D" w:rsidRPr="003A735D">
              <w:rPr>
                <w:b/>
                <w:sz w:val="8"/>
                <w:u w:val="single"/>
                <w:lang w:val="en-US"/>
              </w:rPr>
              <w:t>XVIII</w:t>
            </w:r>
            <w:r w:rsidR="003A735D" w:rsidRPr="003A735D">
              <w:rPr>
                <w:b/>
                <w:sz w:val="8"/>
                <w:u w:val="single"/>
              </w:rPr>
              <w:t xml:space="preserve"> в.</w:t>
            </w:r>
          </w:p>
          <w:p w:rsidR="003A735D" w:rsidRDefault="003A735D" w:rsidP="003A735D">
            <w:pPr>
              <w:pStyle w:val="aa"/>
              <w:rPr>
                <w:b/>
                <w:sz w:val="8"/>
              </w:rPr>
            </w:pPr>
            <w:r>
              <w:rPr>
                <w:b/>
                <w:sz w:val="8"/>
              </w:rPr>
              <w:t>Речь Посполитая - конституционная, сословная монархия, во главе с выборным королем. Законодательным органом был двухпалатный парламент - коронный, т.е. «польский», сейм, который состоял из сената (рады) и посольской избы. В высшую палату сейма - сенат- входили наиболее знатные светские и духовные феодалы в количестве 150 человек. Сейм избирал королевскую раду на 2 года. Посольская изба состояла из 200 депутатов от шляхетских местных сеймиков.</w:t>
            </w:r>
          </w:p>
          <w:p w:rsidR="003A735D" w:rsidRDefault="003A735D" w:rsidP="003A735D">
            <w:pPr>
              <w:pStyle w:val="aa"/>
              <w:rPr>
                <w:b/>
                <w:sz w:val="8"/>
              </w:rPr>
            </w:pPr>
            <w:r>
              <w:rPr>
                <w:b/>
                <w:sz w:val="8"/>
              </w:rPr>
              <w:t>В 1696 г. шляхте ВКЛ, как и польской шляхте, было дано право полного контроля за деятельностью короля. Вольные (общие) сеймы рассматривали и принимали постановления на отдельных заседаниях сената и посольской избы. На общих заседаниях в случае совпадения постановлений они принимались, а затем после утверждения королем приобретали силу закона. Обязательное условие - единогласие. Либерум вето (свободное вето) рассматривалось как одна из важнейших «золотых шляхетских вольностей».Во главе исполнительной власти стоял король, при избрании которого тоже сохранялось право вето. Король возглавлял сенат, «посполитое решение», созывал сеймы, назначал на высшие должности, осуществлял внешнюю политику государства. Власть короля была значительно ограничена «золотыми шляхетскими вольностями». Наряду со свободным вето шляхта заключала с претендентом на польский престол «Пакта конвента» - договор, согласно которого король возлагал на себя ряд обязанностей по решению внутренних и внешних проблем.</w:t>
            </w:r>
          </w:p>
          <w:p w:rsidR="003A735D" w:rsidRDefault="003A735D" w:rsidP="003A735D">
            <w:pPr>
              <w:pStyle w:val="aa"/>
              <w:rPr>
                <w:b/>
                <w:sz w:val="8"/>
              </w:rPr>
            </w:pPr>
            <w:r>
              <w:rPr>
                <w:b/>
                <w:sz w:val="8"/>
              </w:rPr>
              <w:t>Если король действовал против правил, то шляхта могла выступить против него, созвать конфедерацию (союз вооруженной шляхты) Свободное вето и конфедерации были мощным оружием борьбы различных феодальных группировок за власть в государстве, легальной формой феодальной анархии.</w:t>
            </w:r>
          </w:p>
          <w:p w:rsidR="003A735D" w:rsidRDefault="003A735D" w:rsidP="003A735D">
            <w:pPr>
              <w:pStyle w:val="aa"/>
              <w:rPr>
                <w:b/>
                <w:sz w:val="8"/>
              </w:rPr>
            </w:pPr>
            <w:r>
              <w:rPr>
                <w:b/>
                <w:sz w:val="8"/>
              </w:rPr>
              <w:t>Речь Посполитая была феодально-крепостническим государством. Это была конституционная, сословная монархия, где главную роль играла шляхта. Другие сословия никаких политических прав не имели.</w:t>
            </w:r>
          </w:p>
          <w:p w:rsidR="003A735D" w:rsidRDefault="003A735D" w:rsidP="003A735D">
            <w:pPr>
              <w:pStyle w:val="aa"/>
              <w:rPr>
                <w:b/>
                <w:sz w:val="8"/>
              </w:rPr>
            </w:pPr>
            <w:r>
              <w:rPr>
                <w:b/>
                <w:sz w:val="8"/>
              </w:rPr>
              <w:t>С середины XYII в. роль сейма в политической жизни Речи Посполитой снизилась, а все большее значение приобретали магнатские группировки и союзы шляхты (конфедерации).</w:t>
            </w:r>
          </w:p>
          <w:p w:rsidR="003A735D" w:rsidRDefault="003A735D" w:rsidP="003A735D">
            <w:pPr>
              <w:pStyle w:val="aa"/>
              <w:rPr>
                <w:b/>
                <w:sz w:val="8"/>
              </w:rPr>
            </w:pPr>
            <w:r>
              <w:rPr>
                <w:b/>
                <w:sz w:val="8"/>
              </w:rPr>
              <w:t>Во второй половине XVII в. - начале XVIII в. Речь Посполитая вступила в полосу разрушительных войн и внутриполитических конфликтов. Наиболее кровавыми были антифеодальная казацко-крестьянская война 1648-1651 гг. и война Московской державы с Речью Посполитой в 1654-1657 гг. Последняя была вызвана стремлением царя Алексея Михайловича присоединить к своим владениям Беларусь и Украину, которая уже по договоренности с украинским гетманом Б.Хмельницким и московским боярством (Переяславская Рада 1654 г.) вошла в состав Русского государства. Эта война была одной из самых тяжелых для белорусов, так как почти лишила их мещанства и аристократии, ускорила процессы полонизации. В результате войн с 1650 по 1667 гг. количество населения на Беларуси уменьшилось с 2,9 до 1,4 млн. человек.</w:t>
            </w:r>
          </w:p>
          <w:p w:rsidR="003A735D" w:rsidRDefault="003A735D" w:rsidP="003A735D">
            <w:pPr>
              <w:pStyle w:val="aa"/>
              <w:rPr>
                <w:b/>
                <w:sz w:val="8"/>
              </w:rPr>
            </w:pPr>
            <w:r>
              <w:rPr>
                <w:b/>
                <w:sz w:val="8"/>
              </w:rPr>
              <w:t>Для восстановления хозяйства понадобилось более двух десятилетий, за это время количество населения увеличилось до 2,2 млн . человек. Но Северная война 1700-1721 гг., которую вели Россия, Дания, Саксония и Речь Посполитая против Швеции, ликвидировали успехи в восстановлении экономики. Беларусь снова лишилась трети населения и стала ареной битв русских и шведских армий.</w:t>
            </w:r>
          </w:p>
          <w:p w:rsidR="003A735D" w:rsidRDefault="003A735D" w:rsidP="003A735D">
            <w:pPr>
              <w:pStyle w:val="aa"/>
              <w:rPr>
                <w:b/>
                <w:sz w:val="8"/>
              </w:rPr>
            </w:pPr>
            <w:r>
              <w:rPr>
                <w:b/>
                <w:sz w:val="8"/>
              </w:rPr>
              <w:t>Тяжелые последствия усложнялись укреплением фальварочно-барщинной системы хозяйства, феодальной анархией и междоусобицами. Для ведения войн правительство Речи Посполитой брало в долг значительные денежные суммы у магнатов и отдавало долги раздачей государственных земель. В результате на Беларуси появились громадные латифундии (крупные земельные владения ряда магнатских родов).</w:t>
            </w:r>
          </w:p>
          <w:p w:rsidR="003A735D" w:rsidRDefault="003A735D" w:rsidP="003A735D">
            <w:pPr>
              <w:pStyle w:val="aa"/>
              <w:rPr>
                <w:b/>
                <w:sz w:val="8"/>
              </w:rPr>
            </w:pPr>
            <w:r>
              <w:rPr>
                <w:b/>
                <w:sz w:val="8"/>
              </w:rPr>
              <w:t xml:space="preserve">           Таким образом, политическая анархия (безвластие) внутри страны, отсутствие сильной королевской власти в особе короля (его должность была избираемой и целиком зависела от вольностей магнатов и шляхты), а также вмешательство во внутренние дела со стороны соседних государств привели к территориальным разделам Речи Посполитой.</w:t>
            </w:r>
          </w:p>
          <w:p w:rsidR="003A735D" w:rsidRPr="003A735D" w:rsidRDefault="003A735D" w:rsidP="00A8444B">
            <w:pPr>
              <w:pStyle w:val="aa"/>
              <w:rPr>
                <w:b/>
                <w:sz w:val="8"/>
                <w:u w:val="single"/>
              </w:rPr>
            </w:pPr>
          </w:p>
        </w:tc>
        <w:tc>
          <w:tcPr>
            <w:tcW w:w="3685" w:type="dxa"/>
          </w:tcPr>
          <w:p w:rsidR="0028635D" w:rsidRDefault="0077714E" w:rsidP="0077714E">
            <w:pPr>
              <w:pStyle w:val="aa"/>
              <w:rPr>
                <w:b/>
                <w:sz w:val="8"/>
                <w:u w:val="single"/>
              </w:rPr>
            </w:pPr>
            <w:r w:rsidRPr="0077714E">
              <w:rPr>
                <w:b/>
                <w:sz w:val="8"/>
                <w:u w:val="single"/>
              </w:rPr>
              <w:t>11.Разделы РП. Вхождение белорусских земель в состав Российской Империи.</w:t>
            </w:r>
          </w:p>
          <w:p w:rsidR="0077714E" w:rsidRDefault="0077714E" w:rsidP="0077714E">
            <w:pPr>
              <w:pStyle w:val="aa"/>
              <w:rPr>
                <w:b/>
                <w:sz w:val="8"/>
              </w:rPr>
            </w:pPr>
            <w:r w:rsidRPr="0077714E">
              <w:rPr>
                <w:b/>
                <w:sz w:val="8"/>
                <w:u w:val="single"/>
              </w:rPr>
              <w:t>Политический кризис</w:t>
            </w:r>
            <w:r>
              <w:rPr>
                <w:b/>
                <w:sz w:val="8"/>
              </w:rPr>
              <w:t xml:space="preserve"> Речи Посполитой вытекал как из ее внутреннего, так и внешнеполитического положения. Причины кризиса:</w:t>
            </w:r>
          </w:p>
          <w:p w:rsidR="0077714E" w:rsidRDefault="0077714E" w:rsidP="0077714E">
            <w:pPr>
              <w:pStyle w:val="aa"/>
              <w:rPr>
                <w:b/>
                <w:sz w:val="8"/>
              </w:rPr>
            </w:pPr>
            <w:r>
              <w:rPr>
                <w:b/>
                <w:sz w:val="8"/>
              </w:rPr>
              <w:t xml:space="preserve">1. наличие золотых шляхетских вольностей. В Речи Посполитой сложилась такая ситуация, когда безграничная шляхетская демократия вела к ослаблению центральной, королевской власти. Они активно использовали право "либерум вето" (запрещаю), по которому один депутат мог заблокировать любое решение и даже сорвать работу сейма. </w:t>
            </w:r>
          </w:p>
          <w:p w:rsidR="0077714E" w:rsidRDefault="0077714E" w:rsidP="0077714E">
            <w:pPr>
              <w:pStyle w:val="aa"/>
              <w:rPr>
                <w:b/>
                <w:sz w:val="8"/>
              </w:rPr>
            </w:pPr>
            <w:r>
              <w:rPr>
                <w:b/>
                <w:sz w:val="8"/>
              </w:rPr>
              <w:t>2. наличие религиозных противоречий между православными, католиками, униатами, протестантами.</w:t>
            </w:r>
          </w:p>
          <w:p w:rsidR="0077714E" w:rsidRDefault="0077714E" w:rsidP="0077714E">
            <w:pPr>
              <w:pStyle w:val="aa"/>
              <w:rPr>
                <w:b/>
                <w:sz w:val="8"/>
              </w:rPr>
            </w:pPr>
            <w:r>
              <w:rPr>
                <w:b/>
                <w:sz w:val="8"/>
              </w:rPr>
              <w:t xml:space="preserve">3. В </w:t>
            </w:r>
            <w:r>
              <w:rPr>
                <w:b/>
                <w:sz w:val="8"/>
                <w:lang w:val="en-US"/>
              </w:rPr>
              <w:t>XVIII</w:t>
            </w:r>
            <w:r>
              <w:rPr>
                <w:b/>
                <w:sz w:val="8"/>
              </w:rPr>
              <w:t xml:space="preserve"> в. обострилась конфронтация между разными магнатско-шляхетскими группировками за власть.</w:t>
            </w:r>
          </w:p>
          <w:p w:rsidR="0077714E" w:rsidRDefault="0077714E" w:rsidP="0077714E">
            <w:pPr>
              <w:pStyle w:val="aa"/>
              <w:rPr>
                <w:b/>
                <w:sz w:val="8"/>
              </w:rPr>
            </w:pPr>
            <w:r>
              <w:rPr>
                <w:b/>
                <w:sz w:val="8"/>
              </w:rPr>
              <w:t>4. усилился феодальный гнет, что привело к росту крестьянских выступлений (1740-1744 восстание под руководством В. Ващилы)</w:t>
            </w:r>
          </w:p>
          <w:p w:rsidR="0077714E" w:rsidRDefault="0077714E" w:rsidP="0077714E">
            <w:pPr>
              <w:pStyle w:val="aa"/>
              <w:rPr>
                <w:b/>
                <w:sz w:val="8"/>
              </w:rPr>
            </w:pPr>
            <w:r>
              <w:rPr>
                <w:b/>
                <w:sz w:val="8"/>
              </w:rPr>
              <w:t xml:space="preserve">Ослабленная Речь Посполитая теряла свое международное значение и в конце </w:t>
            </w:r>
            <w:r>
              <w:rPr>
                <w:b/>
                <w:sz w:val="8"/>
                <w:lang w:val="en-US"/>
              </w:rPr>
              <w:t>XVIII</w:t>
            </w:r>
            <w:r>
              <w:rPr>
                <w:b/>
                <w:sz w:val="8"/>
              </w:rPr>
              <w:t xml:space="preserve"> в. стала добычей своих более сильных соседей - австрийской, прусской и русской монархий. </w:t>
            </w:r>
          </w:p>
          <w:p w:rsidR="0077714E" w:rsidRDefault="0077714E" w:rsidP="0077714E">
            <w:pPr>
              <w:pStyle w:val="aa"/>
              <w:rPr>
                <w:b/>
                <w:sz w:val="8"/>
              </w:rPr>
            </w:pPr>
            <w:r w:rsidRPr="0077714E">
              <w:rPr>
                <w:b/>
                <w:i/>
                <w:sz w:val="8"/>
                <w:u w:val="single"/>
              </w:rPr>
              <w:t>Первый раздел</w:t>
            </w:r>
            <w:r>
              <w:rPr>
                <w:b/>
                <w:i/>
                <w:sz w:val="8"/>
              </w:rPr>
              <w:t xml:space="preserve"> - </w:t>
            </w:r>
            <w:r>
              <w:rPr>
                <w:b/>
                <w:sz w:val="8"/>
              </w:rPr>
              <w:t>В 1772 г. России отошла восточная часть Белорусси - Витебщина и Могилевщина.</w:t>
            </w:r>
          </w:p>
          <w:p w:rsidR="0077714E" w:rsidRDefault="0077714E" w:rsidP="0077714E">
            <w:pPr>
              <w:pStyle w:val="aa"/>
              <w:rPr>
                <w:b/>
                <w:sz w:val="8"/>
              </w:rPr>
            </w:pPr>
            <w:r>
              <w:rPr>
                <w:b/>
                <w:sz w:val="8"/>
              </w:rPr>
              <w:t xml:space="preserve">В мае 1791 г. Сейм утвердил новую </w:t>
            </w:r>
            <w:r>
              <w:rPr>
                <w:b/>
                <w:i/>
                <w:sz w:val="8"/>
              </w:rPr>
              <w:t xml:space="preserve">Конституцию, </w:t>
            </w:r>
            <w:r>
              <w:rPr>
                <w:b/>
                <w:sz w:val="8"/>
              </w:rPr>
              <w:t xml:space="preserve">по которой власть монарха становилась наследственной, ликвидировалось право «либерум вето», были расширены полномочия Рады министров. Конституция вызвала протест шляхты. </w:t>
            </w:r>
          </w:p>
          <w:p w:rsidR="0077714E" w:rsidRDefault="0077714E" w:rsidP="0077714E">
            <w:pPr>
              <w:pStyle w:val="aa"/>
              <w:rPr>
                <w:b/>
                <w:sz w:val="8"/>
              </w:rPr>
            </w:pPr>
            <w:r w:rsidRPr="0077714E">
              <w:rPr>
                <w:b/>
                <w:i/>
                <w:sz w:val="8"/>
                <w:u w:val="single"/>
              </w:rPr>
              <w:t xml:space="preserve">Второй </w:t>
            </w:r>
            <w:r>
              <w:rPr>
                <w:b/>
                <w:i/>
                <w:sz w:val="8"/>
              </w:rPr>
              <w:t xml:space="preserve">- </w:t>
            </w:r>
            <w:r>
              <w:rPr>
                <w:b/>
                <w:sz w:val="8"/>
              </w:rPr>
              <w:t>13 января 1793 г. между Россией и Пруссией был подписан акт второго раздела Речи Посполитой.</w:t>
            </w:r>
          </w:p>
          <w:p w:rsidR="0077714E" w:rsidRDefault="0077714E" w:rsidP="0077714E">
            <w:pPr>
              <w:pStyle w:val="aa"/>
              <w:rPr>
                <w:b/>
                <w:sz w:val="8"/>
              </w:rPr>
            </w:pPr>
            <w:r>
              <w:rPr>
                <w:b/>
                <w:sz w:val="8"/>
              </w:rPr>
              <w:t xml:space="preserve">Последней попыткой консолидации общества и противостояния полному исчезновению Речи Посполитой как самостоятельного государства стало восстание 1794 г, которое возглавил </w:t>
            </w:r>
            <w:r>
              <w:rPr>
                <w:b/>
                <w:i/>
                <w:sz w:val="8"/>
              </w:rPr>
              <w:t xml:space="preserve">Тадеуш Костюшко. </w:t>
            </w:r>
            <w:r>
              <w:rPr>
                <w:b/>
                <w:sz w:val="8"/>
              </w:rPr>
              <w:t>Целью восстания было восстановление Речи Посполитой в границах 1772 г. и возвращение к Конституции 1791 г.</w:t>
            </w:r>
          </w:p>
          <w:p w:rsidR="0077714E" w:rsidRDefault="0077714E" w:rsidP="0077714E">
            <w:pPr>
              <w:pStyle w:val="aa"/>
              <w:rPr>
                <w:b/>
                <w:sz w:val="8"/>
              </w:rPr>
            </w:pPr>
            <w:r w:rsidRPr="0077714E">
              <w:rPr>
                <w:b/>
                <w:i/>
                <w:sz w:val="8"/>
                <w:u w:val="single"/>
              </w:rPr>
              <w:t>Третий</w:t>
            </w:r>
            <w:r>
              <w:rPr>
                <w:b/>
                <w:i/>
                <w:sz w:val="8"/>
              </w:rPr>
              <w:t xml:space="preserve"> - </w:t>
            </w:r>
            <w:r>
              <w:rPr>
                <w:b/>
                <w:sz w:val="8"/>
              </w:rPr>
              <w:t xml:space="preserve">13 октября 1795 г. была подписана конвенция между Австрией, Пруссией и Россией об окончательном разделе Речи Посполитой. К России отошла западная часть Белорусси (города Гродно, Новогрудок, Брест-Литовск).25 ноября 1795 г. от престола отрекся последний король Станислав Август Понятовский. </w:t>
            </w:r>
          </w:p>
          <w:p w:rsidR="0077714E" w:rsidRDefault="0077714E" w:rsidP="0077714E">
            <w:pPr>
              <w:pStyle w:val="aa"/>
              <w:rPr>
                <w:b/>
                <w:sz w:val="8"/>
              </w:rPr>
            </w:pPr>
            <w:r>
              <w:rPr>
                <w:b/>
                <w:sz w:val="8"/>
              </w:rPr>
              <w:t>После присоединения Беларуси к России, имперское правительство начало проводить политику, направленную на сближение и слияние с собственно русскими регионами. На присоединенные земли было распространено административно-территориальное деление на губернии и уезды. В соответствии с реформой 1802 г. на территории Белорусси создавалось пять губерний: Витебская, Могилевская, Минская, Виленская и Гродненская. Они были объединены в 2 генерал-губернаторства: Белорусское и Литовское. Губернии делились на уезды. Генерал - губернаторы фактически обладали неограниченными полномочиями.</w:t>
            </w:r>
          </w:p>
          <w:p w:rsidR="0077714E" w:rsidRDefault="0077714E" w:rsidP="0077714E">
            <w:pPr>
              <w:pStyle w:val="aa"/>
              <w:rPr>
                <w:b/>
                <w:sz w:val="8"/>
              </w:rPr>
            </w:pPr>
            <w:r>
              <w:rPr>
                <w:b/>
                <w:sz w:val="8"/>
                <w:u w:val="single"/>
              </w:rPr>
              <w:t>Основным действующим законодательным документом оставался Статут Великого княжества Литовского 1588г</w:t>
            </w:r>
            <w:r>
              <w:rPr>
                <w:b/>
                <w:sz w:val="8"/>
              </w:rPr>
              <w:t>. Местные жители (шляхта) имели возможность занимать различные административные должности, но ведущую роль в управлении фаем занимали ставленники имперского центра.</w:t>
            </w:r>
          </w:p>
          <w:p w:rsidR="0077714E" w:rsidRDefault="0077714E" w:rsidP="0077714E">
            <w:pPr>
              <w:pStyle w:val="aa"/>
              <w:rPr>
                <w:b/>
                <w:sz w:val="8"/>
              </w:rPr>
            </w:pPr>
            <w:r>
              <w:rPr>
                <w:b/>
                <w:sz w:val="8"/>
              </w:rPr>
              <w:t xml:space="preserve">Проводилась политику насаждения русского землевладения. На белорусские города было распространено положение "Жалованной грамоты городам" 1785 г. Действие магдебургского права было отменено. Для руководства хозяйственной деятельностью городов из представителей городских сословий избиралась дума. Многочисленное еврейское население указом 1794 г. попало под действие </w:t>
            </w:r>
            <w:r>
              <w:rPr>
                <w:b/>
                <w:i/>
                <w:sz w:val="8"/>
              </w:rPr>
              <w:t xml:space="preserve">закона </w:t>
            </w:r>
            <w:r>
              <w:rPr>
                <w:b/>
                <w:bCs/>
                <w:i/>
                <w:sz w:val="8"/>
              </w:rPr>
              <w:t xml:space="preserve">о черте </w:t>
            </w:r>
            <w:r>
              <w:rPr>
                <w:b/>
                <w:i/>
                <w:sz w:val="8"/>
              </w:rPr>
              <w:t xml:space="preserve">оседлости </w:t>
            </w:r>
            <w:r>
              <w:rPr>
                <w:b/>
                <w:sz w:val="8"/>
              </w:rPr>
              <w:t xml:space="preserve">в пределах Белорусского генерал-губернаторства и части украинских губерний в городах.               </w:t>
            </w:r>
          </w:p>
          <w:p w:rsidR="0077714E" w:rsidRDefault="0077714E" w:rsidP="0077714E">
            <w:pPr>
              <w:pStyle w:val="aa"/>
              <w:rPr>
                <w:b/>
                <w:i/>
                <w:sz w:val="8"/>
              </w:rPr>
            </w:pPr>
            <w:r>
              <w:rPr>
                <w:b/>
                <w:sz w:val="8"/>
              </w:rPr>
              <w:t xml:space="preserve">Положение крестьян Беларуси почти не изменилось. На них была распространена российская налоговая система, которая сменяла подымный (со двора) на </w:t>
            </w:r>
            <w:r>
              <w:rPr>
                <w:b/>
                <w:i/>
                <w:sz w:val="8"/>
              </w:rPr>
              <w:t>подушный (мужской пол) налог</w:t>
            </w:r>
            <w:r>
              <w:rPr>
                <w:b/>
                <w:sz w:val="8"/>
              </w:rPr>
              <w:t xml:space="preserve">. Вначале, учитывая слабую платежеспособность и необходимость приспособления крестьян к новой налоговой системе, они получили </w:t>
            </w:r>
            <w:r>
              <w:rPr>
                <w:b/>
                <w:i/>
                <w:sz w:val="8"/>
              </w:rPr>
              <w:t>льготы по уплате подушных налогов.</w:t>
            </w:r>
          </w:p>
          <w:p w:rsidR="0077714E" w:rsidRDefault="0077714E" w:rsidP="0077714E">
            <w:pPr>
              <w:pStyle w:val="aa"/>
              <w:rPr>
                <w:b/>
                <w:sz w:val="8"/>
              </w:rPr>
            </w:pPr>
            <w:r>
              <w:rPr>
                <w:b/>
                <w:sz w:val="8"/>
              </w:rPr>
              <w:t>Католическая церковь утратила свое господствующее положение в Беларуси, хотя земельные владения костелов и католических монастырей сохранялись.</w:t>
            </w:r>
          </w:p>
          <w:p w:rsidR="0077714E" w:rsidRDefault="0077714E" w:rsidP="0077714E">
            <w:pPr>
              <w:pStyle w:val="aa"/>
              <w:rPr>
                <w:b/>
                <w:sz w:val="8"/>
              </w:rPr>
            </w:pPr>
            <w:r>
              <w:rPr>
                <w:b/>
                <w:sz w:val="8"/>
              </w:rPr>
              <w:t xml:space="preserve">Присоединение к России создало условия для включения территории Беларуси в общероссийскую государственную систему, оказало воздействие на все отрасли экономики, стало во многом определяющим для дальнейшей хозяйственной специализации. Создавались новые мануфактуры (полотняные, парусиновые, канатные, суконные и др.), в Кричеве была заложена судоверфь, строившая суда для Черноморского флота. В сельском хозяйстве происходило увеличение посевных площадей, в том числе под технические культуры. Сбыт сельскохозяйственных продуктов стимулировался отменой пошлин на их продажу, ликвидацией внутренних таможен. Расширились торговые связи с русскими городами. Активизация торговли способствовала реконструкции старых и строительству новых дорог. </w:t>
            </w:r>
          </w:p>
          <w:p w:rsidR="0077714E" w:rsidRPr="0077714E" w:rsidRDefault="0077714E" w:rsidP="0077714E">
            <w:pPr>
              <w:pStyle w:val="aa"/>
              <w:rPr>
                <w:b/>
                <w:sz w:val="8"/>
                <w:u w:val="single"/>
              </w:rPr>
            </w:pPr>
          </w:p>
        </w:tc>
        <w:tc>
          <w:tcPr>
            <w:tcW w:w="3686" w:type="dxa"/>
          </w:tcPr>
          <w:p w:rsidR="00237917" w:rsidRPr="00E026B7" w:rsidRDefault="00215926" w:rsidP="00237917">
            <w:pPr>
              <w:rPr>
                <w:b/>
                <w:sz w:val="8"/>
                <w:u w:val="single"/>
              </w:rPr>
            </w:pPr>
            <w:r w:rsidRPr="00E026B7">
              <w:rPr>
                <w:b/>
                <w:sz w:val="8"/>
                <w:u w:val="single"/>
              </w:rPr>
              <w:t>12</w:t>
            </w:r>
            <w:r w:rsidR="00237917" w:rsidRPr="00E026B7">
              <w:rPr>
                <w:b/>
                <w:sz w:val="8"/>
                <w:u w:val="single"/>
              </w:rPr>
              <w:t xml:space="preserve">.Соц.-экономическое развитие  Беларуси в конце </w:t>
            </w:r>
            <w:r w:rsidR="00237917" w:rsidRPr="00E026B7">
              <w:rPr>
                <w:b/>
                <w:sz w:val="8"/>
                <w:u w:val="single"/>
                <w:lang w:val="en-US"/>
              </w:rPr>
              <w:t>XVIII</w:t>
            </w:r>
            <w:r w:rsidR="00237917" w:rsidRPr="00E026B7">
              <w:rPr>
                <w:b/>
                <w:sz w:val="8"/>
                <w:u w:val="single"/>
              </w:rPr>
              <w:t xml:space="preserve"> –первой половине </w:t>
            </w:r>
            <w:r w:rsidR="00237917" w:rsidRPr="00E026B7">
              <w:rPr>
                <w:b/>
                <w:sz w:val="8"/>
                <w:u w:val="single"/>
                <w:lang w:val="en-US"/>
              </w:rPr>
              <w:t>XIX</w:t>
            </w:r>
            <w:r w:rsidR="00237917" w:rsidRPr="00E026B7">
              <w:rPr>
                <w:b/>
                <w:sz w:val="8"/>
                <w:u w:val="single"/>
              </w:rPr>
              <w:t xml:space="preserve">. </w:t>
            </w:r>
          </w:p>
          <w:p w:rsidR="00EF7F04" w:rsidRDefault="00215926" w:rsidP="00237917">
            <w:pPr>
              <w:rPr>
                <w:b/>
                <w:sz w:val="8"/>
                <w:szCs w:val="8"/>
              </w:rPr>
            </w:pPr>
            <w:r w:rsidRPr="00702254">
              <w:rPr>
                <w:b/>
                <w:sz w:val="8"/>
              </w:rPr>
              <w:t xml:space="preserve"> </w:t>
            </w:r>
            <w:r w:rsidR="00237917" w:rsidRPr="00237917">
              <w:rPr>
                <w:b/>
                <w:sz w:val="8"/>
                <w:szCs w:val="8"/>
              </w:rPr>
              <w:t xml:space="preserve">В первой половине XIX в. в Беларуси происходили общие для Российской империи процессы, которые вели к распаду феодально-крепостнической системы, к возникновению новых - капиталистических отношений. Об этом свидетельствует развитие промышленности, рост городов и торговли. Появились первые фабрики в местечках Хомск и Косово Гродненской губернии, где применялись паровые двигатели. Сформировались такие отрасли, как железообрабатывающая, стекольная, бумажная, свеклосахарная. Владельцами мануфактур и фабрик были помещики. В целом же промышленность Беларуси вплоть до реформы 1861 г. развивалась слабо. Предприятий фабрично -заводского типа было мало. </w:t>
            </w:r>
          </w:p>
          <w:p w:rsidR="00960A7B" w:rsidRDefault="00237917" w:rsidP="00237917">
            <w:pPr>
              <w:rPr>
                <w:b/>
                <w:sz w:val="8"/>
                <w:szCs w:val="8"/>
              </w:rPr>
            </w:pPr>
            <w:r w:rsidRPr="00237917">
              <w:rPr>
                <w:b/>
                <w:sz w:val="8"/>
                <w:szCs w:val="8"/>
              </w:rPr>
              <w:t xml:space="preserve">В первой половине XIX в. происходил заметный рост городов и торговли. С конца XVIII в. по 60-е годы XIX в. население белорусских городов возросло в 4 раза. Рост этот был обусловлен главным образом тем, что еврейское население было принудительно переселено из деревень в местечки. Развитие промышленности и городов стимулировало развитие торговли. Во внутренней торговле появились новые организационные формы: лавочная торговля промышленными изделиями и продуктами питания, еженедельные ярмарки в городах и местечках. Купечество в большом объеме вывозило продукты сельского хозяйства и лесных промыслов за границу. На протяжении первой половины XIX в. значительно возрос торговый капитал. </w:t>
            </w:r>
          </w:p>
          <w:p w:rsidR="00237917" w:rsidRPr="00237917" w:rsidRDefault="00237917" w:rsidP="00960A7B">
            <w:pPr>
              <w:rPr>
                <w:b/>
                <w:sz w:val="8"/>
                <w:szCs w:val="8"/>
              </w:rPr>
            </w:pPr>
            <w:r w:rsidRPr="00237917">
              <w:rPr>
                <w:b/>
                <w:sz w:val="8"/>
                <w:szCs w:val="8"/>
              </w:rPr>
              <w:t xml:space="preserve">Приспосабливаясь к потребностям рынка, помещики перестраивали свое хозяйство, высевая более выгодные в товарном отношении культуры. Появились районы с той или иной специализацией сельскохозяйственного производства. Одной из доходнейших культур стал картофель. Он стал не только важным продуктом питания, но и основным сырьем винокуренных заводов, которые давали до 60% всех доходов помещичьих хозяйств. В имениях помещики стали сеять сахарную свеклу, открывать сахарные заводы. Развивалась агротехника. В крупных и средних помещичьих хозяйствах начали использоваться сельскохозяйственные машины, сортовые семена, удобрения. Развитие производительных сил в помещичьих хозяйствах Беларуси вызвало увеличение наемного труда, используемого главным образом на промышленных предприятиях. Крестьянское хозяйство втягивалось в процесс формирования капиталистических отношений медленней по причине господства барщинной системы. Крестьяне в это время составляли 90% всего населения Беларуси - 70% крестьян были помещичьими, 19% - так называемыми казенными (государственными). Остальные номинально принадлежали государству, но находились в «аренде» у дворян и чиновников. 97% крестьянских хозяйств находились на барщине, которая достигала 6 человеко-дней в неделю с крестьянского хозяйства. Многие помещики отдавали своих крестьян по контракту подрядчиками на строительные и дорожные работы. Плата за их работу доставалась обычно помещику. </w:t>
            </w:r>
          </w:p>
          <w:p w:rsidR="00237917" w:rsidRPr="00237917" w:rsidRDefault="00237917" w:rsidP="00237917">
            <w:pPr>
              <w:rPr>
                <w:b/>
                <w:sz w:val="8"/>
                <w:szCs w:val="8"/>
              </w:rPr>
            </w:pPr>
            <w:r w:rsidRPr="00237917">
              <w:rPr>
                <w:b/>
                <w:sz w:val="8"/>
                <w:szCs w:val="8"/>
              </w:rPr>
              <w:t>К 50-м годам XIX в. процесс распада феодально-крепостнической системы перешел в положение кризиса. Его показателем явилось сокращение прироста населения, разорение крестьянского хозяйства, упадок помещичьих имений. Резко увеличились недоимки по государственным податям и платежам. К 1856 г. они составили 8 млн. рублей. Периодически повторялись неурожайные годы. К 1859 г. в пяти белорусских губерниях около 60% крепостных крестьян были заложены их владельцами.</w:t>
            </w:r>
          </w:p>
          <w:p w:rsidR="00237917" w:rsidRPr="00237917" w:rsidRDefault="00237917" w:rsidP="00237917">
            <w:pPr>
              <w:rPr>
                <w:b/>
                <w:sz w:val="8"/>
                <w:szCs w:val="8"/>
              </w:rPr>
            </w:pPr>
            <w:r w:rsidRPr="00237917">
              <w:rPr>
                <w:b/>
                <w:sz w:val="8"/>
                <w:szCs w:val="8"/>
              </w:rPr>
              <w:t>Наглядным показателем нарастающего кризиса социально-экономической системы было крестьянское движение. Социальные противоречия обострялись национально-религиозной враждой между крестьянами и помещиками. Социальная напряженность усиливалась антисамодержавной агитацией, которую вели среди населения демократически настроенные представители шляхты. С ней власти вплотную столкнулись при усмирении в 40-е годы выступлений крестьян в имении Сморгонь Виленской губернии. Масштабы и упорство крестьянской борьбы вынудили власть вводить воинские команды, проводить экзекуции. В 1856 г. на усмирение волнения в гомельском имении князя Паскевича было направлено два батальона солдат. Все это вынудило царизм проводить на территории Беларуси более гибкую социально-экономическую политику и предпринимать определенные шаги по решению аграрного вопроса.</w:t>
            </w:r>
          </w:p>
          <w:p w:rsidR="00237917" w:rsidRPr="00237917" w:rsidRDefault="00237917" w:rsidP="00237917">
            <w:pPr>
              <w:rPr>
                <w:b/>
                <w:sz w:val="8"/>
                <w:szCs w:val="8"/>
              </w:rPr>
            </w:pPr>
            <w:r w:rsidRPr="00237917">
              <w:rPr>
                <w:b/>
                <w:sz w:val="8"/>
                <w:szCs w:val="8"/>
              </w:rPr>
              <w:t>По решению правительства в 1839 г. в западных губерниях началась реформа среди государственных крестьян. Инициатором и основным проводником реформы стал министр государственных имуществ России П.Д. Киселев. 28 декабря 1839 г. были подписаны указы о новой системе руководства и люстрации государственных имений в западных губерниях. Указ предусматривал подробное описание имений, создание органов управления ими, пересмотр земельных наделов и повинностей крестьян. Позже все государственные крестьяне были переведены на оброк, прекращалась практика сдачи их в аренду. На местах создавались выборные крестьянские органы самоуправления, которым доверялось решение хозяйственных, административных и судебных дел. Управляющим имениями запрещалось применять к крестьянам физические наказания.</w:t>
            </w:r>
          </w:p>
          <w:p w:rsidR="0028635D" w:rsidRPr="00EF7F04" w:rsidRDefault="00237917" w:rsidP="00EF7F04">
            <w:pPr>
              <w:rPr>
                <w:b/>
                <w:sz w:val="8"/>
                <w:szCs w:val="8"/>
              </w:rPr>
            </w:pPr>
            <w:r w:rsidRPr="00237917">
              <w:rPr>
                <w:b/>
                <w:sz w:val="8"/>
                <w:szCs w:val="8"/>
              </w:rPr>
              <w:t xml:space="preserve">С целью ослабления кризиса крепостнических отношений в помещичьей деревне правительство пошло на проведение инвентарной реформы, начало которой положил указ 15 апреля 1844 г. Суть ее сводилась к регулированию размеров наделов и фиксации повинностей крепостных крестьян. </w:t>
            </w:r>
            <w:r w:rsidR="00EF7F04">
              <w:rPr>
                <w:b/>
                <w:sz w:val="8"/>
                <w:szCs w:val="8"/>
              </w:rPr>
              <w:t>Однако р</w:t>
            </w:r>
            <w:r w:rsidRPr="00237917">
              <w:rPr>
                <w:b/>
                <w:sz w:val="8"/>
                <w:szCs w:val="8"/>
              </w:rPr>
              <w:t>еформа встретила сопротивление помещиков. Власти несколько раз меняли подходы при ее осуществлении, поэтому она затянулась до 1857 г</w:t>
            </w:r>
            <w:r w:rsidR="00EF7F04">
              <w:rPr>
                <w:b/>
                <w:sz w:val="8"/>
                <w:szCs w:val="8"/>
              </w:rPr>
              <w:t>.</w:t>
            </w:r>
            <w:r w:rsidRPr="00237917">
              <w:rPr>
                <w:b/>
                <w:sz w:val="8"/>
                <w:szCs w:val="8"/>
              </w:rPr>
              <w:t xml:space="preserve"> В целом реформы 40 - 50-х гг. не затраги</w:t>
            </w:r>
            <w:r w:rsidR="00EF7F04">
              <w:rPr>
                <w:b/>
                <w:sz w:val="8"/>
                <w:szCs w:val="8"/>
              </w:rPr>
              <w:t>вали основ феодальных порядков.</w:t>
            </w:r>
          </w:p>
        </w:tc>
      </w:tr>
      <w:tr w:rsidR="00702254" w:rsidRPr="00702254" w:rsidTr="008E4842">
        <w:trPr>
          <w:trHeight w:val="2141"/>
        </w:trPr>
        <w:tc>
          <w:tcPr>
            <w:tcW w:w="3687" w:type="dxa"/>
          </w:tcPr>
          <w:p w:rsidR="00D204F8" w:rsidRPr="00AA2119" w:rsidRDefault="00AA2119" w:rsidP="00D204F8">
            <w:pPr>
              <w:pStyle w:val="aa"/>
              <w:rPr>
                <w:b/>
                <w:sz w:val="8"/>
                <w:u w:val="single"/>
              </w:rPr>
            </w:pPr>
            <w:r w:rsidRPr="00AA2119">
              <w:rPr>
                <w:b/>
                <w:sz w:val="8"/>
                <w:u w:val="single"/>
              </w:rPr>
              <w:t>13. Белорусь в войне 1812 года.</w:t>
            </w:r>
          </w:p>
          <w:p w:rsidR="0028635D" w:rsidRPr="00AA2119" w:rsidRDefault="00AA2119" w:rsidP="00D204F8">
            <w:pPr>
              <w:pStyle w:val="aa"/>
              <w:tabs>
                <w:tab w:val="left" w:pos="2491"/>
              </w:tabs>
              <w:rPr>
                <w:b/>
                <w:sz w:val="8"/>
                <w:u w:val="single"/>
              </w:rPr>
            </w:pPr>
            <w:r w:rsidRPr="00702254">
              <w:rPr>
                <w:b/>
                <w:sz w:val="8"/>
                <w:shd w:val="clear" w:color="auto" w:fill="FFFFFF"/>
              </w:rPr>
              <w:t>В начале XIX века между Францией с одной стороны, и Россией, Прусией и Австрией с другой, шла борьба за господство в Европе. Французский император Наполеон I силой подчинял себе европейские народы. Российский император Александр I стал во главе антифранцузской коалиции.  24 июня 1812 г. армия Наполеона перешла Неман и вступила на беларуские земли, которые принадлежали России. Не имея превосходства в силе русские войска начали отступать на восток, оставляя врагу выжженые земли. Поджигались склады, которые не успевали эвакуировать, сгонялся весь сельский скот. Место рус</w:t>
            </w:r>
            <w:r>
              <w:rPr>
                <w:b/>
                <w:sz w:val="8"/>
                <w:shd w:val="clear" w:color="auto" w:fill="FFFFFF"/>
              </w:rPr>
              <w:t>с</w:t>
            </w:r>
            <w:r w:rsidRPr="00702254">
              <w:rPr>
                <w:b/>
                <w:sz w:val="8"/>
                <w:shd w:val="clear" w:color="auto" w:fill="FFFFFF"/>
              </w:rPr>
              <w:t>кой армии занимала пол</w:t>
            </w:r>
            <w:r>
              <w:rPr>
                <w:b/>
                <w:sz w:val="8"/>
                <w:shd w:val="clear" w:color="auto" w:fill="FFFFFF"/>
              </w:rPr>
              <w:t>у</w:t>
            </w:r>
            <w:r w:rsidRPr="00702254">
              <w:rPr>
                <w:b/>
                <w:sz w:val="8"/>
                <w:shd w:val="clear" w:color="auto" w:fill="FFFFFF"/>
              </w:rPr>
              <w:t>милионная французская, которая также требовала</w:t>
            </w:r>
            <w:r>
              <w:rPr>
                <w:b/>
                <w:sz w:val="8"/>
                <w:shd w:val="clear" w:color="auto" w:fill="FFFFFF"/>
              </w:rPr>
              <w:t xml:space="preserve"> хлеба, мяса, фуража и т.д. Бело</w:t>
            </w:r>
            <w:r w:rsidRPr="00702254">
              <w:rPr>
                <w:b/>
                <w:sz w:val="8"/>
                <w:shd w:val="clear" w:color="auto" w:fill="FFFFFF"/>
              </w:rPr>
              <w:t>рус</w:t>
            </w:r>
            <w:r>
              <w:rPr>
                <w:b/>
                <w:sz w:val="8"/>
                <w:shd w:val="clear" w:color="auto" w:fill="FFFFFF"/>
              </w:rPr>
              <w:t>с</w:t>
            </w:r>
            <w:r w:rsidRPr="00702254">
              <w:rPr>
                <w:b/>
                <w:sz w:val="8"/>
                <w:shd w:val="clear" w:color="auto" w:fill="FFFFFF"/>
              </w:rPr>
              <w:t>кие земли превратились в арену боевых</w:t>
            </w:r>
            <w:r>
              <w:rPr>
                <w:b/>
                <w:sz w:val="8"/>
                <w:shd w:val="clear" w:color="auto" w:fill="FFFFFF"/>
              </w:rPr>
              <w:t xml:space="preserve"> </w:t>
            </w:r>
            <w:r w:rsidRPr="00702254">
              <w:rPr>
                <w:b/>
                <w:sz w:val="8"/>
                <w:shd w:val="clear" w:color="auto" w:fill="FFFFFF"/>
              </w:rPr>
              <w:t>действий. За время напалеоновского наступления тут было не менее 15 битв. Российский генералитет не собирался переносить военные действия на территорию русских губерний.  Беларусь стала источником пушечного мяса и для русского, и для французского императоров. В 1811 г. русское имперское правительство набрало тут около 15 тысяч рекрутов. Среди российских офицеров были белорусские шляхтичи. Служили белорусы и во французской армии. Беларусы воевали с беларусами как по принуждению, так и сознательно, фактически с одной и той же целью - восстановить Великое Княжество Литовское. Только одни надеялись добиться этого через преданную службу российскому императору, а другие - французскому.  Знать Беларуси (особенно на западе) помогало французской армии и приносила вред российской. Горожане приветствовали Великую армию Наполеона как спасительницу от царского гнета. Почти все студенты Виленского университета изъявили желание служить в наполеоновской армии. По ходу приближения французских войск русские чиновники в спешке покидали города на возах с государственным имуществом, архивами, казной. Местная знать оставалась и организовывала сама или по приказу французов временные комиссии для управления губерниями и поветами. Ждала Наполеона и белорусская деревня. Крестьяне слышали про княжество Варшавское, где французский император отменил крепостное право.  Наполеон объявил о создании на белорусских и современных литовских землях двух подчиненных ему государств. Первая - Литовское Княжество со столицей в Вильно. Вторая - Беларусь со столицей в Могилеве. Тем самым Наполеон ставил границу чрезмерному укреплению Польши, удовлетворил ту часть белорусской знати, которая мечтала про создание самостоятельного государства, и готовил почву для политической торговли с Александром I, чтобы при необходимости соступить ему Беларусь и оставить себе Литовское Княжество. Приход Наполеона выявил среди местного населения отрицательное отношение к царскому режиму. Полтора-два десятка лет (начиная с 1793-1795 гг.) российского владычества не успели стереть из памяти жителей Гродненской, Виленской и Минской губерний осознания принадлежности к бывшему Великому Княжеству Литовскому. И только за Днепром, где срок царского правления был в два раза длинее ( с 1772 г.), чувство единости с Россией, судя по всему, уже имело место. Конечно Наполеон учитывал положительный настрой к себе в белоруском обществе и стремился его использовать. Он не разрешил полякам возобновить Речь Посполитую в старых границах, а вместо этого правозгласил об создании двух подчиненных ему государств. Первое - Великое Княжество Литовсое со столицей в Вильно - включала в себя Гроденскую, Виленскую, Минскую губернии и Белостоксую область, которые были переименованы в депертаменты. Второе - Беларусь со столицей в Могилёве - охватывала Приднепровье и Придвинье.Этим шагом Наполеон ставил границу чрезмерному укреплению Польши, удовлетворял ту часть беларуской знати, которая мечтала о самостоятельном государстве, и готовил почву для политического торга с Александром I, чтобы при необходимости соступить ему Беларусь и оставить себе Княство Литовское. Раздел одноэтнических земель на два государства не понравился местным правящим кругам, и они ходотайничали об их объединении.</w:t>
            </w:r>
            <w:r w:rsidRPr="00702254">
              <w:rPr>
                <w:b/>
                <w:sz w:val="8"/>
              </w:rPr>
              <w:br/>
            </w:r>
          </w:p>
        </w:tc>
        <w:tc>
          <w:tcPr>
            <w:tcW w:w="3685" w:type="dxa"/>
          </w:tcPr>
          <w:p w:rsidR="003A735D" w:rsidRPr="00442FAC" w:rsidRDefault="00215926" w:rsidP="003A735D">
            <w:pPr>
              <w:pStyle w:val="aa"/>
              <w:rPr>
                <w:b/>
                <w:sz w:val="8"/>
              </w:rPr>
            </w:pPr>
            <w:r w:rsidRPr="00BE5D3E">
              <w:rPr>
                <w:b/>
                <w:sz w:val="8"/>
                <w:u w:val="single"/>
              </w:rPr>
              <w:t>14</w:t>
            </w:r>
            <w:r w:rsidR="00BE5D3E">
              <w:rPr>
                <w:b/>
                <w:sz w:val="8"/>
                <w:u w:val="single"/>
              </w:rPr>
              <w:t>.</w:t>
            </w:r>
            <w:r w:rsidRPr="00BE5D3E">
              <w:rPr>
                <w:rFonts w:cs="Helvetica"/>
                <w:b/>
                <w:sz w:val="8"/>
                <w:u w:val="single"/>
                <w:shd w:val="clear" w:color="auto" w:fill="FFFFFF"/>
              </w:rPr>
              <w:t xml:space="preserve"> </w:t>
            </w:r>
            <w:r w:rsidR="00BE5D3E" w:rsidRPr="00BE5D3E">
              <w:rPr>
                <w:rFonts w:cs="Helvetica"/>
                <w:b/>
                <w:sz w:val="8"/>
                <w:u w:val="single"/>
                <w:shd w:val="clear" w:color="auto" w:fill="FFFFFF"/>
              </w:rPr>
              <w:t xml:space="preserve">Общественно-политические движения на Беларуси в </w:t>
            </w:r>
            <w:r w:rsidR="00BE5D3E" w:rsidRPr="00BE5D3E">
              <w:rPr>
                <w:rFonts w:cs="Helvetica"/>
                <w:b/>
                <w:sz w:val="8"/>
                <w:u w:val="single"/>
                <w:shd w:val="clear" w:color="auto" w:fill="FFFFFF"/>
                <w:lang w:val="en-US"/>
              </w:rPr>
              <w:t>XIX</w:t>
            </w:r>
            <w:r w:rsidR="00BE5D3E" w:rsidRPr="00BE5D3E">
              <w:rPr>
                <w:rFonts w:cs="Helvetica"/>
                <w:b/>
                <w:sz w:val="8"/>
                <w:u w:val="single"/>
                <w:shd w:val="clear" w:color="auto" w:fill="FFFFFF"/>
              </w:rPr>
              <w:t xml:space="preserve"> – начале </w:t>
            </w:r>
            <w:r w:rsidR="00BE5D3E" w:rsidRPr="00BE5D3E">
              <w:rPr>
                <w:rFonts w:cs="Helvetica"/>
                <w:b/>
                <w:sz w:val="8"/>
                <w:u w:val="single"/>
                <w:shd w:val="clear" w:color="auto" w:fill="FFFFFF"/>
                <w:lang w:val="en-US"/>
              </w:rPr>
              <w:t>XX</w:t>
            </w:r>
            <w:r w:rsidR="00BE5D3E" w:rsidRPr="00BE5D3E">
              <w:rPr>
                <w:rFonts w:cs="Helvetica"/>
                <w:b/>
                <w:sz w:val="8"/>
                <w:u w:val="single"/>
                <w:shd w:val="clear" w:color="auto" w:fill="FFFFFF"/>
              </w:rPr>
              <w:t xml:space="preserve"> в.</w:t>
            </w:r>
            <w:r w:rsidRPr="00702254">
              <w:rPr>
                <w:b/>
                <w:sz w:val="8"/>
              </w:rPr>
              <w:br/>
            </w:r>
            <w:r w:rsidR="003A735D" w:rsidRPr="00442FAC">
              <w:rPr>
                <w:b/>
                <w:sz w:val="8"/>
              </w:rPr>
              <w:t xml:space="preserve">В 1817 г. в Виленском университете по инициативе студентов </w:t>
            </w:r>
            <w:r w:rsidR="003A735D" w:rsidRPr="00442FAC">
              <w:rPr>
                <w:b/>
                <w:i/>
                <w:sz w:val="8"/>
              </w:rPr>
              <w:t>Адама Мицкевича, Томаша Зана, Яна Чечота</w:t>
            </w:r>
            <w:r w:rsidR="003A735D" w:rsidRPr="00442FAC">
              <w:rPr>
                <w:b/>
                <w:sz w:val="8"/>
              </w:rPr>
              <w:t xml:space="preserve"> были созданы товарищества филоматов и филаретов. Цели деятельности: культурно просветительские и национально - освободительные, пропаганда идей равенства и свободы. Будущее Беларуси видели в ликвидации крепостничества, введении конституционной формы правления. В 1825 г. эти общества были раскрыты, сто человек арестовано, многие были посажены в тюрьму и сосланы в Сибирь.</w:t>
            </w:r>
          </w:p>
          <w:p w:rsidR="003A735D" w:rsidRPr="00442FAC" w:rsidRDefault="003A735D" w:rsidP="003A735D">
            <w:pPr>
              <w:pStyle w:val="aa"/>
              <w:rPr>
                <w:b/>
                <w:sz w:val="8"/>
              </w:rPr>
            </w:pPr>
            <w:r w:rsidRPr="00442FAC">
              <w:rPr>
                <w:b/>
                <w:sz w:val="8"/>
              </w:rPr>
              <w:t>В 1823 г. филомат М. Рукевич создал в местечке Брянск Белостокского уезда тайное общество декабристского типа "Военные друзья", в котором одну из главных ролей играл капитан К. Игельстром. Оно объединяло офицеров литовского корпуса, местных чиновников, шляхтичей, учащуюся молодежь. Попытка восстания была пресечена, а ее организаторы арестованы.</w:t>
            </w:r>
          </w:p>
          <w:p w:rsidR="003A735D" w:rsidRPr="00442FAC" w:rsidRDefault="003A735D" w:rsidP="003A735D">
            <w:pPr>
              <w:pStyle w:val="aa"/>
              <w:rPr>
                <w:b/>
                <w:sz w:val="8"/>
              </w:rPr>
            </w:pPr>
            <w:r w:rsidRPr="00442FAC">
              <w:rPr>
                <w:b/>
                <w:sz w:val="8"/>
              </w:rPr>
              <w:t>1836 – 1839гг. Демократическое общество под руководством Ф.Савича. Цель: установление равенства между людьми, освобождение крестьян и наделение их землей, передача власти народу.</w:t>
            </w:r>
          </w:p>
          <w:p w:rsidR="003A735D" w:rsidRPr="00442FAC" w:rsidRDefault="003A735D" w:rsidP="003A735D">
            <w:pPr>
              <w:pStyle w:val="aa"/>
              <w:rPr>
                <w:b/>
                <w:sz w:val="8"/>
                <w:u w:val="single"/>
              </w:rPr>
            </w:pPr>
            <w:r w:rsidRPr="00442FAC">
              <w:rPr>
                <w:b/>
                <w:sz w:val="8"/>
                <w:u w:val="single"/>
              </w:rPr>
              <w:t>Восстание 1830 - 1831гг.</w:t>
            </w:r>
          </w:p>
          <w:p w:rsidR="003A735D" w:rsidRPr="00442FAC" w:rsidRDefault="003A735D" w:rsidP="003A735D">
            <w:pPr>
              <w:pStyle w:val="aa"/>
              <w:rPr>
                <w:b/>
                <w:sz w:val="8"/>
              </w:rPr>
            </w:pPr>
            <w:r w:rsidRPr="00442FAC">
              <w:rPr>
                <w:b/>
                <w:sz w:val="8"/>
              </w:rPr>
              <w:t xml:space="preserve">В ноябре 1830 г. в Варшаве началось </w:t>
            </w:r>
            <w:r w:rsidRPr="00442FAC">
              <w:rPr>
                <w:b/>
                <w:i/>
                <w:sz w:val="8"/>
              </w:rPr>
              <w:t>шляхетское восстание</w:t>
            </w:r>
            <w:r w:rsidRPr="00442FAC">
              <w:rPr>
                <w:b/>
                <w:sz w:val="8"/>
              </w:rPr>
              <w:t xml:space="preserve">, руководители которого ставили основной </w:t>
            </w:r>
            <w:r w:rsidRPr="00442FAC">
              <w:rPr>
                <w:b/>
                <w:i/>
                <w:sz w:val="8"/>
              </w:rPr>
              <w:t>целью восстановление Речи Посполитой в границах 1772 г</w:t>
            </w:r>
            <w:r w:rsidRPr="00442FAC">
              <w:rPr>
                <w:b/>
                <w:sz w:val="8"/>
              </w:rPr>
              <w:t>. В декабре 1830 гг восстание началось на территории Беларуси и Литвы. Руководил восстанием виленский центральный повстанческий комитет, но он не смог организовать одновременное выступление всех повстанческих сил. До начала августа восстание было подавлено на территории Беларуси, в сентябре была захвачена Варшава.</w:t>
            </w:r>
          </w:p>
          <w:p w:rsidR="003A735D" w:rsidRPr="00442FAC" w:rsidRDefault="003A735D" w:rsidP="003A735D">
            <w:pPr>
              <w:pStyle w:val="aa"/>
              <w:rPr>
                <w:b/>
                <w:sz w:val="8"/>
              </w:rPr>
            </w:pPr>
            <w:r w:rsidRPr="00442FAC">
              <w:rPr>
                <w:b/>
                <w:sz w:val="8"/>
              </w:rPr>
              <w:t>Конфискованные и казенные имения раздавались русским дворянам и чиновникам. Был отменен статут ВКЛ. 1832г. – закрыт Виленский университет. Усилился  «разбор шляхты» (предоставление документов подтверждающих шляхетское происхождение).</w:t>
            </w:r>
          </w:p>
          <w:p w:rsidR="003A735D" w:rsidRPr="00442FAC" w:rsidRDefault="003A735D" w:rsidP="003A735D">
            <w:pPr>
              <w:pStyle w:val="aa"/>
              <w:rPr>
                <w:b/>
                <w:sz w:val="8"/>
              </w:rPr>
            </w:pPr>
            <w:r w:rsidRPr="00442FAC">
              <w:rPr>
                <w:b/>
                <w:sz w:val="8"/>
              </w:rPr>
              <w:t>Одним из важнейших направлений политики царизма была борьба против католической церкви. Власти пошли по пути уменьшения количества духовенства и подрыва его экономической базы. 1839г. – объединение униатской церкви с православной.</w:t>
            </w:r>
          </w:p>
          <w:p w:rsidR="003A735D" w:rsidRPr="00442FAC" w:rsidRDefault="003A735D" w:rsidP="003A735D">
            <w:pPr>
              <w:pStyle w:val="aa"/>
              <w:rPr>
                <w:b/>
                <w:bCs/>
                <w:i/>
                <w:sz w:val="8"/>
              </w:rPr>
            </w:pPr>
            <w:r w:rsidRPr="00442FAC">
              <w:rPr>
                <w:b/>
                <w:sz w:val="8"/>
              </w:rPr>
              <w:t>Важным элементом политической стабильности в регионе власти считали консолидацию белорусского населения под эгидой православия - опоры самодержавия. На белорусских землях устанавливается господство русского православия. В 1840 г. царь распорядился не употреблять в деловых бумагах термины "белорусские" и "литовские" губернии, а перечислять их по названию. Вводилось название "</w:t>
            </w:r>
            <w:r w:rsidRPr="00442FAC">
              <w:rPr>
                <w:b/>
                <w:bCs/>
                <w:i/>
                <w:sz w:val="8"/>
              </w:rPr>
              <w:t>Северо-Западный край".</w:t>
            </w:r>
          </w:p>
          <w:p w:rsidR="0028635D" w:rsidRPr="00702254" w:rsidRDefault="0028635D" w:rsidP="00AA2119">
            <w:pPr>
              <w:pStyle w:val="aa"/>
              <w:rPr>
                <w:b/>
                <w:sz w:val="8"/>
              </w:rPr>
            </w:pPr>
          </w:p>
        </w:tc>
        <w:tc>
          <w:tcPr>
            <w:tcW w:w="3686" w:type="dxa"/>
          </w:tcPr>
          <w:p w:rsidR="003A735D" w:rsidRPr="003A735D" w:rsidRDefault="00215926" w:rsidP="003A735D">
            <w:pPr>
              <w:pStyle w:val="aa"/>
              <w:rPr>
                <w:b/>
                <w:sz w:val="8"/>
                <w:u w:val="single"/>
              </w:rPr>
            </w:pPr>
            <w:r w:rsidRPr="003A735D">
              <w:rPr>
                <w:b/>
                <w:sz w:val="8"/>
                <w:u w:val="single"/>
              </w:rPr>
              <w:t>15</w:t>
            </w:r>
            <w:r w:rsidR="003A735D" w:rsidRPr="003A735D">
              <w:rPr>
                <w:b/>
                <w:sz w:val="8"/>
                <w:u w:val="single"/>
              </w:rPr>
              <w:t>.</w:t>
            </w:r>
            <w:r w:rsidRPr="003A735D">
              <w:rPr>
                <w:b/>
                <w:sz w:val="8"/>
                <w:u w:val="single"/>
              </w:rPr>
              <w:t xml:space="preserve"> </w:t>
            </w:r>
            <w:r w:rsidR="003A735D" w:rsidRPr="003A735D">
              <w:rPr>
                <w:b/>
                <w:sz w:val="8"/>
                <w:u w:val="single"/>
              </w:rPr>
              <w:t>Отмена крепостного права  на Беларуси.</w:t>
            </w:r>
          </w:p>
          <w:p w:rsidR="003A735D" w:rsidRDefault="003A735D" w:rsidP="003A735D">
            <w:pPr>
              <w:pStyle w:val="aa"/>
              <w:rPr>
                <w:b/>
                <w:sz w:val="8"/>
              </w:rPr>
            </w:pPr>
            <w:r>
              <w:rPr>
                <w:b/>
                <w:sz w:val="8"/>
              </w:rPr>
              <w:t xml:space="preserve">Реформа отмены крепостного права 1861 г. была обусловлена кризисом всей феодально-крепостнической системы. В условии нарастания революционной ситуации правительство решило пойти на отмену крепостного права "сверху" - путем реформ, не ожидая, когда оно будет отменено "снизу" - революционным путем. </w:t>
            </w:r>
          </w:p>
          <w:p w:rsidR="003A735D" w:rsidRDefault="003A735D" w:rsidP="003A735D">
            <w:pPr>
              <w:pStyle w:val="aa"/>
              <w:rPr>
                <w:b/>
                <w:sz w:val="8"/>
              </w:rPr>
            </w:pPr>
            <w:r>
              <w:rPr>
                <w:b/>
                <w:sz w:val="8"/>
              </w:rPr>
              <w:t xml:space="preserve">19 февраля 1861 г. Александр </w:t>
            </w:r>
            <w:r>
              <w:rPr>
                <w:b/>
                <w:sz w:val="8"/>
                <w:lang w:val="en-US"/>
              </w:rPr>
              <w:t>II</w:t>
            </w:r>
            <w:r>
              <w:rPr>
                <w:b/>
                <w:sz w:val="8"/>
              </w:rPr>
              <w:t xml:space="preserve"> утвердил законодательные акты (всего 17), которые касались отмены крепостного права, и обратился к народу с "Манифестом". В соответствии с "Манифестам" крестьянин сразу получал особую свободу и ряд </w:t>
            </w:r>
            <w:r>
              <w:rPr>
                <w:b/>
                <w:i/>
                <w:sz w:val="8"/>
              </w:rPr>
              <w:t>гражданских прав: заключать гражданские и имущественные соглашения, открывать торговые и промышленные предприятия, переходить в другие сослови</w:t>
            </w:r>
            <w:r>
              <w:rPr>
                <w:b/>
                <w:sz w:val="8"/>
              </w:rPr>
              <w:t xml:space="preserve">я. В Беларуси реформа осуществлялась на основании Общего и двух Местных положений. Свою полевую долю земли крестьяне должны были выкупить в собственность. 20% этой суммы крестьяне платили непосредственно помещику, а остальную часть помещики получали от государства в виде ценных бумаг, которые можно было продать. В итоге такой операции крестьяне становились должниками государству и на протяжении </w:t>
            </w:r>
            <w:r>
              <w:rPr>
                <w:b/>
                <w:i/>
                <w:sz w:val="8"/>
              </w:rPr>
              <w:t xml:space="preserve">49 лет </w:t>
            </w:r>
            <w:r>
              <w:rPr>
                <w:b/>
                <w:sz w:val="8"/>
              </w:rPr>
              <w:t>должны были выплачивать выкупные платежи. Реформа 1861 г. положила начало новому капиталистическому строю. В итоге реформы в стране сложились благоприятные условия для развития буржуазных форм хозяйствования. Вместе с тем реформа имела и отрицательные стороны. Она была проведена с максимальными выгодами для помещиков.</w:t>
            </w:r>
          </w:p>
          <w:p w:rsidR="003A735D" w:rsidRDefault="003A735D" w:rsidP="003A735D">
            <w:pPr>
              <w:pStyle w:val="aa"/>
              <w:rPr>
                <w:b/>
                <w:sz w:val="8"/>
              </w:rPr>
            </w:pPr>
            <w:r>
              <w:rPr>
                <w:b/>
                <w:sz w:val="8"/>
              </w:rPr>
              <w:t xml:space="preserve">Продолжением отмены крепостного права стало проведение </w:t>
            </w:r>
            <w:r>
              <w:rPr>
                <w:b/>
                <w:bCs/>
                <w:sz w:val="8"/>
              </w:rPr>
              <w:t xml:space="preserve">Александром </w:t>
            </w:r>
            <w:r>
              <w:rPr>
                <w:b/>
                <w:bCs/>
                <w:sz w:val="8"/>
                <w:lang w:val="en-US"/>
              </w:rPr>
              <w:t>I</w:t>
            </w:r>
            <w:r w:rsidRPr="003A735D">
              <w:rPr>
                <w:b/>
                <w:bCs/>
                <w:sz w:val="8"/>
              </w:rPr>
              <w:t xml:space="preserve"> </w:t>
            </w:r>
            <w:r>
              <w:rPr>
                <w:b/>
                <w:sz w:val="8"/>
              </w:rPr>
              <w:t xml:space="preserve">буржуазной реформы. </w:t>
            </w:r>
            <w:r>
              <w:rPr>
                <w:b/>
                <w:bCs/>
                <w:sz w:val="8"/>
              </w:rPr>
              <w:t xml:space="preserve">Военная </w:t>
            </w:r>
            <w:r>
              <w:rPr>
                <w:b/>
                <w:sz w:val="8"/>
              </w:rPr>
              <w:t>реформа вводила вместо рекруцкой всеобщую военную обязанность. Земская реформа предусматривала создание земствов-выборных органов для управления в губерниях и поветах местным хозяйством, образованием, охраной здоровья. На тер. Бел. закон об земствах не распространялся в свези с тем, что царские власти не доверяли местным помещикам, кот-ые могли б войти в земства, при их создании. Проведена только в 1911 г.</w:t>
            </w:r>
          </w:p>
          <w:p w:rsidR="003A735D" w:rsidRDefault="003A735D" w:rsidP="003A735D">
            <w:pPr>
              <w:pStyle w:val="aa"/>
              <w:rPr>
                <w:b/>
                <w:sz w:val="8"/>
              </w:rPr>
            </w:pPr>
            <w:r>
              <w:rPr>
                <w:b/>
                <w:sz w:val="8"/>
              </w:rPr>
              <w:t>В результате судовой реф. суды стали всесословными (в одном суде рассматривались дела представителей всех сословий). При рассмотрении криминальных дел вводились присяжные заседатели (независимые от судей и подсудимых), адвокаты.</w:t>
            </w:r>
          </w:p>
          <w:p w:rsidR="003A735D" w:rsidRDefault="003A735D" w:rsidP="003A735D">
            <w:pPr>
              <w:pStyle w:val="aa"/>
              <w:rPr>
                <w:b/>
                <w:sz w:val="8"/>
              </w:rPr>
            </w:pPr>
            <w:r>
              <w:rPr>
                <w:b/>
                <w:sz w:val="8"/>
              </w:rPr>
              <w:t xml:space="preserve">Позже чем в Росси проводилась </w:t>
            </w:r>
            <w:r>
              <w:rPr>
                <w:b/>
                <w:bCs/>
                <w:sz w:val="8"/>
              </w:rPr>
              <w:t xml:space="preserve">городская </w:t>
            </w:r>
            <w:r>
              <w:rPr>
                <w:b/>
                <w:sz w:val="8"/>
              </w:rPr>
              <w:t>реформа. Согласно с ней в городах создавались выборные органы городского самоуправления выборах принимали участие только плательщики городских податей, которые владели собственностью (земля, дома, предприятия) на определенную сумму денег. Рабочие, ремесленники, обслуживающие, интеллигенция не принимали участия в выборах, т.к. не платили податей. Кроме этого в городских думах ограничивались представительства еврейского населения (они составляли большинство городских жителей).</w:t>
            </w:r>
          </w:p>
          <w:p w:rsidR="003A735D" w:rsidRDefault="003A735D" w:rsidP="003A735D">
            <w:pPr>
              <w:pStyle w:val="aa"/>
              <w:rPr>
                <w:b/>
                <w:sz w:val="8"/>
              </w:rPr>
            </w:pPr>
            <w:r>
              <w:rPr>
                <w:b/>
                <w:sz w:val="8"/>
              </w:rPr>
              <w:t>Цензурная реформа - упраздняла цензуру для больших изданий, школьная реформа - всесословность образования.</w:t>
            </w:r>
          </w:p>
          <w:p w:rsidR="003A735D" w:rsidRDefault="003A735D" w:rsidP="003A735D">
            <w:pPr>
              <w:pStyle w:val="aa"/>
              <w:rPr>
                <w:b/>
                <w:sz w:val="8"/>
              </w:rPr>
            </w:pPr>
            <w:r>
              <w:rPr>
                <w:b/>
                <w:sz w:val="8"/>
              </w:rPr>
              <w:t>Бурж. реф.60-70гг. 19ст. имели очень непоследовательный и противоречивый хар-тер. Открывая дорогу к развитию капит-ма и становления Бурж. общества, они не изменили основ самодержавия, не ликвидировали сословное неравноправие населения. Процесс модернизации был затруднен в результате военного положения, введенного в начале 60-ых гг. в свези с восстанием 1863 и отмененного в 1870г.</w:t>
            </w:r>
          </w:p>
          <w:p w:rsidR="0028635D" w:rsidRPr="00702254" w:rsidRDefault="0028635D" w:rsidP="003A735D">
            <w:pPr>
              <w:pStyle w:val="aa"/>
              <w:rPr>
                <w:b/>
                <w:sz w:val="8"/>
              </w:rPr>
            </w:pPr>
          </w:p>
        </w:tc>
      </w:tr>
      <w:tr w:rsidR="00702254" w:rsidRPr="00702254" w:rsidTr="00E026B7">
        <w:trPr>
          <w:trHeight w:val="36"/>
        </w:trPr>
        <w:tc>
          <w:tcPr>
            <w:tcW w:w="3687" w:type="dxa"/>
          </w:tcPr>
          <w:p w:rsidR="00534C38" w:rsidRPr="00534C38" w:rsidRDefault="00534C38" w:rsidP="00534C38">
            <w:pPr>
              <w:pStyle w:val="aa"/>
              <w:rPr>
                <w:b/>
                <w:sz w:val="8"/>
                <w:u w:val="single"/>
              </w:rPr>
            </w:pPr>
            <w:r w:rsidRPr="00534C38">
              <w:rPr>
                <w:b/>
                <w:sz w:val="8"/>
                <w:u w:val="single"/>
              </w:rPr>
              <w:t>16. Буржуазные реформы Х</w:t>
            </w:r>
            <w:r w:rsidRPr="00534C38">
              <w:rPr>
                <w:b/>
                <w:sz w:val="8"/>
                <w:u w:val="single"/>
                <w:lang w:val="en-US"/>
              </w:rPr>
              <w:t>I</w:t>
            </w:r>
            <w:r w:rsidRPr="00534C38">
              <w:rPr>
                <w:b/>
                <w:sz w:val="8"/>
                <w:u w:val="single"/>
              </w:rPr>
              <w:t xml:space="preserve">Х – начале </w:t>
            </w:r>
            <w:r w:rsidRPr="00534C38">
              <w:rPr>
                <w:b/>
                <w:sz w:val="8"/>
                <w:u w:val="single"/>
                <w:lang w:val="en-US"/>
              </w:rPr>
              <w:t>XX</w:t>
            </w:r>
            <w:r w:rsidRPr="00534C38">
              <w:rPr>
                <w:b/>
                <w:sz w:val="8"/>
                <w:u w:val="single"/>
              </w:rPr>
              <w:t xml:space="preserve"> в. на Беларуси.</w:t>
            </w:r>
          </w:p>
          <w:p w:rsidR="00534C38" w:rsidRPr="00442FAC" w:rsidRDefault="00534C38" w:rsidP="00534C38">
            <w:pPr>
              <w:pStyle w:val="aa"/>
              <w:rPr>
                <w:b/>
                <w:sz w:val="8"/>
              </w:rPr>
            </w:pPr>
            <w:r w:rsidRPr="00442FAC">
              <w:rPr>
                <w:b/>
                <w:sz w:val="8"/>
              </w:rPr>
              <w:t xml:space="preserve">Реформа отмены крепостного права 1861 г. была обусловлена кризисом всей феодально-крепостнической системы. В условии нарастания революционной ситуации правительство решило пойти на отмену крепостного права "сверху" - путем реформ, не ожидая, когда оно будет отменено "снизу" - революционным путем. </w:t>
            </w:r>
          </w:p>
          <w:p w:rsidR="00534C38" w:rsidRPr="00442FAC" w:rsidRDefault="00534C38" w:rsidP="00534C38">
            <w:pPr>
              <w:pStyle w:val="aa"/>
              <w:rPr>
                <w:b/>
                <w:sz w:val="8"/>
              </w:rPr>
            </w:pPr>
            <w:r w:rsidRPr="00442FAC">
              <w:rPr>
                <w:b/>
                <w:sz w:val="8"/>
              </w:rPr>
              <w:t xml:space="preserve">19 февраля 1861 г. Александр </w:t>
            </w:r>
            <w:r w:rsidRPr="00442FAC">
              <w:rPr>
                <w:b/>
                <w:sz w:val="8"/>
                <w:lang w:val="en-US"/>
              </w:rPr>
              <w:t>II</w:t>
            </w:r>
            <w:r w:rsidRPr="00442FAC">
              <w:rPr>
                <w:b/>
                <w:sz w:val="8"/>
              </w:rPr>
              <w:t xml:space="preserve"> утвердил законодательные акты (всего 17), которые касались отмены крепостного права, и обратился к народу с "Манифестом". В соответствии с "Манифестам" крестьянин сразу получал особую свободу и ряд </w:t>
            </w:r>
            <w:r w:rsidRPr="00442FAC">
              <w:rPr>
                <w:b/>
                <w:i/>
                <w:sz w:val="8"/>
              </w:rPr>
              <w:t>гражданских прав: заключать гражданские и имущественные соглашения, открывать торговые и промышленные предприятия, переходить в другие сослови</w:t>
            </w:r>
            <w:r w:rsidRPr="00442FAC">
              <w:rPr>
                <w:b/>
                <w:sz w:val="8"/>
              </w:rPr>
              <w:t xml:space="preserve">я. В Беларуси реформа осуществлялась на основании Общего и двух Местных положений. Свою полевую долю земли крестьяне должны были выкупить в собственность. 20% этой суммы крестьяне платили непосредственно помещику, а остальную часть помещики получали от государства в виде ценных бумаг, которые можно было продать. В итоге такой операции крестьяне становились должниками государству и на протяжении </w:t>
            </w:r>
            <w:r w:rsidRPr="00442FAC">
              <w:rPr>
                <w:b/>
                <w:i/>
                <w:sz w:val="8"/>
              </w:rPr>
              <w:t xml:space="preserve">49 лет </w:t>
            </w:r>
            <w:r w:rsidRPr="00442FAC">
              <w:rPr>
                <w:b/>
                <w:sz w:val="8"/>
              </w:rPr>
              <w:t>должны были выплачивать выкупные платежи. Реформа 1861 г. положила начало новому капиталистическому строю. В итоге реформы в стране сложились благоприятные условия для развития буржуазных форм хозяйствования. Вместе с тем реформа имела и отрицательные стороны. Она была проведена с максимальными выгодами для помещиков.</w:t>
            </w:r>
          </w:p>
          <w:p w:rsidR="00534C38" w:rsidRPr="00442FAC" w:rsidRDefault="00534C38" w:rsidP="00534C38">
            <w:pPr>
              <w:pStyle w:val="aa"/>
              <w:rPr>
                <w:b/>
                <w:sz w:val="8"/>
              </w:rPr>
            </w:pPr>
            <w:r w:rsidRPr="00442FAC">
              <w:rPr>
                <w:b/>
                <w:sz w:val="8"/>
              </w:rPr>
              <w:t xml:space="preserve">Продолжением отмены крепостного права стало проведение </w:t>
            </w:r>
            <w:r w:rsidRPr="00442FAC">
              <w:rPr>
                <w:b/>
                <w:bCs/>
                <w:sz w:val="8"/>
              </w:rPr>
              <w:t xml:space="preserve">Александром </w:t>
            </w:r>
            <w:r w:rsidRPr="00442FAC">
              <w:rPr>
                <w:b/>
                <w:bCs/>
                <w:sz w:val="8"/>
                <w:lang w:val="en-US"/>
              </w:rPr>
              <w:t>I</w:t>
            </w:r>
            <w:r w:rsidRPr="00442FAC">
              <w:rPr>
                <w:b/>
                <w:bCs/>
                <w:sz w:val="8"/>
              </w:rPr>
              <w:t xml:space="preserve"> </w:t>
            </w:r>
            <w:r w:rsidRPr="00442FAC">
              <w:rPr>
                <w:b/>
                <w:sz w:val="8"/>
              </w:rPr>
              <w:t xml:space="preserve">буржуазной реформы. </w:t>
            </w:r>
            <w:r w:rsidRPr="00442FAC">
              <w:rPr>
                <w:b/>
                <w:bCs/>
                <w:sz w:val="8"/>
              </w:rPr>
              <w:t xml:space="preserve">Военная </w:t>
            </w:r>
            <w:r w:rsidRPr="00442FAC">
              <w:rPr>
                <w:b/>
                <w:sz w:val="8"/>
              </w:rPr>
              <w:t>реформа вводила вместо рекруцкой всеобщую военную обязанность. Земская реформа предусматривала создание земствов-выборных органов для управления в губерниях и поветах местным хозяйством, образованием, охраной здоровья. На тер. Бел. закон об земствах не распространялся в свези с тем, что царские власти не доверяли местным помещикам, кот-ые могли б войти в земства, при их создании. Проведена только в 1911 г.</w:t>
            </w:r>
          </w:p>
          <w:p w:rsidR="00534C38" w:rsidRPr="00442FAC" w:rsidRDefault="00534C38" w:rsidP="00534C38">
            <w:pPr>
              <w:pStyle w:val="aa"/>
              <w:rPr>
                <w:b/>
                <w:sz w:val="8"/>
              </w:rPr>
            </w:pPr>
            <w:r w:rsidRPr="00442FAC">
              <w:rPr>
                <w:b/>
                <w:sz w:val="8"/>
              </w:rPr>
              <w:t>В результате судовой реф. суды стали всесословными (в одном суде рассматривались дела представителей всех сословий). При рассмотрении криминальных дел вводились присяжные заседатели (независимые от судей и подсудимых), адвокаты.</w:t>
            </w:r>
          </w:p>
          <w:p w:rsidR="00534C38" w:rsidRPr="00442FAC" w:rsidRDefault="00534C38" w:rsidP="00534C38">
            <w:pPr>
              <w:pStyle w:val="aa"/>
              <w:rPr>
                <w:b/>
                <w:sz w:val="8"/>
              </w:rPr>
            </w:pPr>
            <w:r w:rsidRPr="00442FAC">
              <w:rPr>
                <w:b/>
                <w:sz w:val="8"/>
              </w:rPr>
              <w:t xml:space="preserve">Позже чем в Росси проводилась </w:t>
            </w:r>
            <w:r w:rsidRPr="00442FAC">
              <w:rPr>
                <w:b/>
                <w:bCs/>
                <w:sz w:val="8"/>
              </w:rPr>
              <w:t xml:space="preserve">городская </w:t>
            </w:r>
            <w:r w:rsidRPr="00442FAC">
              <w:rPr>
                <w:b/>
                <w:sz w:val="8"/>
              </w:rPr>
              <w:t>реформа. Согласно с ней в городах создавались выборные органы городского самоуправления выборах принимали участие только плательщики городских податей, которые владели собственностью (земля, дома, предприятия) на определенную сумму денег. Рабочие, ремесленники, обслуживающие, интеллигенция не принимали участия в выборах, т.к. не платили податей. Кроме этого в городских думах ограничивались представительства еврейского населения (они составляли большинство городских жителей).</w:t>
            </w:r>
          </w:p>
          <w:p w:rsidR="00534C38" w:rsidRPr="00442FAC" w:rsidRDefault="00534C38" w:rsidP="00534C38">
            <w:pPr>
              <w:pStyle w:val="aa"/>
              <w:rPr>
                <w:b/>
                <w:sz w:val="8"/>
              </w:rPr>
            </w:pPr>
            <w:r w:rsidRPr="00442FAC">
              <w:rPr>
                <w:b/>
                <w:sz w:val="8"/>
              </w:rPr>
              <w:t>Цензурная реформа - упраздняла цензуру для больших изданий, школьная реформа - всесословность образования.</w:t>
            </w:r>
          </w:p>
          <w:p w:rsidR="0028635D" w:rsidRPr="00E026B7" w:rsidRDefault="00534C38" w:rsidP="00E026B7">
            <w:pPr>
              <w:pStyle w:val="aa"/>
              <w:rPr>
                <w:b/>
                <w:sz w:val="8"/>
              </w:rPr>
            </w:pPr>
            <w:r w:rsidRPr="00442FAC">
              <w:rPr>
                <w:b/>
                <w:sz w:val="8"/>
              </w:rPr>
              <w:t>Бурж. реф.60-70гг. 19ст. имели очень непоследовательный и противоречивый хар-тер. Открывая дорогу к развитию капит-ма и становления Бурж. общества, они не изменили основ самодержавия, не ликвидировали сословное неравноправие населения. Процесс модернизации был затруднен в результате военного положения, введенного в начале 60-ых гг. в свези с восстан</w:t>
            </w:r>
            <w:r w:rsidR="00E026B7">
              <w:rPr>
                <w:b/>
                <w:sz w:val="8"/>
              </w:rPr>
              <w:t>ием 1863 и отмененного в 1870г.</w:t>
            </w:r>
          </w:p>
        </w:tc>
        <w:tc>
          <w:tcPr>
            <w:tcW w:w="3685" w:type="dxa"/>
          </w:tcPr>
          <w:p w:rsidR="00642E38" w:rsidRPr="00B76665" w:rsidRDefault="00534C38" w:rsidP="00642E38">
            <w:pPr>
              <w:rPr>
                <w:b/>
                <w:sz w:val="8"/>
                <w:szCs w:val="8"/>
              </w:rPr>
            </w:pPr>
            <w:r w:rsidRPr="00642E38">
              <w:rPr>
                <w:b/>
                <w:sz w:val="8"/>
                <w:u w:val="single"/>
              </w:rPr>
              <w:t>17.</w:t>
            </w:r>
            <w:r w:rsidR="00642E38" w:rsidRPr="00642E38">
              <w:rPr>
                <w:b/>
                <w:sz w:val="8"/>
                <w:szCs w:val="8"/>
                <w:u w:val="single"/>
              </w:rPr>
              <w:t>Социально-экономическое развитие белорусских земель во второй половине ХІХ в</w:t>
            </w:r>
            <w:r w:rsidR="00642E38" w:rsidRPr="00B76665">
              <w:rPr>
                <w:b/>
                <w:sz w:val="8"/>
                <w:szCs w:val="8"/>
              </w:rPr>
              <w:t>.</w:t>
            </w:r>
          </w:p>
          <w:p w:rsidR="0028635D" w:rsidRPr="00E026B7" w:rsidRDefault="006D0A5B" w:rsidP="00534C38">
            <w:pPr>
              <w:rPr>
                <w:b/>
                <w:sz w:val="8"/>
                <w:szCs w:val="8"/>
              </w:rPr>
            </w:pPr>
            <w:r>
              <w:rPr>
                <w:sz w:val="8"/>
                <w:szCs w:val="8"/>
              </w:rPr>
              <w:t xml:space="preserve"> </w:t>
            </w:r>
            <w:r w:rsidRPr="00E026B7">
              <w:rPr>
                <w:b/>
                <w:sz w:val="8"/>
                <w:szCs w:val="8"/>
              </w:rPr>
              <w:t>Р</w:t>
            </w:r>
            <w:r w:rsidR="00642E38" w:rsidRPr="00E026B7">
              <w:rPr>
                <w:b/>
                <w:sz w:val="8"/>
                <w:szCs w:val="8"/>
              </w:rPr>
              <w:t xml:space="preserve">еформа 1861 г. создала условия для перехода к капиталистическому способу сельскохозяйственного производства. </w:t>
            </w:r>
            <w:r w:rsidR="00642E38" w:rsidRPr="00E026B7">
              <w:rPr>
                <w:b/>
                <w:sz w:val="8"/>
                <w:szCs w:val="8"/>
                <w:u w:val="single"/>
              </w:rPr>
              <w:t>Мировой аграрный кризис 80 - 90-х гг.</w:t>
            </w:r>
            <w:r w:rsidR="00642E38" w:rsidRPr="00E026B7">
              <w:rPr>
                <w:b/>
                <w:sz w:val="8"/>
                <w:szCs w:val="8"/>
              </w:rPr>
              <w:t xml:space="preserve"> вынудил помещиков перейти к перестройке своих хозяйств на капиталистических началах. Появление на мировом рынке дешевого зерна из США, Аргентины, Австралии привело к падению цен на него. Многие помещики не могли конкурировать на рынке зерна. Это заставило их переориентировать структуру своих хозяйств на развитие мясо-молочного животноводства, увеличить посевы технических и кормовых культур, подтолкнуло к использованию сельскохозяйственной техники и интенсификации сельскохозяйственного производства в целом. Отработочная система постепенно вытеснялась наймом, но процесс этот шел медленно. Многие помещики использовали полукрепостнические формы отработок, сервитуты. Отработочная система дольше и больше всего сохранилась в восточной части Беларуси. Более капитализированной была Гродненская губерния, где помещичьи хозяйства велись исключительно наемным трудом.</w:t>
            </w:r>
            <w:r w:rsidR="00642E38" w:rsidRPr="00E026B7">
              <w:rPr>
                <w:b/>
                <w:sz w:val="8"/>
                <w:szCs w:val="8"/>
                <w:u w:val="single"/>
              </w:rPr>
              <w:t>Развитие торгового, капиталистического</w:t>
            </w:r>
            <w:r w:rsidR="00642E38" w:rsidRPr="00E026B7">
              <w:rPr>
                <w:b/>
                <w:sz w:val="8"/>
                <w:szCs w:val="8"/>
              </w:rPr>
              <w:t xml:space="preserve"> земледелия в крестьянских хозяйствах шел медленно. Он сдерживался малоземельем. Полученные наделы были недостаточны для этого, а по мере роста населения они еще более уменьшались. Поэтому капиталистическое предпринимательство охватило незначительную зажиточную часть крестьянства, которая составляла 8 - 10% крестьянских дворов. Она сосредоточила в своих руках большинство арендуемых и купчих земель. Средняя по зажиточности часть крестьянства составляла около 30%. Большая часть сельского населения (около 60%) вынуждена была в поисках средств к существованию заниматься промысловой деятельностью, отходить на заработки в промышленные районы России, а также эмигрировать в США, Канаду, Аргентину и другие страны.</w:t>
            </w:r>
            <w:r w:rsidR="00642E38" w:rsidRPr="00E026B7">
              <w:rPr>
                <w:b/>
                <w:sz w:val="8"/>
                <w:szCs w:val="8"/>
                <w:u w:val="single"/>
              </w:rPr>
              <w:t>Промышленность</w:t>
            </w:r>
            <w:r w:rsidR="00642E38" w:rsidRPr="00E026B7">
              <w:rPr>
                <w:b/>
                <w:sz w:val="8"/>
                <w:szCs w:val="8"/>
              </w:rPr>
              <w:t xml:space="preserve"> Беларуси в первые два пореформенных десятилетия развивалась медленно. Большинство предприятий оставалось на уровне мелкотоварного производства и мануфактуры. В городах и местечках было сосредоточено большое количество мелких мастерских. В них, как правило, работал сам хозяин с членами семьи и два-три наемных работника. В начале 60-х годов XIX в. в Беларуси было около 10 тыс. мастерских, в которых работало 35 тыс. человек, в том числе 10 тыс. наемных рабочих. В конце века насчитывалось 84 тыс. мастерских с общим количеством занятых 144 тыс. человек. Количество промышленных мастерских мануфактурного типа с начала 60-х по 90-е годы возросло со 127 до 233.</w:t>
            </w:r>
            <w:r w:rsidR="00642E38" w:rsidRPr="00E026B7">
              <w:rPr>
                <w:b/>
                <w:sz w:val="8"/>
                <w:szCs w:val="8"/>
                <w:u w:val="single"/>
              </w:rPr>
              <w:t>В 80 - 90-е годы ускорилось</w:t>
            </w:r>
            <w:r w:rsidR="00642E38" w:rsidRPr="00E026B7">
              <w:rPr>
                <w:b/>
                <w:sz w:val="8"/>
                <w:szCs w:val="8"/>
              </w:rPr>
              <w:t xml:space="preserve"> развитие фабрично-заводской промышленности. Количество фабрик и заводов увеличилось с 1860 г. в 15 раз и составило в конце XIX в. 1137. Наиболее крупные фабрики находились в городах. Однако 2/3 фабрик и заводов и почти половина занятых на них рабочих были расположены в деревне.</w:t>
            </w:r>
            <w:r w:rsidR="00642E38" w:rsidRPr="00E026B7">
              <w:rPr>
                <w:b/>
                <w:sz w:val="8"/>
                <w:szCs w:val="8"/>
                <w:u w:val="single"/>
              </w:rPr>
              <w:t>Большое</w:t>
            </w:r>
            <w:r w:rsidR="00642E38" w:rsidRPr="00E026B7">
              <w:rPr>
                <w:b/>
                <w:sz w:val="8"/>
                <w:szCs w:val="8"/>
              </w:rPr>
              <w:t xml:space="preserve"> влияние на хозяйственную жизнь Беларуси оказало железнодорожное строительство. Первой вошла в строй в 1862 г. Петебургско-Варшавская магистраль (белорусский участок от Кузницы до Поречья составил 50 верст</w:t>
            </w:r>
            <w:r w:rsidRPr="00E026B7">
              <w:rPr>
                <w:b/>
                <w:sz w:val="8"/>
                <w:szCs w:val="8"/>
              </w:rPr>
              <w:t>)</w:t>
            </w:r>
            <w:r w:rsidR="00642E38" w:rsidRPr="00E026B7">
              <w:rPr>
                <w:b/>
                <w:sz w:val="8"/>
                <w:szCs w:val="8"/>
              </w:rPr>
              <w:t>.</w:t>
            </w:r>
            <w:r w:rsidR="00642E38" w:rsidRPr="00E026B7">
              <w:rPr>
                <w:b/>
                <w:sz w:val="8"/>
                <w:szCs w:val="8"/>
                <w:u w:val="single"/>
              </w:rPr>
              <w:t>Развитие промышленности</w:t>
            </w:r>
            <w:r w:rsidR="00642E38" w:rsidRPr="00E026B7">
              <w:rPr>
                <w:b/>
                <w:sz w:val="8"/>
                <w:szCs w:val="8"/>
              </w:rPr>
              <w:t xml:space="preserve"> содействовало росту городов. Особенно успешно развивались те из них, что стали железнодорожными узлами и станциями. По своей экономической значимости статус главного города Беларуси постепенно приобретал Минск. К началу ХХ в. завершилось формирование внутреннего рынка, значительно возросла постоянная магазинная и лавочная торговля. Возникли торговые объединения, кредитные учреждения, банки и сберегательные кассы. С расширением капиталистических форм хозяйствования менялась и структура общества. Феодально-сословное деление теряло свое значение. Шел процесс образования новых социальных групп и классов. В конце XIX в. в Беларуси насчитывалось более 400 тыс. рабочих с учетом поденщиков в сельском хозяйстве. Из них 142,8 тыс. работали в промышленности и на транспорте. В профессиональном плане среди рабочих доминировали швейники, табачники, пекари и др. Городской пролетариат пополнялся, прежде всего, за счет обнищавших мещан, ремесленников, торговцев, в основном еврейской национальности.</w:t>
            </w:r>
            <w:r w:rsidR="00642E38" w:rsidRPr="00E026B7">
              <w:rPr>
                <w:b/>
                <w:sz w:val="8"/>
                <w:szCs w:val="8"/>
                <w:u w:val="single"/>
              </w:rPr>
              <w:t>Ведущую роль в социально-экономи</w:t>
            </w:r>
            <w:r w:rsidR="00642E38" w:rsidRPr="00E026B7">
              <w:rPr>
                <w:b/>
                <w:sz w:val="8"/>
                <w:szCs w:val="8"/>
              </w:rPr>
              <w:t>ческой жизни общества постепенно занимал слой предпринимателей. Буржуазия росла за счет дворянства и купечества, а также мещан. Основная масса мануфактур и фабрик принадлежала дворянам. В конце столетия население Беларуси по социально-классовому составу распределя</w:t>
            </w:r>
            <w:r w:rsidR="00E026B7">
              <w:rPr>
                <w:b/>
                <w:sz w:val="8"/>
                <w:szCs w:val="8"/>
              </w:rPr>
              <w:t>лось следующим образом: кр бурж</w:t>
            </w:r>
            <w:r w:rsidR="00642E38" w:rsidRPr="00E026B7">
              <w:rPr>
                <w:b/>
                <w:sz w:val="8"/>
                <w:szCs w:val="8"/>
              </w:rPr>
              <w:t>, помещики, высшие чиновники составляли 2,3%, средняя зажиточная буржуазия - 10,4%, мелкие хозяева - 30,8%, полупролетарии и пролетарии - 56,5%.</w:t>
            </w:r>
          </w:p>
        </w:tc>
        <w:tc>
          <w:tcPr>
            <w:tcW w:w="3686" w:type="dxa"/>
          </w:tcPr>
          <w:p w:rsidR="00642E38" w:rsidRPr="00642E38" w:rsidRDefault="00FB20B7" w:rsidP="00642E38">
            <w:pPr>
              <w:pStyle w:val="aa"/>
              <w:rPr>
                <w:b/>
                <w:sz w:val="8"/>
                <w:u w:val="single"/>
              </w:rPr>
            </w:pPr>
            <w:r w:rsidRPr="00642E38">
              <w:rPr>
                <w:b/>
                <w:sz w:val="8"/>
                <w:u w:val="single"/>
              </w:rPr>
              <w:t>18.</w:t>
            </w:r>
            <w:r w:rsidR="00642E38" w:rsidRPr="00642E38">
              <w:rPr>
                <w:b/>
                <w:sz w:val="8"/>
                <w:u w:val="single"/>
              </w:rPr>
              <w:t xml:space="preserve"> Культура Беларуси в Х</w:t>
            </w:r>
            <w:r w:rsidR="00642E38" w:rsidRPr="00642E38">
              <w:rPr>
                <w:b/>
                <w:sz w:val="8"/>
                <w:u w:val="single"/>
                <w:lang w:val="en-US"/>
              </w:rPr>
              <w:t>I</w:t>
            </w:r>
            <w:r w:rsidR="00642E38" w:rsidRPr="00642E38">
              <w:rPr>
                <w:b/>
                <w:sz w:val="8"/>
                <w:u w:val="single"/>
              </w:rPr>
              <w:t>Х в.</w:t>
            </w:r>
          </w:p>
          <w:p w:rsidR="00642E38" w:rsidRPr="00442FAC" w:rsidRDefault="00642E38" w:rsidP="00642E38">
            <w:pPr>
              <w:pStyle w:val="aa"/>
              <w:rPr>
                <w:b/>
                <w:sz w:val="8"/>
              </w:rPr>
            </w:pPr>
            <w:r w:rsidRPr="00442FAC">
              <w:rPr>
                <w:b/>
                <w:sz w:val="8"/>
              </w:rPr>
              <w:t xml:space="preserve">Культура белорусских земель находилась под сильным влиянием польской и, в меньшей степени, русской культур, что объяснялось как общественными условиями нахождения их в составе Речи Посполитой, а потом Российской империи, так и сознательной политикой руководящих кругов этих государств, направленной на денационализацию белорусского этноса. После шляхстского восстания 1830 - 1831 гг. полонизация сменилась и дополнялась русификацией.В конце XVIII - начале </w:t>
            </w:r>
            <w:r w:rsidRPr="00442FAC">
              <w:rPr>
                <w:b/>
                <w:sz w:val="8"/>
                <w:lang w:val="en-US"/>
              </w:rPr>
              <w:t>XIX</w:t>
            </w:r>
            <w:r w:rsidRPr="00442FAC">
              <w:rPr>
                <w:b/>
                <w:sz w:val="8"/>
              </w:rPr>
              <w:t xml:space="preserve"> вв. Беларусь в научном отношении оставалась неизученным краем. Совсем не было исследований о языке, фольклоре, этнографических границах расселения белорусов, истории Беларуси. Не существовало даже единого названия народа и страны. Свою национальную принадлежность оно определяло не по этничным (национальным), а по конфессиональным (религиозным) или местным приметам, называя себя «ТутыйшымЬ». Православие воспринималось или как «русская вера», а католичество - как «польская».</w:t>
            </w:r>
          </w:p>
          <w:p w:rsidR="00642E38" w:rsidRPr="00442FAC" w:rsidRDefault="00642E38" w:rsidP="00642E38">
            <w:pPr>
              <w:pStyle w:val="aa"/>
              <w:rPr>
                <w:b/>
                <w:sz w:val="8"/>
              </w:rPr>
            </w:pPr>
            <w:r w:rsidRPr="00442FAC">
              <w:rPr>
                <w:b/>
                <w:sz w:val="8"/>
              </w:rPr>
              <w:t>Условия развития культуры Беларуси тесным образом связаны с процессом становления белорусской нации; формирование творческой, национальной интеллигенции, начавшей дело национально-культурного возрождения, возникновением нового научного направления - белорусоведения.</w:t>
            </w:r>
          </w:p>
          <w:p w:rsidR="00642E38" w:rsidRPr="00442FAC" w:rsidRDefault="00642E38" w:rsidP="00642E38">
            <w:pPr>
              <w:pStyle w:val="aa"/>
              <w:rPr>
                <w:b/>
                <w:sz w:val="8"/>
              </w:rPr>
            </w:pPr>
            <w:r w:rsidRPr="00442FAC">
              <w:rPr>
                <w:b/>
                <w:sz w:val="8"/>
              </w:rPr>
              <w:t xml:space="preserve">Со второй половины </w:t>
            </w:r>
            <w:r w:rsidRPr="00442FAC">
              <w:rPr>
                <w:b/>
                <w:sz w:val="8"/>
                <w:lang w:val="en-US"/>
              </w:rPr>
              <w:t>XIX</w:t>
            </w:r>
            <w:r w:rsidRPr="00442FAC">
              <w:rPr>
                <w:b/>
                <w:sz w:val="8"/>
              </w:rPr>
              <w:t xml:space="preserve"> века национально-культурное движение превращается в главный фактор сохранения этнической самобытности белорусского народа и выступает движущей силой консолидации и формирования патриотизма к своему краю: борьба за возрождение белорусского языка (Ф.Богушевич); ставятся вопросы о национально-государственном будущем белорусского народа; всестороннее изучение быта и традиций края.</w:t>
            </w:r>
          </w:p>
          <w:p w:rsidR="00642E38" w:rsidRPr="00442FAC" w:rsidRDefault="00642E38" w:rsidP="00642E38">
            <w:pPr>
              <w:pStyle w:val="aa"/>
              <w:rPr>
                <w:b/>
                <w:sz w:val="8"/>
              </w:rPr>
            </w:pPr>
            <w:r w:rsidRPr="00442FAC">
              <w:rPr>
                <w:b/>
                <w:sz w:val="8"/>
              </w:rPr>
              <w:t xml:space="preserve">В этом процессе огромную роль сыграли газеты «Наша доля» (1906) и «Наша Нива» (1906-1915). Газета выступала за национальное равноправие белорусского народа, развитие его культуры, искусства и литературы. С её участием выходил популярный «Беларуск каляндар», журналы «Саха», «Кратва», «Лучынка». В начале XX века возникли белорусские издательства «Загляне сонца </w:t>
            </w:r>
            <w:r w:rsidRPr="00442FAC">
              <w:rPr>
                <w:b/>
                <w:sz w:val="8"/>
                <w:lang w:val="en-US"/>
              </w:rPr>
              <w:t>i</w:t>
            </w:r>
            <w:r w:rsidRPr="00442FAC">
              <w:rPr>
                <w:b/>
                <w:sz w:val="8"/>
              </w:rPr>
              <w:t xml:space="preserve"> у наша аконца» (Петербург), «Наша хата» (Вильно), «Саха» (Минск) и др. Они выпустили первые учебники на белорусском языке, «Першае чытанне для дзетак беларусау» Тётки, «Першая навука чытання» К. Каганца, отдельные произведения белорусских писателей, научно- популярные брошюры.</w:t>
            </w:r>
          </w:p>
          <w:p w:rsidR="00642E38" w:rsidRPr="00442FAC" w:rsidRDefault="00642E38" w:rsidP="00642E38">
            <w:pPr>
              <w:pStyle w:val="aa"/>
              <w:rPr>
                <w:b/>
                <w:sz w:val="8"/>
              </w:rPr>
            </w:pPr>
            <w:r w:rsidRPr="00442FAC">
              <w:rPr>
                <w:b/>
                <w:sz w:val="8"/>
              </w:rPr>
              <w:t xml:space="preserve"> Во второй половине XIX века велись научные исследования истории языка, культуры и быта белорусского народа: всесторонним исследованием края занимались белорусские учёные М. Довнар-Запольский, Н. Никифоровский, Е. Романов, М. Любавский, и др.;основатель белорусской трилогии У. Карский подготовил и частично опубликовал фундаментальную работу в 3-х томах "Беларусы", названную энциклопедией белорусоведения. В литературе в начале XX века сложилось мощное реалистическое направление, которое является цветом белорусской национальной творческой мысли. Представлено произведениями Я.Купалы, Я.Коласа, Т.Гартного, М.Горецкого, А.Пашкевича и др. </w:t>
            </w:r>
          </w:p>
          <w:p w:rsidR="00642E38" w:rsidRPr="00442FAC" w:rsidRDefault="00642E38" w:rsidP="00642E38">
            <w:pPr>
              <w:pStyle w:val="aa"/>
              <w:rPr>
                <w:b/>
                <w:sz w:val="8"/>
              </w:rPr>
            </w:pPr>
            <w:r w:rsidRPr="00442FAC">
              <w:rPr>
                <w:b/>
                <w:sz w:val="8"/>
              </w:rPr>
              <w:t>В живописи на первый план выходит исторический жанр – К. Альхимович «Похороны Гедемина». Известен был мастер бытового жанра Н. Силиванович («В школу», «Дети во дворе»).</w:t>
            </w:r>
          </w:p>
          <w:p w:rsidR="00642E38" w:rsidRPr="00442FAC" w:rsidRDefault="00642E38" w:rsidP="00642E38">
            <w:pPr>
              <w:pStyle w:val="aa"/>
              <w:rPr>
                <w:b/>
                <w:sz w:val="8"/>
              </w:rPr>
            </w:pPr>
            <w:r w:rsidRPr="00442FAC">
              <w:rPr>
                <w:b/>
                <w:sz w:val="8"/>
              </w:rPr>
              <w:t>Развивались различные формы народного театра (народная драма, батлейка).</w:t>
            </w:r>
          </w:p>
          <w:p w:rsidR="00642E38" w:rsidRPr="00442FAC" w:rsidRDefault="00642E38" w:rsidP="00642E38">
            <w:pPr>
              <w:pStyle w:val="aa"/>
              <w:rPr>
                <w:b/>
                <w:sz w:val="8"/>
              </w:rPr>
            </w:pPr>
            <w:r w:rsidRPr="00442FAC">
              <w:rPr>
                <w:b/>
                <w:sz w:val="8"/>
              </w:rPr>
              <w:t>В архитектуре господствовал эклектизм – сочетание различных стилей. Появляется стиль модерн (пром. здания, ж/д вокзалы, жилые дома).</w:t>
            </w:r>
          </w:p>
          <w:p w:rsidR="00215926" w:rsidRPr="00702254" w:rsidRDefault="00215926" w:rsidP="00534C38">
            <w:pPr>
              <w:rPr>
                <w:b/>
                <w:sz w:val="8"/>
              </w:rPr>
            </w:pPr>
          </w:p>
        </w:tc>
      </w:tr>
    </w:tbl>
    <w:p w:rsidR="007C0F63" w:rsidRPr="00442FAC" w:rsidRDefault="007C0F63" w:rsidP="00F526DC">
      <w:pPr>
        <w:pStyle w:val="aa"/>
        <w:rPr>
          <w:b/>
          <w:sz w:val="8"/>
        </w:rPr>
      </w:pPr>
    </w:p>
    <w:sectPr w:rsidR="007C0F63" w:rsidRPr="00442FAC" w:rsidSect="00702254">
      <w:pgSz w:w="11906" w:h="16838"/>
      <w:pgMar w:top="425" w:right="7513" w:bottom="142"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3F8" w:rsidRDefault="00BA63F8" w:rsidP="007C0F63">
      <w:pPr>
        <w:spacing w:after="0" w:line="240" w:lineRule="auto"/>
      </w:pPr>
      <w:r>
        <w:separator/>
      </w:r>
    </w:p>
  </w:endnote>
  <w:endnote w:type="continuationSeparator" w:id="0">
    <w:p w:rsidR="00BA63F8" w:rsidRDefault="00BA63F8" w:rsidP="007C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3F8" w:rsidRDefault="00BA63F8" w:rsidP="007C0F63">
      <w:pPr>
        <w:spacing w:after="0" w:line="240" w:lineRule="auto"/>
      </w:pPr>
      <w:r>
        <w:separator/>
      </w:r>
    </w:p>
  </w:footnote>
  <w:footnote w:type="continuationSeparator" w:id="0">
    <w:p w:rsidR="00BA63F8" w:rsidRDefault="00BA63F8" w:rsidP="007C0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0000000E"/>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4"/>
      <w:numFmt w:val="decimal"/>
      <w:lvlText w:val="%4"/>
      <w:lvlJc w:val="left"/>
      <w:pPr>
        <w:ind w:left="0" w:firstLine="0"/>
      </w:pPr>
      <w:rPr>
        <w:rFonts w:ascii="Times New Roman" w:hAnsi="Times New Roman" w:cs="Times New Roman"/>
        <w:b/>
        <w:bCs/>
        <w:i w:val="0"/>
        <w:iCs w:val="0"/>
        <w:smallCaps w:val="0"/>
        <w:strike w:val="0"/>
        <w:dstrike w:val="0"/>
        <w:color w:val="000000"/>
        <w:spacing w:val="0"/>
        <w:w w:val="100"/>
        <w:position w:val="0"/>
        <w:sz w:val="27"/>
        <w:szCs w:val="27"/>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7">
      <w:start w:val="4"/>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8">
      <w:start w:val="1"/>
      <w:numFmt w:val="decimal"/>
      <w:lvlText w:val="%9"/>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abstractNum>
  <w:abstractNum w:abstractNumId="1" w15:restartNumberingAfterBreak="0">
    <w:nsid w:val="00000017"/>
    <w:multiLevelType w:val="multilevel"/>
    <w:tmpl w:val="6C6E36D4"/>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2"/>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12"/>
        <w:szCs w:val="12"/>
        <w:u w:val="none"/>
        <w:effect w:val="none"/>
      </w:rPr>
    </w:lvl>
    <w:lvl w:ilvl="5">
      <w:start w:val="8"/>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6">
      <w:start w:val="18"/>
      <w:numFmt w:val="decimal"/>
      <w:lvlText w:val="%7"/>
      <w:lvlJc w:val="left"/>
      <w:pPr>
        <w:ind w:left="284" w:firstLine="0"/>
      </w:pPr>
      <w:rPr>
        <w:rFonts w:ascii="Times New Roman" w:hAnsi="Times New Roman" w:cs="Times New Roman"/>
        <w:b/>
        <w:bCs/>
        <w:i w:val="0"/>
        <w:iCs w:val="0"/>
        <w:smallCaps w:val="0"/>
        <w:strike w:val="0"/>
        <w:dstrike w:val="0"/>
        <w:color w:val="000000"/>
        <w:spacing w:val="0"/>
        <w:w w:val="100"/>
        <w:position w:val="0"/>
        <w:sz w:val="12"/>
        <w:szCs w:val="12"/>
        <w:u w:val="none"/>
        <w:effect w:val="none"/>
      </w:rPr>
    </w:lvl>
    <w:lvl w:ilvl="7">
      <w:start w:val="18"/>
      <w:numFmt w:val="decimal"/>
      <w:lvlText w:val="%7"/>
      <w:lvlJc w:val="left"/>
      <w:pPr>
        <w:ind w:left="0" w:firstLine="0"/>
      </w:pPr>
      <w:rPr>
        <w:rFonts w:ascii="Times New Roman" w:hAnsi="Times New Roman" w:cs="Times New Roman"/>
        <w:b/>
        <w:bCs/>
        <w:i w:val="0"/>
        <w:iCs w:val="0"/>
        <w:smallCaps w:val="0"/>
        <w:strike w:val="0"/>
        <w:dstrike w:val="0"/>
        <w:color w:val="000000"/>
        <w:spacing w:val="0"/>
        <w:w w:val="100"/>
        <w:position w:val="0"/>
        <w:sz w:val="27"/>
        <w:szCs w:val="27"/>
        <w:u w:val="none"/>
        <w:effect w:val="none"/>
      </w:rPr>
    </w:lvl>
    <w:lvl w:ilvl="8">
      <w:start w:val="18"/>
      <w:numFmt w:val="decimal"/>
      <w:lvlText w:val="%7"/>
      <w:lvlJc w:val="left"/>
      <w:pPr>
        <w:ind w:left="0" w:firstLine="0"/>
      </w:pPr>
      <w:rPr>
        <w:rFonts w:ascii="Times New Roman" w:hAnsi="Times New Roman" w:cs="Times New Roman"/>
        <w:b/>
        <w:bCs/>
        <w:i w:val="0"/>
        <w:iCs w:val="0"/>
        <w:smallCaps w:val="0"/>
        <w:strike w:val="0"/>
        <w:dstrike w:val="0"/>
        <w:color w:val="000000"/>
        <w:spacing w:val="0"/>
        <w:w w:val="100"/>
        <w:position w:val="0"/>
        <w:sz w:val="27"/>
        <w:szCs w:val="27"/>
        <w:u w:val="none"/>
        <w:effect w:val="none"/>
      </w:rPr>
    </w:lvl>
  </w:abstractNum>
  <w:abstractNum w:abstractNumId="2" w15:restartNumberingAfterBreak="0">
    <w:nsid w:val="00000019"/>
    <w:multiLevelType w:val="multilevel"/>
    <w:tmpl w:val="00000018"/>
    <w:lvl w:ilvl="0">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4">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5">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6">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7">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8">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abstractNum>
  <w:abstractNum w:abstractNumId="3" w15:restartNumberingAfterBreak="0">
    <w:nsid w:val="0000001D"/>
    <w:multiLevelType w:val="multilevel"/>
    <w:tmpl w:val="4D3A0046"/>
    <w:lvl w:ilvl="0">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7">
      <w:start w:val="1"/>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8">
      <w:start w:val="1"/>
      <w:numFmt w:val="decimal"/>
      <w:lvlText w:val="%9)"/>
      <w:lvlJc w:val="left"/>
      <w:pPr>
        <w:ind w:left="993" w:firstLine="0"/>
      </w:pPr>
      <w:rPr>
        <w:rFonts w:ascii="Times New Roman" w:hAnsi="Times New Roman" w:cs="Times New Roman"/>
        <w:b w:val="0"/>
        <w:bCs w:val="0"/>
        <w:i w:val="0"/>
        <w:iCs w:val="0"/>
        <w:smallCaps w:val="0"/>
        <w:strike w:val="0"/>
        <w:dstrike w:val="0"/>
        <w:color w:val="000000"/>
        <w:spacing w:val="0"/>
        <w:w w:val="100"/>
        <w:position w:val="0"/>
        <w:sz w:val="12"/>
        <w:szCs w:val="12"/>
        <w:u w:val="none"/>
        <w:effect w:val="none"/>
      </w:rPr>
    </w:lvl>
  </w:abstractNum>
  <w:abstractNum w:abstractNumId="4" w15:restartNumberingAfterBreak="0">
    <w:nsid w:val="0000001F"/>
    <w:multiLevelType w:val="multilevel"/>
    <w:tmpl w:val="53A8CF0C"/>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5">
      <w:start w:val="1"/>
      <w:numFmt w:val="decimal"/>
      <w:lvlText w:val="%6."/>
      <w:lvlJc w:val="left"/>
      <w:pPr>
        <w:ind w:left="851" w:firstLine="0"/>
      </w:pPr>
      <w:rPr>
        <w:rFonts w:ascii="Times New Roman" w:hAnsi="Times New Roman" w:cs="Times New Roman"/>
        <w:b w:val="0"/>
        <w:bCs w:val="0"/>
        <w:i w:val="0"/>
        <w:iCs w:val="0"/>
        <w:smallCaps w:val="0"/>
        <w:strike w:val="0"/>
        <w:dstrike w:val="0"/>
        <w:color w:val="000000"/>
        <w:spacing w:val="0"/>
        <w:w w:val="100"/>
        <w:position w:val="0"/>
        <w:sz w:val="12"/>
        <w:szCs w:val="12"/>
        <w:u w:val="none"/>
        <w:effect w:val="none"/>
      </w:rPr>
    </w:lvl>
    <w:lvl w:ilvl="6">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7">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8">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abstractNum>
  <w:abstractNum w:abstractNumId="5" w15:restartNumberingAfterBreak="0">
    <w:nsid w:val="112D23E2"/>
    <w:multiLevelType w:val="multilevel"/>
    <w:tmpl w:val="AC9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C24C4"/>
    <w:multiLevelType w:val="hybridMultilevel"/>
    <w:tmpl w:val="4BAA0C40"/>
    <w:lvl w:ilvl="0" w:tplc="F4027424">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15:restartNumberingAfterBreak="0">
    <w:nsid w:val="27A23259"/>
    <w:multiLevelType w:val="multilevel"/>
    <w:tmpl w:val="70C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F5C23"/>
    <w:multiLevelType w:val="hybridMultilevel"/>
    <w:tmpl w:val="E8B4EEA8"/>
    <w:lvl w:ilvl="0" w:tplc="0419000F">
      <w:start w:val="1"/>
      <w:numFmt w:val="decimal"/>
      <w:lvlText w:val="%1."/>
      <w:lvlJc w:val="left"/>
      <w:pPr>
        <w:ind w:left="862" w:hanging="360"/>
      </w:pPr>
      <w:rPr>
        <w:rFonts w:cs="Times New Roman"/>
      </w:rPr>
    </w:lvl>
    <w:lvl w:ilvl="1" w:tplc="04190019">
      <w:start w:val="1"/>
      <w:numFmt w:val="lowerLetter"/>
      <w:lvlText w:val="%2."/>
      <w:lvlJc w:val="left"/>
      <w:pPr>
        <w:ind w:left="1582" w:hanging="360"/>
      </w:pPr>
      <w:rPr>
        <w:rFonts w:cs="Times New Roman"/>
      </w:rPr>
    </w:lvl>
    <w:lvl w:ilvl="2" w:tplc="0419001B">
      <w:start w:val="1"/>
      <w:numFmt w:val="lowerRoman"/>
      <w:lvlText w:val="%3."/>
      <w:lvlJc w:val="right"/>
      <w:pPr>
        <w:ind w:left="2302" w:hanging="180"/>
      </w:pPr>
      <w:rPr>
        <w:rFonts w:cs="Times New Roman"/>
      </w:rPr>
    </w:lvl>
    <w:lvl w:ilvl="3" w:tplc="0419000F">
      <w:start w:val="1"/>
      <w:numFmt w:val="decimal"/>
      <w:lvlText w:val="%4."/>
      <w:lvlJc w:val="left"/>
      <w:pPr>
        <w:ind w:left="3022" w:hanging="360"/>
      </w:pPr>
      <w:rPr>
        <w:rFonts w:cs="Times New Roman"/>
      </w:rPr>
    </w:lvl>
    <w:lvl w:ilvl="4" w:tplc="04190019">
      <w:start w:val="1"/>
      <w:numFmt w:val="lowerLetter"/>
      <w:lvlText w:val="%5."/>
      <w:lvlJc w:val="left"/>
      <w:pPr>
        <w:ind w:left="3742" w:hanging="360"/>
      </w:pPr>
      <w:rPr>
        <w:rFonts w:cs="Times New Roman"/>
      </w:rPr>
    </w:lvl>
    <w:lvl w:ilvl="5" w:tplc="0419001B">
      <w:start w:val="1"/>
      <w:numFmt w:val="lowerRoman"/>
      <w:lvlText w:val="%6."/>
      <w:lvlJc w:val="right"/>
      <w:pPr>
        <w:ind w:left="4462" w:hanging="180"/>
      </w:pPr>
      <w:rPr>
        <w:rFonts w:cs="Times New Roman"/>
      </w:rPr>
    </w:lvl>
    <w:lvl w:ilvl="6" w:tplc="0419000F">
      <w:start w:val="1"/>
      <w:numFmt w:val="decimal"/>
      <w:lvlText w:val="%7."/>
      <w:lvlJc w:val="left"/>
      <w:pPr>
        <w:ind w:left="5182" w:hanging="360"/>
      </w:pPr>
      <w:rPr>
        <w:rFonts w:cs="Times New Roman"/>
      </w:rPr>
    </w:lvl>
    <w:lvl w:ilvl="7" w:tplc="04190019">
      <w:start w:val="1"/>
      <w:numFmt w:val="lowerLetter"/>
      <w:lvlText w:val="%8."/>
      <w:lvlJc w:val="left"/>
      <w:pPr>
        <w:ind w:left="5902" w:hanging="360"/>
      </w:pPr>
      <w:rPr>
        <w:rFonts w:cs="Times New Roman"/>
      </w:rPr>
    </w:lvl>
    <w:lvl w:ilvl="8" w:tplc="0419001B">
      <w:start w:val="1"/>
      <w:numFmt w:val="lowerRoman"/>
      <w:lvlText w:val="%9."/>
      <w:lvlJc w:val="right"/>
      <w:pPr>
        <w:ind w:left="6622" w:hanging="180"/>
      </w:pPr>
      <w:rPr>
        <w:rFonts w:cs="Times New Roman"/>
      </w:rPr>
    </w:lvl>
  </w:abstractNum>
  <w:abstractNum w:abstractNumId="9" w15:restartNumberingAfterBreak="0">
    <w:nsid w:val="335449CB"/>
    <w:multiLevelType w:val="hybridMultilevel"/>
    <w:tmpl w:val="C394926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34329B6"/>
    <w:multiLevelType w:val="hybridMultilevel"/>
    <w:tmpl w:val="4BAA0C40"/>
    <w:lvl w:ilvl="0" w:tplc="F4027424">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15:restartNumberingAfterBreak="0">
    <w:nsid w:val="52C876E7"/>
    <w:multiLevelType w:val="hybridMultilevel"/>
    <w:tmpl w:val="4BAA0C40"/>
    <w:lvl w:ilvl="0" w:tplc="F4027424">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15:restartNumberingAfterBreak="0">
    <w:nsid w:val="5B0E03B1"/>
    <w:multiLevelType w:val="multilevel"/>
    <w:tmpl w:val="8D5C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825F7"/>
    <w:multiLevelType w:val="hybridMultilevel"/>
    <w:tmpl w:val="DD243922"/>
    <w:lvl w:ilvl="0" w:tplc="91866B18">
      <w:start w:val="13"/>
      <w:numFmt w:val="decimal"/>
      <w:lvlText w:val="%1."/>
      <w:lvlJc w:val="left"/>
      <w:pPr>
        <w:tabs>
          <w:tab w:val="num" w:pos="1778"/>
        </w:tabs>
        <w:ind w:left="1778" w:hanging="360"/>
      </w:pPr>
    </w:lvl>
    <w:lvl w:ilvl="1" w:tplc="04190019">
      <w:start w:val="1"/>
      <w:numFmt w:val="lowerLetter"/>
      <w:lvlText w:val="%2."/>
      <w:lvlJc w:val="left"/>
      <w:pPr>
        <w:tabs>
          <w:tab w:val="num" w:pos="2498"/>
        </w:tabs>
        <w:ind w:left="2498" w:hanging="360"/>
      </w:pPr>
    </w:lvl>
    <w:lvl w:ilvl="2" w:tplc="0419001B">
      <w:start w:val="1"/>
      <w:numFmt w:val="lowerRoman"/>
      <w:lvlText w:val="%3."/>
      <w:lvlJc w:val="right"/>
      <w:pPr>
        <w:tabs>
          <w:tab w:val="num" w:pos="3218"/>
        </w:tabs>
        <w:ind w:left="3218" w:hanging="180"/>
      </w:pPr>
    </w:lvl>
    <w:lvl w:ilvl="3" w:tplc="0419000F">
      <w:start w:val="1"/>
      <w:numFmt w:val="decimal"/>
      <w:lvlText w:val="%4."/>
      <w:lvlJc w:val="left"/>
      <w:pPr>
        <w:tabs>
          <w:tab w:val="num" w:pos="3938"/>
        </w:tabs>
        <w:ind w:left="3938" w:hanging="360"/>
      </w:pPr>
    </w:lvl>
    <w:lvl w:ilvl="4" w:tplc="04190019">
      <w:start w:val="1"/>
      <w:numFmt w:val="lowerLetter"/>
      <w:lvlText w:val="%5."/>
      <w:lvlJc w:val="left"/>
      <w:pPr>
        <w:tabs>
          <w:tab w:val="num" w:pos="4658"/>
        </w:tabs>
        <w:ind w:left="4658" w:hanging="360"/>
      </w:pPr>
    </w:lvl>
    <w:lvl w:ilvl="5" w:tplc="0419001B">
      <w:start w:val="1"/>
      <w:numFmt w:val="lowerRoman"/>
      <w:lvlText w:val="%6."/>
      <w:lvlJc w:val="right"/>
      <w:pPr>
        <w:tabs>
          <w:tab w:val="num" w:pos="5378"/>
        </w:tabs>
        <w:ind w:left="5378" w:hanging="180"/>
      </w:pPr>
    </w:lvl>
    <w:lvl w:ilvl="6" w:tplc="0419000F">
      <w:start w:val="1"/>
      <w:numFmt w:val="decimal"/>
      <w:lvlText w:val="%7."/>
      <w:lvlJc w:val="left"/>
      <w:pPr>
        <w:tabs>
          <w:tab w:val="num" w:pos="6098"/>
        </w:tabs>
        <w:ind w:left="6098" w:hanging="360"/>
      </w:pPr>
    </w:lvl>
    <w:lvl w:ilvl="7" w:tplc="04190019">
      <w:start w:val="1"/>
      <w:numFmt w:val="lowerLetter"/>
      <w:lvlText w:val="%8."/>
      <w:lvlJc w:val="left"/>
      <w:pPr>
        <w:tabs>
          <w:tab w:val="num" w:pos="6818"/>
        </w:tabs>
        <w:ind w:left="6818" w:hanging="360"/>
      </w:pPr>
    </w:lvl>
    <w:lvl w:ilvl="8" w:tplc="0419001B">
      <w:start w:val="1"/>
      <w:numFmt w:val="lowerRoman"/>
      <w:lvlText w:val="%9."/>
      <w:lvlJc w:val="right"/>
      <w:pPr>
        <w:tabs>
          <w:tab w:val="num" w:pos="7538"/>
        </w:tabs>
        <w:ind w:left="7538" w:hanging="180"/>
      </w:pPr>
    </w:lvl>
  </w:abstractNum>
  <w:abstractNum w:abstractNumId="14" w15:restartNumberingAfterBreak="0">
    <w:nsid w:val="76D76668"/>
    <w:multiLevelType w:val="hybridMultilevel"/>
    <w:tmpl w:val="F7F2B8E0"/>
    <w:lvl w:ilvl="0" w:tplc="F53A6B58">
      <w:start w:val="1"/>
      <w:numFmt w:val="bullet"/>
      <w:lvlText w:val=""/>
      <w:lvlJc w:val="left"/>
      <w:pPr>
        <w:tabs>
          <w:tab w:val="num" w:pos="720"/>
        </w:tabs>
        <w:ind w:left="720" w:hanging="360"/>
      </w:pPr>
      <w:rPr>
        <w:rFonts w:ascii="Wingdings" w:hAnsi="Wingdings" w:hint="default"/>
      </w:rPr>
    </w:lvl>
    <w:lvl w:ilvl="1" w:tplc="75F83B72">
      <w:start w:val="1"/>
      <w:numFmt w:val="decimal"/>
      <w:lvlText w:val="%2."/>
      <w:lvlJc w:val="left"/>
      <w:pPr>
        <w:tabs>
          <w:tab w:val="num" w:pos="1440"/>
        </w:tabs>
        <w:ind w:left="1440" w:hanging="360"/>
      </w:pPr>
    </w:lvl>
    <w:lvl w:ilvl="2" w:tplc="FA0656B6">
      <w:start w:val="1"/>
      <w:numFmt w:val="decimal"/>
      <w:lvlText w:val="%3."/>
      <w:lvlJc w:val="left"/>
      <w:pPr>
        <w:tabs>
          <w:tab w:val="num" w:pos="2160"/>
        </w:tabs>
        <w:ind w:left="2160" w:hanging="360"/>
      </w:pPr>
    </w:lvl>
    <w:lvl w:ilvl="3" w:tplc="EBE69234">
      <w:start w:val="1"/>
      <w:numFmt w:val="decimal"/>
      <w:lvlText w:val="%4."/>
      <w:lvlJc w:val="left"/>
      <w:pPr>
        <w:tabs>
          <w:tab w:val="num" w:pos="2880"/>
        </w:tabs>
        <w:ind w:left="2880" w:hanging="360"/>
      </w:pPr>
    </w:lvl>
    <w:lvl w:ilvl="4" w:tplc="44DE56CA">
      <w:start w:val="1"/>
      <w:numFmt w:val="decimal"/>
      <w:lvlText w:val="%5."/>
      <w:lvlJc w:val="left"/>
      <w:pPr>
        <w:tabs>
          <w:tab w:val="num" w:pos="3600"/>
        </w:tabs>
        <w:ind w:left="3600" w:hanging="360"/>
      </w:pPr>
    </w:lvl>
    <w:lvl w:ilvl="5" w:tplc="092E709E">
      <w:start w:val="1"/>
      <w:numFmt w:val="decimal"/>
      <w:lvlText w:val="%6."/>
      <w:lvlJc w:val="left"/>
      <w:pPr>
        <w:tabs>
          <w:tab w:val="num" w:pos="4320"/>
        </w:tabs>
        <w:ind w:left="4320" w:hanging="360"/>
      </w:pPr>
    </w:lvl>
    <w:lvl w:ilvl="6" w:tplc="C2082250">
      <w:start w:val="1"/>
      <w:numFmt w:val="decimal"/>
      <w:lvlText w:val="%7."/>
      <w:lvlJc w:val="left"/>
      <w:pPr>
        <w:tabs>
          <w:tab w:val="num" w:pos="5040"/>
        </w:tabs>
        <w:ind w:left="5040" w:hanging="360"/>
      </w:pPr>
    </w:lvl>
    <w:lvl w:ilvl="7" w:tplc="997CBDC8">
      <w:start w:val="1"/>
      <w:numFmt w:val="decimal"/>
      <w:lvlText w:val="%8."/>
      <w:lvlJc w:val="left"/>
      <w:pPr>
        <w:tabs>
          <w:tab w:val="num" w:pos="5760"/>
        </w:tabs>
        <w:ind w:left="5760" w:hanging="360"/>
      </w:pPr>
    </w:lvl>
    <w:lvl w:ilvl="8" w:tplc="403CA0AC">
      <w:start w:val="1"/>
      <w:numFmt w:val="decimal"/>
      <w:lvlText w:val="%9."/>
      <w:lvlJc w:val="left"/>
      <w:pPr>
        <w:tabs>
          <w:tab w:val="num" w:pos="6480"/>
        </w:tabs>
        <w:ind w:left="6480" w:hanging="360"/>
      </w:pPr>
    </w:lvl>
  </w:abstractNum>
  <w:abstractNum w:abstractNumId="15" w15:restartNumberingAfterBreak="0">
    <w:nsid w:val="7E177E51"/>
    <w:multiLevelType w:val="hybridMultilevel"/>
    <w:tmpl w:val="8E223F4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4"/>
    </w:lvlOverride>
    <w:lvlOverride w:ilvl="8">
      <w:startOverride w:val="1"/>
    </w:lvlOverride>
  </w:num>
  <w:num w:numId="6">
    <w:abstractNumId w:val="10"/>
  </w:num>
  <w:num w:numId="7">
    <w:abstractNumId w:val="11"/>
  </w:num>
  <w:num w:numId="8">
    <w:abstractNumId w:val="6"/>
  </w:num>
  <w:num w:numId="9">
    <w:abstractNumId w:val="1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8"/>
    </w:lvlOverride>
    <w:lvlOverride w:ilvl="6">
      <w:startOverride w:val="18"/>
    </w:lvlOverride>
    <w:lvlOverride w:ilvl="7">
      <w:startOverride w:val="18"/>
    </w:lvlOverride>
    <w:lvlOverride w:ilvl="8">
      <w:startOverride w:val="18"/>
    </w:lvlOverride>
  </w:num>
  <w:num w:numId="11">
    <w:abstractNumId w:val="2"/>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C34"/>
    <w:rsid w:val="00006EF0"/>
    <w:rsid w:val="000276C5"/>
    <w:rsid w:val="000C2B0F"/>
    <w:rsid w:val="0016120F"/>
    <w:rsid w:val="001C0F03"/>
    <w:rsid w:val="001C5AE2"/>
    <w:rsid w:val="001E4275"/>
    <w:rsid w:val="002018A9"/>
    <w:rsid w:val="00215926"/>
    <w:rsid w:val="00233BA3"/>
    <w:rsid w:val="00237917"/>
    <w:rsid w:val="00284AE3"/>
    <w:rsid w:val="0028635D"/>
    <w:rsid w:val="00346CEB"/>
    <w:rsid w:val="00355DB2"/>
    <w:rsid w:val="003A735D"/>
    <w:rsid w:val="003F5498"/>
    <w:rsid w:val="003F7438"/>
    <w:rsid w:val="00410760"/>
    <w:rsid w:val="00413F66"/>
    <w:rsid w:val="00422E2E"/>
    <w:rsid w:val="00442FAC"/>
    <w:rsid w:val="00443D91"/>
    <w:rsid w:val="00534C38"/>
    <w:rsid w:val="00544755"/>
    <w:rsid w:val="005731BE"/>
    <w:rsid w:val="005A4C34"/>
    <w:rsid w:val="00626080"/>
    <w:rsid w:val="00642E38"/>
    <w:rsid w:val="0065317B"/>
    <w:rsid w:val="006935AC"/>
    <w:rsid w:val="00696A64"/>
    <w:rsid w:val="006D0A5B"/>
    <w:rsid w:val="00702254"/>
    <w:rsid w:val="00767BCB"/>
    <w:rsid w:val="0077714E"/>
    <w:rsid w:val="0078761C"/>
    <w:rsid w:val="007A78F0"/>
    <w:rsid w:val="007C0F63"/>
    <w:rsid w:val="00804A7D"/>
    <w:rsid w:val="00875CCE"/>
    <w:rsid w:val="008E2500"/>
    <w:rsid w:val="008E4842"/>
    <w:rsid w:val="00960A7B"/>
    <w:rsid w:val="00963D55"/>
    <w:rsid w:val="009A7B6D"/>
    <w:rsid w:val="00A17AD0"/>
    <w:rsid w:val="00A40B35"/>
    <w:rsid w:val="00A45081"/>
    <w:rsid w:val="00A74375"/>
    <w:rsid w:val="00A8444B"/>
    <w:rsid w:val="00AA2119"/>
    <w:rsid w:val="00AC255B"/>
    <w:rsid w:val="00AD036C"/>
    <w:rsid w:val="00AD0CB0"/>
    <w:rsid w:val="00B33FCD"/>
    <w:rsid w:val="00B50DED"/>
    <w:rsid w:val="00BA63F8"/>
    <w:rsid w:val="00BB4F68"/>
    <w:rsid w:val="00BC2064"/>
    <w:rsid w:val="00BE5D3E"/>
    <w:rsid w:val="00C37B6E"/>
    <w:rsid w:val="00C57056"/>
    <w:rsid w:val="00D204F8"/>
    <w:rsid w:val="00D65CD2"/>
    <w:rsid w:val="00D66751"/>
    <w:rsid w:val="00DD22F8"/>
    <w:rsid w:val="00DE1159"/>
    <w:rsid w:val="00DE64D6"/>
    <w:rsid w:val="00E026B7"/>
    <w:rsid w:val="00E04199"/>
    <w:rsid w:val="00E7691A"/>
    <w:rsid w:val="00E81095"/>
    <w:rsid w:val="00EF7F04"/>
    <w:rsid w:val="00F36F9D"/>
    <w:rsid w:val="00F4582A"/>
    <w:rsid w:val="00F526DC"/>
    <w:rsid w:val="00F7003D"/>
    <w:rsid w:val="00FB20B7"/>
    <w:rsid w:val="00FD7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D2B1"/>
  <w15:docId w15:val="{61E59119-EC8B-4630-809A-5E4C09F2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D0C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A4C34"/>
  </w:style>
  <w:style w:type="character" w:styleId="a3">
    <w:name w:val="Hyperlink"/>
    <w:basedOn w:val="a0"/>
    <w:uiPriority w:val="99"/>
    <w:semiHidden/>
    <w:unhideWhenUsed/>
    <w:rsid w:val="005A4C34"/>
    <w:rPr>
      <w:color w:val="0000FF"/>
      <w:u w:val="single"/>
    </w:rPr>
  </w:style>
  <w:style w:type="paragraph" w:customStyle="1" w:styleId="book">
    <w:name w:val="book"/>
    <w:basedOn w:val="a"/>
    <w:rsid w:val="006531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back">
    <w:name w:val="butback"/>
    <w:basedOn w:val="a0"/>
    <w:rsid w:val="00C57056"/>
  </w:style>
  <w:style w:type="character" w:customStyle="1" w:styleId="submenu-table">
    <w:name w:val="submenu-table"/>
    <w:basedOn w:val="a0"/>
    <w:rsid w:val="00C57056"/>
  </w:style>
  <w:style w:type="paragraph" w:styleId="a4">
    <w:name w:val="Body Text"/>
    <w:basedOn w:val="a"/>
    <w:link w:val="a5"/>
    <w:unhideWhenUsed/>
    <w:rsid w:val="00C57056"/>
    <w:pPr>
      <w:shd w:val="clear" w:color="auto" w:fill="FFFFFF"/>
      <w:spacing w:after="240" w:line="322" w:lineRule="exact"/>
      <w:ind w:hanging="420"/>
      <w:jc w:val="center"/>
    </w:pPr>
    <w:rPr>
      <w:rFonts w:ascii="Times New Roman" w:eastAsia="Calibri" w:hAnsi="Times New Roman" w:cs="Times New Roman"/>
      <w:sz w:val="27"/>
      <w:szCs w:val="27"/>
      <w:lang w:eastAsia="ru-RU"/>
    </w:rPr>
  </w:style>
  <w:style w:type="character" w:customStyle="1" w:styleId="a5">
    <w:name w:val="Основной текст Знак"/>
    <w:basedOn w:val="a0"/>
    <w:link w:val="a4"/>
    <w:rsid w:val="00C57056"/>
    <w:rPr>
      <w:rFonts w:ascii="Times New Roman" w:eastAsia="Calibri" w:hAnsi="Times New Roman" w:cs="Times New Roman"/>
      <w:sz w:val="27"/>
      <w:szCs w:val="27"/>
      <w:shd w:val="clear" w:color="auto" w:fill="FFFFFF"/>
      <w:lang w:eastAsia="ru-RU"/>
    </w:rPr>
  </w:style>
  <w:style w:type="character" w:customStyle="1" w:styleId="10">
    <w:name w:val="Заголовок 1 Знак"/>
    <w:basedOn w:val="a0"/>
    <w:link w:val="1"/>
    <w:uiPriority w:val="9"/>
    <w:rsid w:val="00AD0CB0"/>
    <w:rPr>
      <w:rFonts w:ascii="Times New Roman" w:eastAsia="Times New Roman" w:hAnsi="Times New Roman" w:cs="Times New Roman"/>
      <w:b/>
      <w:bCs/>
      <w:kern w:val="36"/>
      <w:sz w:val="48"/>
      <w:szCs w:val="48"/>
      <w:lang w:eastAsia="ru-RU"/>
    </w:rPr>
  </w:style>
  <w:style w:type="paragraph" w:styleId="a6">
    <w:name w:val="Balloon Text"/>
    <w:basedOn w:val="a"/>
    <w:link w:val="a7"/>
    <w:uiPriority w:val="99"/>
    <w:semiHidden/>
    <w:unhideWhenUsed/>
    <w:rsid w:val="00AD0CB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0CB0"/>
    <w:rPr>
      <w:rFonts w:ascii="Tahoma" w:hAnsi="Tahoma" w:cs="Tahoma"/>
      <w:sz w:val="16"/>
      <w:szCs w:val="16"/>
    </w:rPr>
  </w:style>
  <w:style w:type="character" w:customStyle="1" w:styleId="2">
    <w:name w:val="Заголовок №2_"/>
    <w:link w:val="21"/>
    <w:uiPriority w:val="99"/>
    <w:locked/>
    <w:rsid w:val="00AD0CB0"/>
    <w:rPr>
      <w:rFonts w:ascii="Times New Roman" w:hAnsi="Times New Roman" w:cs="Times New Roman"/>
      <w:b/>
      <w:bCs/>
      <w:sz w:val="27"/>
      <w:szCs w:val="27"/>
      <w:shd w:val="clear" w:color="auto" w:fill="FFFFFF"/>
    </w:rPr>
  </w:style>
  <w:style w:type="paragraph" w:customStyle="1" w:styleId="21">
    <w:name w:val="Заголовок №21"/>
    <w:basedOn w:val="a"/>
    <w:link w:val="2"/>
    <w:uiPriority w:val="99"/>
    <w:rsid w:val="00AD0CB0"/>
    <w:pPr>
      <w:shd w:val="clear" w:color="auto" w:fill="FFFFFF"/>
      <w:spacing w:after="360" w:line="240" w:lineRule="atLeast"/>
      <w:ind w:hanging="360"/>
      <w:jc w:val="both"/>
      <w:outlineLvl w:val="1"/>
    </w:pPr>
    <w:rPr>
      <w:rFonts w:ascii="Times New Roman" w:hAnsi="Times New Roman" w:cs="Times New Roman"/>
      <w:b/>
      <w:bCs/>
      <w:sz w:val="27"/>
      <w:szCs w:val="27"/>
    </w:rPr>
  </w:style>
  <w:style w:type="character" w:customStyle="1" w:styleId="4">
    <w:name w:val="Основной текст (4)_"/>
    <w:basedOn w:val="a0"/>
    <w:link w:val="41"/>
    <w:locked/>
    <w:rsid w:val="00AD0CB0"/>
    <w:rPr>
      <w:i/>
      <w:iCs/>
      <w:sz w:val="27"/>
      <w:szCs w:val="27"/>
      <w:shd w:val="clear" w:color="auto" w:fill="FFFFFF"/>
    </w:rPr>
  </w:style>
  <w:style w:type="paragraph" w:customStyle="1" w:styleId="41">
    <w:name w:val="Основной текст (4)1"/>
    <w:basedOn w:val="a"/>
    <w:link w:val="4"/>
    <w:rsid w:val="00AD0CB0"/>
    <w:pPr>
      <w:shd w:val="clear" w:color="auto" w:fill="FFFFFF"/>
      <w:spacing w:after="0" w:line="322" w:lineRule="exact"/>
      <w:jc w:val="both"/>
    </w:pPr>
    <w:rPr>
      <w:i/>
      <w:iCs/>
      <w:sz w:val="27"/>
      <w:szCs w:val="27"/>
    </w:rPr>
  </w:style>
  <w:style w:type="character" w:customStyle="1" w:styleId="5">
    <w:name w:val="Основной текст (5)_"/>
    <w:basedOn w:val="a0"/>
    <w:link w:val="50"/>
    <w:locked/>
    <w:rsid w:val="00AD0CB0"/>
    <w:rPr>
      <w:b/>
      <w:bCs/>
      <w:i/>
      <w:iCs/>
      <w:sz w:val="27"/>
      <w:szCs w:val="27"/>
      <w:shd w:val="clear" w:color="auto" w:fill="FFFFFF"/>
    </w:rPr>
  </w:style>
  <w:style w:type="paragraph" w:customStyle="1" w:styleId="50">
    <w:name w:val="Основной текст (5)"/>
    <w:basedOn w:val="a"/>
    <w:link w:val="5"/>
    <w:rsid w:val="00AD0CB0"/>
    <w:pPr>
      <w:shd w:val="clear" w:color="auto" w:fill="FFFFFF"/>
      <w:spacing w:after="0" w:line="322" w:lineRule="exact"/>
      <w:jc w:val="both"/>
    </w:pPr>
    <w:rPr>
      <w:b/>
      <w:bCs/>
      <w:i/>
      <w:iCs/>
      <w:sz w:val="27"/>
      <w:szCs w:val="27"/>
    </w:rPr>
  </w:style>
  <w:style w:type="character" w:customStyle="1" w:styleId="3">
    <w:name w:val="Основной текст (3)_"/>
    <w:basedOn w:val="a0"/>
    <w:link w:val="31"/>
    <w:locked/>
    <w:rsid w:val="00AD0CB0"/>
    <w:rPr>
      <w:b/>
      <w:bCs/>
      <w:sz w:val="27"/>
      <w:szCs w:val="27"/>
      <w:shd w:val="clear" w:color="auto" w:fill="FFFFFF"/>
    </w:rPr>
  </w:style>
  <w:style w:type="paragraph" w:customStyle="1" w:styleId="31">
    <w:name w:val="Основной текст (3)1"/>
    <w:basedOn w:val="a"/>
    <w:link w:val="3"/>
    <w:rsid w:val="00AD0CB0"/>
    <w:pPr>
      <w:shd w:val="clear" w:color="auto" w:fill="FFFFFF"/>
      <w:spacing w:after="0" w:line="322" w:lineRule="exact"/>
      <w:jc w:val="both"/>
    </w:pPr>
    <w:rPr>
      <w:b/>
      <w:bCs/>
      <w:sz w:val="27"/>
      <w:szCs w:val="27"/>
    </w:rPr>
  </w:style>
  <w:style w:type="character" w:customStyle="1" w:styleId="17">
    <w:name w:val="Основной текст + Полужирный17"/>
    <w:basedOn w:val="a0"/>
    <w:rsid w:val="00AD0CB0"/>
    <w:rPr>
      <w:rFonts w:ascii="Times New Roman" w:eastAsia="Times New Roman" w:hAnsi="Times New Roman" w:cs="Times New Roman" w:hint="default"/>
      <w:b/>
      <w:bCs/>
      <w:color w:val="000000"/>
      <w:spacing w:val="0"/>
      <w:sz w:val="27"/>
      <w:szCs w:val="27"/>
    </w:rPr>
  </w:style>
  <w:style w:type="character" w:customStyle="1" w:styleId="15">
    <w:name w:val="Основной текст + Полужирный15"/>
    <w:aliases w:val="Курсив7"/>
    <w:basedOn w:val="a0"/>
    <w:rsid w:val="00AD0CB0"/>
    <w:rPr>
      <w:rFonts w:ascii="Times New Roman" w:eastAsia="Times New Roman" w:hAnsi="Times New Roman" w:cs="Times New Roman" w:hint="default"/>
      <w:b/>
      <w:bCs/>
      <w:i/>
      <w:iCs/>
      <w:color w:val="000000"/>
      <w:spacing w:val="0"/>
      <w:sz w:val="27"/>
      <w:szCs w:val="27"/>
    </w:rPr>
  </w:style>
  <w:style w:type="character" w:customStyle="1" w:styleId="13">
    <w:name w:val="Основной текст + Полужирный13"/>
    <w:basedOn w:val="a0"/>
    <w:rsid w:val="00AD0CB0"/>
    <w:rPr>
      <w:rFonts w:ascii="Times New Roman" w:eastAsia="Times New Roman" w:hAnsi="Times New Roman" w:cs="Times New Roman" w:hint="default"/>
      <w:b/>
      <w:bCs/>
      <w:color w:val="000000"/>
      <w:spacing w:val="0"/>
      <w:sz w:val="27"/>
      <w:szCs w:val="27"/>
    </w:rPr>
  </w:style>
  <w:style w:type="character" w:customStyle="1" w:styleId="7">
    <w:name w:val="Основной текст + Курсив7"/>
    <w:basedOn w:val="a0"/>
    <w:rsid w:val="00AD0CB0"/>
    <w:rPr>
      <w:rFonts w:ascii="Times New Roman" w:eastAsia="Times New Roman" w:hAnsi="Times New Roman" w:cs="Times New Roman" w:hint="default"/>
      <w:i/>
      <w:iCs/>
      <w:color w:val="000000"/>
      <w:spacing w:val="0"/>
      <w:sz w:val="27"/>
      <w:szCs w:val="27"/>
    </w:rPr>
  </w:style>
  <w:style w:type="character" w:customStyle="1" w:styleId="12">
    <w:name w:val="Основной текст + Полужирный12"/>
    <w:aliases w:val="Курсив6"/>
    <w:basedOn w:val="a0"/>
    <w:rsid w:val="00AD0CB0"/>
    <w:rPr>
      <w:rFonts w:ascii="Times New Roman" w:eastAsia="Times New Roman" w:hAnsi="Times New Roman" w:cs="Times New Roman" w:hint="default"/>
      <w:b/>
      <w:bCs/>
      <w:i/>
      <w:iCs/>
      <w:color w:val="000000"/>
      <w:spacing w:val="0"/>
      <w:sz w:val="27"/>
      <w:szCs w:val="27"/>
    </w:rPr>
  </w:style>
  <w:style w:type="character" w:customStyle="1" w:styleId="11">
    <w:name w:val="Основной текст + Полужирный11"/>
    <w:aliases w:val="Курсив5"/>
    <w:basedOn w:val="a0"/>
    <w:rsid w:val="00AD0CB0"/>
    <w:rPr>
      <w:rFonts w:ascii="Times New Roman" w:eastAsia="Times New Roman" w:hAnsi="Times New Roman" w:cs="Times New Roman" w:hint="default"/>
      <w:b/>
      <w:bCs/>
      <w:i/>
      <w:iCs/>
      <w:color w:val="000000"/>
      <w:spacing w:val="0"/>
      <w:sz w:val="27"/>
      <w:szCs w:val="27"/>
      <w:u w:val="single"/>
    </w:rPr>
  </w:style>
  <w:style w:type="character" w:customStyle="1" w:styleId="6">
    <w:name w:val="Основной текст + Курсив6"/>
    <w:basedOn w:val="a0"/>
    <w:rsid w:val="00AD0CB0"/>
    <w:rPr>
      <w:rFonts w:ascii="Times New Roman" w:eastAsia="Times New Roman" w:hAnsi="Times New Roman" w:cs="Times New Roman" w:hint="default"/>
      <w:i/>
      <w:iCs/>
      <w:color w:val="000000"/>
      <w:spacing w:val="0"/>
      <w:sz w:val="27"/>
      <w:szCs w:val="27"/>
      <w:u w:val="single"/>
    </w:rPr>
  </w:style>
  <w:style w:type="character" w:customStyle="1" w:styleId="100">
    <w:name w:val="Основной текст + Полужирный10"/>
    <w:basedOn w:val="a0"/>
    <w:rsid w:val="00AD0CB0"/>
    <w:rPr>
      <w:rFonts w:ascii="Times New Roman" w:eastAsia="Times New Roman" w:hAnsi="Times New Roman" w:cs="Times New Roman" w:hint="default"/>
      <w:b/>
      <w:bCs/>
      <w:color w:val="000000"/>
      <w:spacing w:val="0"/>
      <w:sz w:val="27"/>
      <w:szCs w:val="27"/>
    </w:rPr>
  </w:style>
  <w:style w:type="character" w:customStyle="1" w:styleId="9">
    <w:name w:val="Основной текст + Полужирный9"/>
    <w:aliases w:val="Курсив4"/>
    <w:basedOn w:val="a0"/>
    <w:rsid w:val="00AD0CB0"/>
    <w:rPr>
      <w:rFonts w:ascii="Times New Roman" w:eastAsia="Times New Roman" w:hAnsi="Times New Roman" w:cs="Times New Roman" w:hint="default"/>
      <w:b/>
      <w:bCs/>
      <w:i/>
      <w:iCs/>
      <w:color w:val="000000"/>
      <w:spacing w:val="0"/>
      <w:sz w:val="27"/>
      <w:szCs w:val="27"/>
    </w:rPr>
  </w:style>
  <w:style w:type="character" w:customStyle="1" w:styleId="43">
    <w:name w:val="Основной текст (4) + Полужирный3"/>
    <w:basedOn w:val="4"/>
    <w:rsid w:val="00AD0CB0"/>
    <w:rPr>
      <w:rFonts w:ascii="Times New Roman" w:hAnsi="Times New Roman" w:cs="Times New Roman" w:hint="default"/>
      <w:b/>
      <w:bCs/>
      <w:i w:val="0"/>
      <w:iCs w:val="0"/>
      <w:spacing w:val="0"/>
      <w:sz w:val="27"/>
      <w:szCs w:val="27"/>
      <w:shd w:val="clear" w:color="auto" w:fill="FFFFFF"/>
    </w:rPr>
  </w:style>
  <w:style w:type="character" w:customStyle="1" w:styleId="42">
    <w:name w:val="Основной текст (4) + Не курсив2"/>
    <w:basedOn w:val="4"/>
    <w:rsid w:val="00AD0CB0"/>
    <w:rPr>
      <w:rFonts w:ascii="Times New Roman" w:hAnsi="Times New Roman" w:cs="Times New Roman" w:hint="default"/>
      <w:i w:val="0"/>
      <w:iCs w:val="0"/>
      <w:spacing w:val="0"/>
      <w:sz w:val="27"/>
      <w:szCs w:val="27"/>
      <w:shd w:val="clear" w:color="auto" w:fill="FFFFFF"/>
    </w:rPr>
  </w:style>
  <w:style w:type="character" w:customStyle="1" w:styleId="420">
    <w:name w:val="Основной текст (4) + Полужирный2"/>
    <w:aliases w:val="Не курсив3"/>
    <w:basedOn w:val="4"/>
    <w:rsid w:val="00AD0CB0"/>
    <w:rPr>
      <w:rFonts w:ascii="Times New Roman" w:hAnsi="Times New Roman" w:cs="Times New Roman" w:hint="default"/>
      <w:b/>
      <w:bCs/>
      <w:i w:val="0"/>
      <w:iCs w:val="0"/>
      <w:spacing w:val="0"/>
      <w:sz w:val="27"/>
      <w:szCs w:val="27"/>
      <w:shd w:val="clear" w:color="auto" w:fill="FFFFFF"/>
    </w:rPr>
  </w:style>
  <w:style w:type="character" w:customStyle="1" w:styleId="51">
    <w:name w:val="Основной текст (5) + Не полужирный"/>
    <w:aliases w:val="Не курсив2"/>
    <w:basedOn w:val="5"/>
    <w:rsid w:val="00AD0CB0"/>
    <w:rPr>
      <w:b/>
      <w:bCs/>
      <w:i/>
      <w:iCs/>
      <w:sz w:val="27"/>
      <w:szCs w:val="27"/>
      <w:shd w:val="clear" w:color="auto" w:fill="FFFFFF"/>
    </w:rPr>
  </w:style>
  <w:style w:type="character" w:customStyle="1" w:styleId="52">
    <w:name w:val="Основной текст (5) + Не курсив"/>
    <w:basedOn w:val="5"/>
    <w:rsid w:val="00AD0CB0"/>
    <w:rPr>
      <w:b/>
      <w:bCs/>
      <w:i/>
      <w:iCs/>
      <w:sz w:val="27"/>
      <w:szCs w:val="27"/>
      <w:shd w:val="clear" w:color="auto" w:fill="FFFFFF"/>
    </w:rPr>
  </w:style>
  <w:style w:type="character" w:customStyle="1" w:styleId="53">
    <w:name w:val="Основной текст (5) + Не полужирный3"/>
    <w:basedOn w:val="5"/>
    <w:rsid w:val="00AD0CB0"/>
    <w:rPr>
      <w:b/>
      <w:bCs/>
      <w:i/>
      <w:iCs/>
      <w:sz w:val="27"/>
      <w:szCs w:val="27"/>
      <w:shd w:val="clear" w:color="auto" w:fill="FFFFFF"/>
    </w:rPr>
  </w:style>
  <w:style w:type="character" w:customStyle="1" w:styleId="70">
    <w:name w:val="Основной текст + Полужирный7"/>
    <w:basedOn w:val="a0"/>
    <w:rsid w:val="00AD0CB0"/>
    <w:rPr>
      <w:rFonts w:ascii="Times New Roman" w:eastAsia="Times New Roman" w:hAnsi="Times New Roman" w:cs="Times New Roman" w:hint="default"/>
      <w:b/>
      <w:bCs/>
      <w:color w:val="000000"/>
      <w:spacing w:val="0"/>
      <w:sz w:val="27"/>
      <w:szCs w:val="27"/>
    </w:rPr>
  </w:style>
  <w:style w:type="character" w:customStyle="1" w:styleId="60">
    <w:name w:val="Основной текст + Полужирный6"/>
    <w:aliases w:val="Курсив3"/>
    <w:basedOn w:val="a0"/>
    <w:rsid w:val="00AD0CB0"/>
    <w:rPr>
      <w:rFonts w:ascii="Times New Roman" w:eastAsia="Times New Roman" w:hAnsi="Times New Roman" w:cs="Times New Roman" w:hint="default"/>
      <w:b/>
      <w:bCs/>
      <w:i/>
      <w:iCs/>
      <w:color w:val="000000"/>
      <w:spacing w:val="0"/>
      <w:sz w:val="27"/>
      <w:szCs w:val="27"/>
    </w:rPr>
  </w:style>
  <w:style w:type="character" w:customStyle="1" w:styleId="30">
    <w:name w:val="Основной текст (3)"/>
    <w:basedOn w:val="3"/>
    <w:rsid w:val="00AD0CB0"/>
    <w:rPr>
      <w:b/>
      <w:bCs/>
      <w:sz w:val="27"/>
      <w:szCs w:val="27"/>
      <w:u w:val="single"/>
      <w:shd w:val="clear" w:color="auto" w:fill="FFFFFF"/>
    </w:rPr>
  </w:style>
  <w:style w:type="character" w:customStyle="1" w:styleId="32">
    <w:name w:val="Основной текст + Полужирный3"/>
    <w:basedOn w:val="a0"/>
    <w:rsid w:val="00AD0CB0"/>
    <w:rPr>
      <w:rFonts w:ascii="Times New Roman" w:eastAsia="Times New Roman" w:hAnsi="Times New Roman" w:cs="Times New Roman" w:hint="default"/>
      <w:b/>
      <w:bCs/>
      <w:color w:val="000000"/>
      <w:spacing w:val="0"/>
      <w:sz w:val="27"/>
      <w:szCs w:val="27"/>
    </w:rPr>
  </w:style>
  <w:style w:type="character" w:customStyle="1" w:styleId="a8">
    <w:name w:val="Сноска_"/>
    <w:basedOn w:val="a0"/>
    <w:link w:val="a9"/>
    <w:locked/>
    <w:rsid w:val="007C0F63"/>
    <w:rPr>
      <w:sz w:val="23"/>
      <w:szCs w:val="23"/>
      <w:shd w:val="clear" w:color="auto" w:fill="FFFFFF"/>
    </w:rPr>
  </w:style>
  <w:style w:type="paragraph" w:customStyle="1" w:styleId="a9">
    <w:name w:val="Сноска"/>
    <w:basedOn w:val="a"/>
    <w:link w:val="a8"/>
    <w:rsid w:val="007C0F63"/>
    <w:pPr>
      <w:shd w:val="clear" w:color="auto" w:fill="FFFFFF"/>
      <w:spacing w:after="0" w:line="278" w:lineRule="exact"/>
      <w:jc w:val="both"/>
    </w:pPr>
    <w:rPr>
      <w:sz w:val="23"/>
      <w:szCs w:val="23"/>
    </w:rPr>
  </w:style>
  <w:style w:type="character" w:customStyle="1" w:styleId="8">
    <w:name w:val="Основной текст + 8"/>
    <w:aliases w:val="5 pt1"/>
    <w:basedOn w:val="a0"/>
    <w:rsid w:val="007C0F63"/>
    <w:rPr>
      <w:rFonts w:ascii="Times New Roman" w:eastAsia="Times New Roman" w:hAnsi="Times New Roman" w:cs="Times New Roman" w:hint="default"/>
      <w:noProof/>
      <w:color w:val="000000"/>
      <w:spacing w:val="0"/>
      <w:sz w:val="17"/>
      <w:szCs w:val="17"/>
    </w:rPr>
  </w:style>
  <w:style w:type="character" w:customStyle="1" w:styleId="20">
    <w:name w:val="Основной текст + Полужирный2"/>
    <w:basedOn w:val="a0"/>
    <w:rsid w:val="007C0F63"/>
    <w:rPr>
      <w:rFonts w:ascii="Times New Roman" w:eastAsia="Times New Roman" w:hAnsi="Times New Roman" w:cs="Times New Roman" w:hint="default"/>
      <w:b/>
      <w:bCs/>
      <w:color w:val="000000"/>
      <w:spacing w:val="0"/>
      <w:sz w:val="27"/>
      <w:szCs w:val="27"/>
    </w:rPr>
  </w:style>
  <w:style w:type="character" w:customStyle="1" w:styleId="14">
    <w:name w:val="Основной текст + Полужирный1"/>
    <w:basedOn w:val="a0"/>
    <w:uiPriority w:val="99"/>
    <w:rsid w:val="007C0F63"/>
    <w:rPr>
      <w:rFonts w:ascii="Times New Roman" w:hAnsi="Times New Roman" w:cs="Times New Roman" w:hint="default"/>
      <w:b/>
      <w:bCs/>
      <w:spacing w:val="0"/>
      <w:sz w:val="27"/>
      <w:szCs w:val="27"/>
      <w:shd w:val="clear" w:color="auto" w:fill="FFFFFF"/>
    </w:rPr>
  </w:style>
  <w:style w:type="paragraph" w:customStyle="1" w:styleId="Default">
    <w:name w:val="Default"/>
    <w:rsid w:val="00E7691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aa">
    <w:name w:val="No Spacing"/>
    <w:uiPriority w:val="1"/>
    <w:qFormat/>
    <w:rsid w:val="0028635D"/>
    <w:pPr>
      <w:spacing w:after="0" w:line="240" w:lineRule="auto"/>
    </w:pPr>
  </w:style>
  <w:style w:type="table" w:styleId="ab">
    <w:name w:val="Table Grid"/>
    <w:basedOn w:val="a1"/>
    <w:uiPriority w:val="59"/>
    <w:rsid w:val="00286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5447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endnote text"/>
    <w:basedOn w:val="a"/>
    <w:link w:val="ae"/>
    <w:uiPriority w:val="99"/>
    <w:semiHidden/>
    <w:unhideWhenUsed/>
    <w:rsid w:val="00DE64D6"/>
    <w:pPr>
      <w:spacing w:after="0" w:line="240" w:lineRule="auto"/>
    </w:pPr>
    <w:rPr>
      <w:sz w:val="20"/>
      <w:szCs w:val="20"/>
    </w:rPr>
  </w:style>
  <w:style w:type="character" w:customStyle="1" w:styleId="ae">
    <w:name w:val="Текст концевой сноски Знак"/>
    <w:basedOn w:val="a0"/>
    <w:link w:val="ad"/>
    <w:uiPriority w:val="99"/>
    <w:semiHidden/>
    <w:rsid w:val="00DE64D6"/>
    <w:rPr>
      <w:sz w:val="20"/>
      <w:szCs w:val="20"/>
    </w:rPr>
  </w:style>
  <w:style w:type="paragraph" w:styleId="af">
    <w:name w:val="footnote text"/>
    <w:basedOn w:val="a"/>
    <w:link w:val="af0"/>
    <w:uiPriority w:val="99"/>
    <w:semiHidden/>
    <w:unhideWhenUsed/>
    <w:rsid w:val="00DE64D6"/>
    <w:pPr>
      <w:spacing w:after="0" w:line="240" w:lineRule="auto"/>
    </w:pPr>
    <w:rPr>
      <w:sz w:val="20"/>
      <w:szCs w:val="20"/>
    </w:rPr>
  </w:style>
  <w:style w:type="character" w:customStyle="1" w:styleId="af0">
    <w:name w:val="Текст сноски Знак"/>
    <w:basedOn w:val="a0"/>
    <w:link w:val="af"/>
    <w:uiPriority w:val="99"/>
    <w:semiHidden/>
    <w:rsid w:val="00DE64D6"/>
    <w:rPr>
      <w:sz w:val="20"/>
      <w:szCs w:val="20"/>
    </w:rPr>
  </w:style>
  <w:style w:type="character" w:styleId="af1">
    <w:name w:val="endnote reference"/>
    <w:basedOn w:val="a0"/>
    <w:uiPriority w:val="99"/>
    <w:semiHidden/>
    <w:unhideWhenUsed/>
    <w:rsid w:val="00DE64D6"/>
    <w:rPr>
      <w:vertAlign w:val="superscript"/>
    </w:rPr>
  </w:style>
  <w:style w:type="character" w:styleId="af2">
    <w:name w:val="footnote reference"/>
    <w:basedOn w:val="a0"/>
    <w:uiPriority w:val="99"/>
    <w:semiHidden/>
    <w:unhideWhenUsed/>
    <w:rsid w:val="00DE64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291">
      <w:bodyDiv w:val="1"/>
      <w:marLeft w:val="0"/>
      <w:marRight w:val="0"/>
      <w:marTop w:val="0"/>
      <w:marBottom w:val="0"/>
      <w:divBdr>
        <w:top w:val="none" w:sz="0" w:space="0" w:color="auto"/>
        <w:left w:val="none" w:sz="0" w:space="0" w:color="auto"/>
        <w:bottom w:val="none" w:sz="0" w:space="0" w:color="auto"/>
        <w:right w:val="none" w:sz="0" w:space="0" w:color="auto"/>
      </w:divBdr>
    </w:div>
    <w:div w:id="21710261">
      <w:bodyDiv w:val="1"/>
      <w:marLeft w:val="0"/>
      <w:marRight w:val="0"/>
      <w:marTop w:val="0"/>
      <w:marBottom w:val="0"/>
      <w:divBdr>
        <w:top w:val="none" w:sz="0" w:space="0" w:color="auto"/>
        <w:left w:val="none" w:sz="0" w:space="0" w:color="auto"/>
        <w:bottom w:val="none" w:sz="0" w:space="0" w:color="auto"/>
        <w:right w:val="none" w:sz="0" w:space="0" w:color="auto"/>
      </w:divBdr>
    </w:div>
    <w:div w:id="35861961">
      <w:bodyDiv w:val="1"/>
      <w:marLeft w:val="0"/>
      <w:marRight w:val="0"/>
      <w:marTop w:val="0"/>
      <w:marBottom w:val="0"/>
      <w:divBdr>
        <w:top w:val="none" w:sz="0" w:space="0" w:color="auto"/>
        <w:left w:val="none" w:sz="0" w:space="0" w:color="auto"/>
        <w:bottom w:val="none" w:sz="0" w:space="0" w:color="auto"/>
        <w:right w:val="none" w:sz="0" w:space="0" w:color="auto"/>
      </w:divBdr>
      <w:divsChild>
        <w:div w:id="252520641">
          <w:marLeft w:val="300"/>
          <w:marRight w:val="0"/>
          <w:marTop w:val="75"/>
          <w:marBottom w:val="75"/>
          <w:divBdr>
            <w:top w:val="none" w:sz="0" w:space="0" w:color="auto"/>
            <w:left w:val="none" w:sz="0" w:space="0" w:color="auto"/>
            <w:bottom w:val="none" w:sz="0" w:space="0" w:color="auto"/>
            <w:right w:val="none" w:sz="0" w:space="0" w:color="auto"/>
          </w:divBdr>
        </w:div>
      </w:divsChild>
    </w:div>
    <w:div w:id="48187095">
      <w:bodyDiv w:val="1"/>
      <w:marLeft w:val="0"/>
      <w:marRight w:val="0"/>
      <w:marTop w:val="0"/>
      <w:marBottom w:val="0"/>
      <w:divBdr>
        <w:top w:val="none" w:sz="0" w:space="0" w:color="auto"/>
        <w:left w:val="none" w:sz="0" w:space="0" w:color="auto"/>
        <w:bottom w:val="none" w:sz="0" w:space="0" w:color="auto"/>
        <w:right w:val="none" w:sz="0" w:space="0" w:color="auto"/>
      </w:divBdr>
    </w:div>
    <w:div w:id="70736600">
      <w:bodyDiv w:val="1"/>
      <w:marLeft w:val="0"/>
      <w:marRight w:val="0"/>
      <w:marTop w:val="0"/>
      <w:marBottom w:val="0"/>
      <w:divBdr>
        <w:top w:val="none" w:sz="0" w:space="0" w:color="auto"/>
        <w:left w:val="none" w:sz="0" w:space="0" w:color="auto"/>
        <w:bottom w:val="none" w:sz="0" w:space="0" w:color="auto"/>
        <w:right w:val="none" w:sz="0" w:space="0" w:color="auto"/>
      </w:divBdr>
    </w:div>
    <w:div w:id="97458263">
      <w:bodyDiv w:val="1"/>
      <w:marLeft w:val="0"/>
      <w:marRight w:val="0"/>
      <w:marTop w:val="0"/>
      <w:marBottom w:val="0"/>
      <w:divBdr>
        <w:top w:val="none" w:sz="0" w:space="0" w:color="auto"/>
        <w:left w:val="none" w:sz="0" w:space="0" w:color="auto"/>
        <w:bottom w:val="none" w:sz="0" w:space="0" w:color="auto"/>
        <w:right w:val="none" w:sz="0" w:space="0" w:color="auto"/>
      </w:divBdr>
    </w:div>
    <w:div w:id="139079747">
      <w:bodyDiv w:val="1"/>
      <w:marLeft w:val="0"/>
      <w:marRight w:val="0"/>
      <w:marTop w:val="0"/>
      <w:marBottom w:val="0"/>
      <w:divBdr>
        <w:top w:val="none" w:sz="0" w:space="0" w:color="auto"/>
        <w:left w:val="none" w:sz="0" w:space="0" w:color="auto"/>
        <w:bottom w:val="none" w:sz="0" w:space="0" w:color="auto"/>
        <w:right w:val="none" w:sz="0" w:space="0" w:color="auto"/>
      </w:divBdr>
    </w:div>
    <w:div w:id="242229010">
      <w:bodyDiv w:val="1"/>
      <w:marLeft w:val="0"/>
      <w:marRight w:val="0"/>
      <w:marTop w:val="0"/>
      <w:marBottom w:val="0"/>
      <w:divBdr>
        <w:top w:val="none" w:sz="0" w:space="0" w:color="auto"/>
        <w:left w:val="none" w:sz="0" w:space="0" w:color="auto"/>
        <w:bottom w:val="none" w:sz="0" w:space="0" w:color="auto"/>
        <w:right w:val="none" w:sz="0" w:space="0" w:color="auto"/>
      </w:divBdr>
    </w:div>
    <w:div w:id="272591498">
      <w:bodyDiv w:val="1"/>
      <w:marLeft w:val="0"/>
      <w:marRight w:val="0"/>
      <w:marTop w:val="0"/>
      <w:marBottom w:val="0"/>
      <w:divBdr>
        <w:top w:val="none" w:sz="0" w:space="0" w:color="auto"/>
        <w:left w:val="none" w:sz="0" w:space="0" w:color="auto"/>
        <w:bottom w:val="none" w:sz="0" w:space="0" w:color="auto"/>
        <w:right w:val="none" w:sz="0" w:space="0" w:color="auto"/>
      </w:divBdr>
    </w:div>
    <w:div w:id="338507727">
      <w:bodyDiv w:val="1"/>
      <w:marLeft w:val="0"/>
      <w:marRight w:val="0"/>
      <w:marTop w:val="0"/>
      <w:marBottom w:val="0"/>
      <w:divBdr>
        <w:top w:val="none" w:sz="0" w:space="0" w:color="auto"/>
        <w:left w:val="none" w:sz="0" w:space="0" w:color="auto"/>
        <w:bottom w:val="none" w:sz="0" w:space="0" w:color="auto"/>
        <w:right w:val="none" w:sz="0" w:space="0" w:color="auto"/>
      </w:divBdr>
    </w:div>
    <w:div w:id="479929127">
      <w:bodyDiv w:val="1"/>
      <w:marLeft w:val="0"/>
      <w:marRight w:val="0"/>
      <w:marTop w:val="0"/>
      <w:marBottom w:val="0"/>
      <w:divBdr>
        <w:top w:val="none" w:sz="0" w:space="0" w:color="auto"/>
        <w:left w:val="none" w:sz="0" w:space="0" w:color="auto"/>
        <w:bottom w:val="none" w:sz="0" w:space="0" w:color="auto"/>
        <w:right w:val="none" w:sz="0" w:space="0" w:color="auto"/>
      </w:divBdr>
    </w:div>
    <w:div w:id="492723696">
      <w:bodyDiv w:val="1"/>
      <w:marLeft w:val="0"/>
      <w:marRight w:val="0"/>
      <w:marTop w:val="0"/>
      <w:marBottom w:val="0"/>
      <w:divBdr>
        <w:top w:val="none" w:sz="0" w:space="0" w:color="auto"/>
        <w:left w:val="none" w:sz="0" w:space="0" w:color="auto"/>
        <w:bottom w:val="none" w:sz="0" w:space="0" w:color="auto"/>
        <w:right w:val="none" w:sz="0" w:space="0" w:color="auto"/>
      </w:divBdr>
    </w:div>
    <w:div w:id="631447787">
      <w:bodyDiv w:val="1"/>
      <w:marLeft w:val="0"/>
      <w:marRight w:val="0"/>
      <w:marTop w:val="0"/>
      <w:marBottom w:val="0"/>
      <w:divBdr>
        <w:top w:val="none" w:sz="0" w:space="0" w:color="auto"/>
        <w:left w:val="none" w:sz="0" w:space="0" w:color="auto"/>
        <w:bottom w:val="none" w:sz="0" w:space="0" w:color="auto"/>
        <w:right w:val="none" w:sz="0" w:space="0" w:color="auto"/>
      </w:divBdr>
    </w:div>
    <w:div w:id="655380224">
      <w:bodyDiv w:val="1"/>
      <w:marLeft w:val="0"/>
      <w:marRight w:val="0"/>
      <w:marTop w:val="0"/>
      <w:marBottom w:val="0"/>
      <w:divBdr>
        <w:top w:val="none" w:sz="0" w:space="0" w:color="auto"/>
        <w:left w:val="none" w:sz="0" w:space="0" w:color="auto"/>
        <w:bottom w:val="none" w:sz="0" w:space="0" w:color="auto"/>
        <w:right w:val="none" w:sz="0" w:space="0" w:color="auto"/>
      </w:divBdr>
    </w:div>
    <w:div w:id="774985096">
      <w:bodyDiv w:val="1"/>
      <w:marLeft w:val="0"/>
      <w:marRight w:val="0"/>
      <w:marTop w:val="0"/>
      <w:marBottom w:val="0"/>
      <w:divBdr>
        <w:top w:val="none" w:sz="0" w:space="0" w:color="auto"/>
        <w:left w:val="none" w:sz="0" w:space="0" w:color="auto"/>
        <w:bottom w:val="none" w:sz="0" w:space="0" w:color="auto"/>
        <w:right w:val="none" w:sz="0" w:space="0" w:color="auto"/>
      </w:divBdr>
    </w:div>
    <w:div w:id="800153420">
      <w:bodyDiv w:val="1"/>
      <w:marLeft w:val="0"/>
      <w:marRight w:val="0"/>
      <w:marTop w:val="0"/>
      <w:marBottom w:val="0"/>
      <w:divBdr>
        <w:top w:val="none" w:sz="0" w:space="0" w:color="auto"/>
        <w:left w:val="none" w:sz="0" w:space="0" w:color="auto"/>
        <w:bottom w:val="none" w:sz="0" w:space="0" w:color="auto"/>
        <w:right w:val="none" w:sz="0" w:space="0" w:color="auto"/>
      </w:divBdr>
    </w:div>
    <w:div w:id="817184511">
      <w:bodyDiv w:val="1"/>
      <w:marLeft w:val="0"/>
      <w:marRight w:val="0"/>
      <w:marTop w:val="0"/>
      <w:marBottom w:val="0"/>
      <w:divBdr>
        <w:top w:val="none" w:sz="0" w:space="0" w:color="auto"/>
        <w:left w:val="none" w:sz="0" w:space="0" w:color="auto"/>
        <w:bottom w:val="none" w:sz="0" w:space="0" w:color="auto"/>
        <w:right w:val="none" w:sz="0" w:space="0" w:color="auto"/>
      </w:divBdr>
    </w:div>
    <w:div w:id="879632676">
      <w:bodyDiv w:val="1"/>
      <w:marLeft w:val="0"/>
      <w:marRight w:val="0"/>
      <w:marTop w:val="0"/>
      <w:marBottom w:val="0"/>
      <w:divBdr>
        <w:top w:val="none" w:sz="0" w:space="0" w:color="auto"/>
        <w:left w:val="none" w:sz="0" w:space="0" w:color="auto"/>
        <w:bottom w:val="none" w:sz="0" w:space="0" w:color="auto"/>
        <w:right w:val="none" w:sz="0" w:space="0" w:color="auto"/>
      </w:divBdr>
    </w:div>
    <w:div w:id="957179853">
      <w:bodyDiv w:val="1"/>
      <w:marLeft w:val="0"/>
      <w:marRight w:val="0"/>
      <w:marTop w:val="0"/>
      <w:marBottom w:val="0"/>
      <w:divBdr>
        <w:top w:val="none" w:sz="0" w:space="0" w:color="auto"/>
        <w:left w:val="none" w:sz="0" w:space="0" w:color="auto"/>
        <w:bottom w:val="none" w:sz="0" w:space="0" w:color="auto"/>
        <w:right w:val="none" w:sz="0" w:space="0" w:color="auto"/>
      </w:divBdr>
    </w:div>
    <w:div w:id="964971666">
      <w:bodyDiv w:val="1"/>
      <w:marLeft w:val="0"/>
      <w:marRight w:val="0"/>
      <w:marTop w:val="0"/>
      <w:marBottom w:val="0"/>
      <w:divBdr>
        <w:top w:val="none" w:sz="0" w:space="0" w:color="auto"/>
        <w:left w:val="none" w:sz="0" w:space="0" w:color="auto"/>
        <w:bottom w:val="none" w:sz="0" w:space="0" w:color="auto"/>
        <w:right w:val="none" w:sz="0" w:space="0" w:color="auto"/>
      </w:divBdr>
    </w:div>
    <w:div w:id="1035079704">
      <w:bodyDiv w:val="1"/>
      <w:marLeft w:val="0"/>
      <w:marRight w:val="0"/>
      <w:marTop w:val="0"/>
      <w:marBottom w:val="0"/>
      <w:divBdr>
        <w:top w:val="none" w:sz="0" w:space="0" w:color="auto"/>
        <w:left w:val="none" w:sz="0" w:space="0" w:color="auto"/>
        <w:bottom w:val="none" w:sz="0" w:space="0" w:color="auto"/>
        <w:right w:val="none" w:sz="0" w:space="0" w:color="auto"/>
      </w:divBdr>
    </w:div>
    <w:div w:id="1103183028">
      <w:bodyDiv w:val="1"/>
      <w:marLeft w:val="0"/>
      <w:marRight w:val="0"/>
      <w:marTop w:val="0"/>
      <w:marBottom w:val="0"/>
      <w:divBdr>
        <w:top w:val="none" w:sz="0" w:space="0" w:color="auto"/>
        <w:left w:val="none" w:sz="0" w:space="0" w:color="auto"/>
        <w:bottom w:val="none" w:sz="0" w:space="0" w:color="auto"/>
        <w:right w:val="none" w:sz="0" w:space="0" w:color="auto"/>
      </w:divBdr>
    </w:div>
    <w:div w:id="1253590535">
      <w:bodyDiv w:val="1"/>
      <w:marLeft w:val="0"/>
      <w:marRight w:val="0"/>
      <w:marTop w:val="0"/>
      <w:marBottom w:val="0"/>
      <w:divBdr>
        <w:top w:val="none" w:sz="0" w:space="0" w:color="auto"/>
        <w:left w:val="none" w:sz="0" w:space="0" w:color="auto"/>
        <w:bottom w:val="none" w:sz="0" w:space="0" w:color="auto"/>
        <w:right w:val="none" w:sz="0" w:space="0" w:color="auto"/>
      </w:divBdr>
    </w:div>
    <w:div w:id="1373265683">
      <w:bodyDiv w:val="1"/>
      <w:marLeft w:val="0"/>
      <w:marRight w:val="0"/>
      <w:marTop w:val="0"/>
      <w:marBottom w:val="0"/>
      <w:divBdr>
        <w:top w:val="none" w:sz="0" w:space="0" w:color="auto"/>
        <w:left w:val="none" w:sz="0" w:space="0" w:color="auto"/>
        <w:bottom w:val="none" w:sz="0" w:space="0" w:color="auto"/>
        <w:right w:val="none" w:sz="0" w:space="0" w:color="auto"/>
      </w:divBdr>
    </w:div>
    <w:div w:id="1525972633">
      <w:bodyDiv w:val="1"/>
      <w:marLeft w:val="0"/>
      <w:marRight w:val="0"/>
      <w:marTop w:val="0"/>
      <w:marBottom w:val="0"/>
      <w:divBdr>
        <w:top w:val="none" w:sz="0" w:space="0" w:color="auto"/>
        <w:left w:val="none" w:sz="0" w:space="0" w:color="auto"/>
        <w:bottom w:val="none" w:sz="0" w:space="0" w:color="auto"/>
        <w:right w:val="none" w:sz="0" w:space="0" w:color="auto"/>
      </w:divBdr>
    </w:div>
    <w:div w:id="1540052182">
      <w:bodyDiv w:val="1"/>
      <w:marLeft w:val="0"/>
      <w:marRight w:val="0"/>
      <w:marTop w:val="0"/>
      <w:marBottom w:val="0"/>
      <w:divBdr>
        <w:top w:val="none" w:sz="0" w:space="0" w:color="auto"/>
        <w:left w:val="none" w:sz="0" w:space="0" w:color="auto"/>
        <w:bottom w:val="none" w:sz="0" w:space="0" w:color="auto"/>
        <w:right w:val="none" w:sz="0" w:space="0" w:color="auto"/>
      </w:divBdr>
    </w:div>
    <w:div w:id="1572613743">
      <w:bodyDiv w:val="1"/>
      <w:marLeft w:val="0"/>
      <w:marRight w:val="0"/>
      <w:marTop w:val="0"/>
      <w:marBottom w:val="0"/>
      <w:divBdr>
        <w:top w:val="none" w:sz="0" w:space="0" w:color="auto"/>
        <w:left w:val="none" w:sz="0" w:space="0" w:color="auto"/>
        <w:bottom w:val="none" w:sz="0" w:space="0" w:color="auto"/>
        <w:right w:val="none" w:sz="0" w:space="0" w:color="auto"/>
      </w:divBdr>
    </w:div>
    <w:div w:id="1576621433">
      <w:bodyDiv w:val="1"/>
      <w:marLeft w:val="0"/>
      <w:marRight w:val="0"/>
      <w:marTop w:val="0"/>
      <w:marBottom w:val="0"/>
      <w:divBdr>
        <w:top w:val="none" w:sz="0" w:space="0" w:color="auto"/>
        <w:left w:val="none" w:sz="0" w:space="0" w:color="auto"/>
        <w:bottom w:val="none" w:sz="0" w:space="0" w:color="auto"/>
        <w:right w:val="none" w:sz="0" w:space="0" w:color="auto"/>
      </w:divBdr>
    </w:div>
    <w:div w:id="1593972850">
      <w:bodyDiv w:val="1"/>
      <w:marLeft w:val="0"/>
      <w:marRight w:val="0"/>
      <w:marTop w:val="0"/>
      <w:marBottom w:val="0"/>
      <w:divBdr>
        <w:top w:val="none" w:sz="0" w:space="0" w:color="auto"/>
        <w:left w:val="none" w:sz="0" w:space="0" w:color="auto"/>
        <w:bottom w:val="none" w:sz="0" w:space="0" w:color="auto"/>
        <w:right w:val="none" w:sz="0" w:space="0" w:color="auto"/>
      </w:divBdr>
    </w:div>
    <w:div w:id="1607082683">
      <w:bodyDiv w:val="1"/>
      <w:marLeft w:val="0"/>
      <w:marRight w:val="0"/>
      <w:marTop w:val="0"/>
      <w:marBottom w:val="0"/>
      <w:divBdr>
        <w:top w:val="none" w:sz="0" w:space="0" w:color="auto"/>
        <w:left w:val="none" w:sz="0" w:space="0" w:color="auto"/>
        <w:bottom w:val="none" w:sz="0" w:space="0" w:color="auto"/>
        <w:right w:val="none" w:sz="0" w:space="0" w:color="auto"/>
      </w:divBdr>
    </w:div>
    <w:div w:id="1875847959">
      <w:bodyDiv w:val="1"/>
      <w:marLeft w:val="0"/>
      <w:marRight w:val="0"/>
      <w:marTop w:val="0"/>
      <w:marBottom w:val="0"/>
      <w:divBdr>
        <w:top w:val="none" w:sz="0" w:space="0" w:color="auto"/>
        <w:left w:val="none" w:sz="0" w:space="0" w:color="auto"/>
        <w:bottom w:val="none" w:sz="0" w:space="0" w:color="auto"/>
        <w:right w:val="none" w:sz="0" w:space="0" w:color="auto"/>
      </w:divBdr>
    </w:div>
    <w:div w:id="1885948835">
      <w:bodyDiv w:val="1"/>
      <w:marLeft w:val="0"/>
      <w:marRight w:val="0"/>
      <w:marTop w:val="0"/>
      <w:marBottom w:val="0"/>
      <w:divBdr>
        <w:top w:val="none" w:sz="0" w:space="0" w:color="auto"/>
        <w:left w:val="none" w:sz="0" w:space="0" w:color="auto"/>
        <w:bottom w:val="none" w:sz="0" w:space="0" w:color="auto"/>
        <w:right w:val="none" w:sz="0" w:space="0" w:color="auto"/>
      </w:divBdr>
    </w:div>
    <w:div w:id="1951626746">
      <w:bodyDiv w:val="1"/>
      <w:marLeft w:val="0"/>
      <w:marRight w:val="0"/>
      <w:marTop w:val="0"/>
      <w:marBottom w:val="0"/>
      <w:divBdr>
        <w:top w:val="none" w:sz="0" w:space="0" w:color="auto"/>
        <w:left w:val="none" w:sz="0" w:space="0" w:color="auto"/>
        <w:bottom w:val="none" w:sz="0" w:space="0" w:color="auto"/>
        <w:right w:val="none" w:sz="0" w:space="0" w:color="auto"/>
      </w:divBdr>
    </w:div>
    <w:div w:id="1983194515">
      <w:bodyDiv w:val="1"/>
      <w:marLeft w:val="0"/>
      <w:marRight w:val="0"/>
      <w:marTop w:val="0"/>
      <w:marBottom w:val="0"/>
      <w:divBdr>
        <w:top w:val="none" w:sz="0" w:space="0" w:color="auto"/>
        <w:left w:val="none" w:sz="0" w:space="0" w:color="auto"/>
        <w:bottom w:val="none" w:sz="0" w:space="0" w:color="auto"/>
        <w:right w:val="none" w:sz="0" w:space="0" w:color="auto"/>
      </w:divBdr>
    </w:div>
    <w:div w:id="2089689355">
      <w:bodyDiv w:val="1"/>
      <w:marLeft w:val="0"/>
      <w:marRight w:val="0"/>
      <w:marTop w:val="0"/>
      <w:marBottom w:val="0"/>
      <w:divBdr>
        <w:top w:val="none" w:sz="0" w:space="0" w:color="auto"/>
        <w:left w:val="none" w:sz="0" w:space="0" w:color="auto"/>
        <w:bottom w:val="none" w:sz="0" w:space="0" w:color="auto"/>
        <w:right w:val="none" w:sz="0" w:space="0" w:color="auto"/>
      </w:divBdr>
    </w:div>
    <w:div w:id="214153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F7F3E-0389-48EA-8585-EDD37113E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Pages>
  <Words>9507</Words>
  <Characters>54195</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Андрей Яблонский</cp:lastModifiedBy>
  <cp:revision>20</cp:revision>
  <cp:lastPrinted>2015-12-21T14:19:00Z</cp:lastPrinted>
  <dcterms:created xsi:type="dcterms:W3CDTF">2014-12-19T20:45:00Z</dcterms:created>
  <dcterms:modified xsi:type="dcterms:W3CDTF">2016-11-17T17:39:00Z</dcterms:modified>
</cp:coreProperties>
</file>