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C3384D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МИНИСТЕРСТВО ОБРАЗОВАНИЯ РЕСПУБЛИКИ БЕЛАРУСЬ</w:t>
      </w:r>
    </w:p>
    <w:p w14:paraId="5453DA4E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Учреждение образования «Полоцкий государственный университет»</w:t>
      </w:r>
    </w:p>
    <w:p w14:paraId="2FEAD79A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14:paraId="5F5DECAF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14DE931" w14:textId="77777777" w:rsidR="002F7D19" w:rsidRPr="00DD72CE" w:rsidRDefault="002F7D19" w:rsidP="002F7D19">
      <w:pPr>
        <w:ind w:left="278"/>
        <w:jc w:val="right"/>
        <w:rPr>
          <w:sz w:val="28"/>
          <w:szCs w:val="28"/>
        </w:rPr>
      </w:pPr>
      <w:r w:rsidRPr="00DD72CE">
        <w:rPr>
          <w:sz w:val="28"/>
          <w:szCs w:val="28"/>
        </w:rPr>
        <w:t>Факультет информационных технологий</w:t>
      </w:r>
    </w:p>
    <w:p w14:paraId="14F7BAB2" w14:textId="77777777" w:rsidR="002F7D19" w:rsidRPr="00DD72CE" w:rsidRDefault="002F7D19" w:rsidP="002F7D19">
      <w:pPr>
        <w:keepNext/>
        <w:spacing w:before="120"/>
        <w:jc w:val="right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Кафедра технологий программирования</w:t>
      </w:r>
    </w:p>
    <w:p w14:paraId="7EC1F37C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14:paraId="71A6DE6B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9AFB12C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542CBA0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52E97E9A" w14:textId="65A66E21" w:rsidR="002F7D19" w:rsidRPr="00265803" w:rsidRDefault="002F7D19" w:rsidP="002F7D19">
      <w:pPr>
        <w:keepNext/>
        <w:spacing w:after="120"/>
        <w:jc w:val="center"/>
        <w:outlineLvl w:val="0"/>
        <w:rPr>
          <w:b/>
          <w:bCs/>
          <w:kern w:val="32"/>
          <w:sz w:val="28"/>
          <w:szCs w:val="28"/>
          <w:lang w:val="en-US"/>
        </w:rPr>
      </w:pPr>
      <w:r w:rsidRPr="00DD72CE">
        <w:rPr>
          <w:b/>
          <w:bCs/>
          <w:kern w:val="32"/>
          <w:sz w:val="28"/>
          <w:szCs w:val="28"/>
        </w:rPr>
        <w:t>ЛАБОРАТОРНАЯ РАБОТА №</w:t>
      </w:r>
      <w:r w:rsidR="00265803">
        <w:rPr>
          <w:b/>
          <w:bCs/>
          <w:kern w:val="32"/>
          <w:sz w:val="28"/>
          <w:szCs w:val="28"/>
          <w:lang w:val="en-US"/>
        </w:rPr>
        <w:t>6</w:t>
      </w:r>
    </w:p>
    <w:p w14:paraId="62AAAE8A" w14:textId="77777777" w:rsidR="002F7D19" w:rsidRPr="00DD72CE" w:rsidRDefault="002F7D19" w:rsidP="002F7D19">
      <w:pPr>
        <w:jc w:val="center"/>
        <w:rPr>
          <w:b/>
          <w:sz w:val="28"/>
          <w:szCs w:val="28"/>
        </w:rPr>
      </w:pPr>
      <w:proofErr w:type="gramStart"/>
      <w:r w:rsidRPr="00DD72CE">
        <w:rPr>
          <w:sz w:val="28"/>
          <w:szCs w:val="28"/>
        </w:rPr>
        <w:t>по</w:t>
      </w:r>
      <w:proofErr w:type="gramEnd"/>
      <w:r w:rsidRPr="00DD72CE">
        <w:rPr>
          <w:sz w:val="28"/>
          <w:szCs w:val="28"/>
        </w:rPr>
        <w:t xml:space="preserve"> дисциплине: </w:t>
      </w:r>
      <w:r w:rsidRPr="00DD72CE">
        <w:rPr>
          <w:b/>
          <w:sz w:val="28"/>
          <w:szCs w:val="28"/>
        </w:rPr>
        <w:t>«Надёжность программного обеспечения»</w:t>
      </w:r>
    </w:p>
    <w:p w14:paraId="48F6C0BE" w14:textId="5EA15860" w:rsidR="002F7D19" w:rsidRPr="002F7D19" w:rsidRDefault="002F7D19" w:rsidP="002F7D19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>на тему: «</w:t>
      </w:r>
      <w:r w:rsidR="00CA0482" w:rsidRPr="00CA0482">
        <w:rPr>
          <w:b/>
          <w:sz w:val="28"/>
          <w:szCs w:val="28"/>
        </w:rPr>
        <w:t xml:space="preserve">«Основы тестирования </w:t>
      </w:r>
      <w:proofErr w:type="spellStart"/>
      <w:r w:rsidR="00CA0482" w:rsidRPr="00CA0482">
        <w:rPr>
          <w:b/>
          <w:sz w:val="28"/>
          <w:szCs w:val="28"/>
        </w:rPr>
        <w:t>Web</w:t>
      </w:r>
      <w:proofErr w:type="spellEnd"/>
      <w:r w:rsidR="00CA0482" w:rsidRPr="00CA0482">
        <w:rPr>
          <w:b/>
          <w:sz w:val="28"/>
          <w:szCs w:val="28"/>
        </w:rPr>
        <w:t>-приложений»</w:t>
      </w:r>
    </w:p>
    <w:p w14:paraId="3D4D2658" w14:textId="4398B04D" w:rsidR="002F7D19" w:rsidRPr="00DD72CE" w:rsidRDefault="002F7D19" w:rsidP="002F7D19">
      <w:pPr>
        <w:jc w:val="center"/>
        <w:rPr>
          <w:sz w:val="28"/>
          <w:szCs w:val="28"/>
        </w:rPr>
      </w:pPr>
      <w:r w:rsidRPr="00DD72CE">
        <w:rPr>
          <w:sz w:val="28"/>
          <w:szCs w:val="28"/>
        </w:rPr>
        <w:t xml:space="preserve">Вариант </w:t>
      </w:r>
      <w:r w:rsidR="005D0FE4">
        <w:rPr>
          <w:sz w:val="28"/>
          <w:szCs w:val="28"/>
        </w:rPr>
        <w:t>13</w:t>
      </w:r>
    </w:p>
    <w:p w14:paraId="53C4D855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41AC10F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0113B6A4" w14:textId="77777777" w:rsidR="002F7D19" w:rsidRPr="00DD72CE" w:rsidRDefault="002F7D19" w:rsidP="002F7D19">
      <w:pPr>
        <w:ind w:left="278"/>
        <w:jc w:val="center"/>
        <w:rPr>
          <w:sz w:val="28"/>
          <w:szCs w:val="28"/>
        </w:rPr>
      </w:pPr>
    </w:p>
    <w:p w14:paraId="6C525C0F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EA2AB48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191A38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B3B38A0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69F83002" w14:textId="77777777" w:rsidR="002F7D19" w:rsidRPr="00DD72CE" w:rsidRDefault="002F7D19" w:rsidP="002F7D19">
      <w:pPr>
        <w:keepNext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ВЫПОЛНИЛ</w:t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  <w:t xml:space="preserve">студент группы </w:t>
      </w:r>
    </w:p>
    <w:p w14:paraId="7156AD6B" w14:textId="77777777" w:rsidR="002F7D19" w:rsidRPr="00DD72CE" w:rsidRDefault="002F7D19" w:rsidP="002F7D19">
      <w:pPr>
        <w:keepNext/>
        <w:ind w:left="278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  <w:t>Виноградова А.Д.</w:t>
      </w:r>
    </w:p>
    <w:p w14:paraId="2547C2E8" w14:textId="77777777" w:rsidR="002F7D19" w:rsidRPr="00DD72CE" w:rsidRDefault="002F7D19" w:rsidP="002F7D19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14:paraId="4D0CFA73" w14:textId="77777777" w:rsidR="002F7D19" w:rsidRPr="00DD72CE" w:rsidRDefault="002F7D19" w:rsidP="002F7D19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14:paraId="05F0E227" w14:textId="77777777" w:rsidR="002F7D19" w:rsidRPr="00DD72CE" w:rsidRDefault="002F7D19" w:rsidP="002F7D19">
      <w:pPr>
        <w:rPr>
          <w:sz w:val="28"/>
          <w:szCs w:val="28"/>
        </w:rPr>
      </w:pPr>
      <w:r w:rsidRPr="00DD72CE">
        <w:rPr>
          <w:sz w:val="28"/>
          <w:szCs w:val="28"/>
        </w:rPr>
        <w:t>ПРОВЕРИЛ</w:t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  <w:t>ст. преподаватель</w:t>
      </w:r>
    </w:p>
    <w:p w14:paraId="05209384" w14:textId="77777777" w:rsidR="002F7D19" w:rsidRPr="00DD72CE" w:rsidRDefault="002F7D19" w:rsidP="002F7D19">
      <w:pPr>
        <w:rPr>
          <w:sz w:val="28"/>
          <w:szCs w:val="28"/>
        </w:rPr>
      </w:pPr>
      <w:r w:rsidRPr="00DD72CE">
        <w:rPr>
          <w:sz w:val="28"/>
          <w:szCs w:val="28"/>
        </w:rPr>
        <w:t xml:space="preserve">                                                                                 Данченко Е.В.</w:t>
      </w:r>
    </w:p>
    <w:p w14:paraId="4DC7DBE9" w14:textId="77777777" w:rsidR="002F7D19" w:rsidRPr="00DD72CE" w:rsidRDefault="002F7D19" w:rsidP="002F7D19">
      <w:pPr>
        <w:keepNext/>
        <w:spacing w:before="240" w:after="60"/>
        <w:ind w:left="278" w:firstLine="708"/>
        <w:outlineLvl w:val="0"/>
        <w:rPr>
          <w:bCs/>
          <w:kern w:val="32"/>
          <w:sz w:val="28"/>
          <w:szCs w:val="28"/>
        </w:rPr>
      </w:pPr>
    </w:p>
    <w:p w14:paraId="074C52E3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16148EC2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DB5561C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0B53B6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63B49FFA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236A378D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3CE1EE1F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4278E331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406A546B" w14:textId="77777777" w:rsidR="002F7D19" w:rsidRPr="00DD72CE" w:rsidRDefault="002F7D19" w:rsidP="002F7D19">
      <w:pPr>
        <w:jc w:val="center"/>
        <w:rPr>
          <w:sz w:val="28"/>
          <w:szCs w:val="28"/>
        </w:rPr>
      </w:pPr>
      <w:r w:rsidRPr="00DD72CE">
        <w:rPr>
          <w:sz w:val="28"/>
          <w:szCs w:val="28"/>
        </w:rPr>
        <w:t>Новополоцк, 2018 г.</w:t>
      </w:r>
    </w:p>
    <w:p w14:paraId="4A3574A5" w14:textId="52615E76" w:rsidR="002F7D19" w:rsidRDefault="002F7D19" w:rsidP="00CA0482">
      <w:pPr>
        <w:ind w:firstLine="709"/>
        <w:jc w:val="both"/>
        <w:rPr>
          <w:sz w:val="28"/>
          <w:szCs w:val="28"/>
        </w:rPr>
      </w:pPr>
      <w:r w:rsidRPr="00DD72CE">
        <w:rPr>
          <w:sz w:val="28"/>
          <w:szCs w:val="28"/>
        </w:rPr>
        <w:br w:type="page"/>
      </w:r>
      <w:r w:rsidRPr="00DD72CE">
        <w:rPr>
          <w:b/>
          <w:sz w:val="28"/>
          <w:szCs w:val="28"/>
        </w:rPr>
        <w:lastRenderedPageBreak/>
        <w:t>Цель работы</w:t>
      </w:r>
      <w:r w:rsidRPr="00DD72C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CA0482" w:rsidRPr="00CA0482">
        <w:rPr>
          <w:sz w:val="28"/>
          <w:szCs w:val="28"/>
        </w:rPr>
        <w:t xml:space="preserve">ознакомиться с основами тестирования </w:t>
      </w:r>
      <w:proofErr w:type="spellStart"/>
      <w:r w:rsidR="00CA0482" w:rsidRPr="00CA0482">
        <w:rPr>
          <w:sz w:val="28"/>
          <w:szCs w:val="28"/>
        </w:rPr>
        <w:t>Web</w:t>
      </w:r>
      <w:proofErr w:type="spellEnd"/>
      <w:r w:rsidR="00CA0482" w:rsidRPr="00CA0482">
        <w:rPr>
          <w:sz w:val="28"/>
          <w:szCs w:val="28"/>
        </w:rPr>
        <w:t>-приложений. Узнать об основных видах проверок. Стандартный чек-лист для</w:t>
      </w:r>
      <w:r w:rsidR="00CA0482">
        <w:rPr>
          <w:sz w:val="28"/>
          <w:szCs w:val="28"/>
        </w:rPr>
        <w:t xml:space="preserve"> </w:t>
      </w:r>
      <w:r w:rsidR="00CA0482" w:rsidRPr="00CA0482">
        <w:rPr>
          <w:sz w:val="28"/>
          <w:szCs w:val="28"/>
        </w:rPr>
        <w:t xml:space="preserve">проверки </w:t>
      </w:r>
      <w:proofErr w:type="spellStart"/>
      <w:r w:rsidR="00CA0482" w:rsidRPr="00CA0482">
        <w:rPr>
          <w:sz w:val="28"/>
          <w:szCs w:val="28"/>
        </w:rPr>
        <w:t>Web</w:t>
      </w:r>
      <w:proofErr w:type="spellEnd"/>
      <w:r w:rsidR="00CA0482" w:rsidRPr="00CA0482">
        <w:rPr>
          <w:sz w:val="28"/>
          <w:szCs w:val="28"/>
        </w:rPr>
        <w:t>-приложений.</w:t>
      </w:r>
    </w:p>
    <w:p w14:paraId="6AEC8098" w14:textId="6DBC1642" w:rsidR="00CA0482" w:rsidRDefault="00F876A7" w:rsidP="00265803">
      <w:pPr>
        <w:ind w:firstLine="709"/>
        <w:jc w:val="both"/>
        <w:rPr>
          <w:sz w:val="28"/>
          <w:szCs w:val="28"/>
        </w:rPr>
      </w:pPr>
      <w:r w:rsidRPr="00F876A7">
        <w:rPr>
          <w:b/>
          <w:sz w:val="28"/>
          <w:szCs w:val="28"/>
        </w:rPr>
        <w:t>Анализ задания, с описанием своего варианта</w:t>
      </w:r>
      <w:r w:rsidR="00CA0482" w:rsidRPr="00F876A7">
        <w:rPr>
          <w:b/>
          <w:sz w:val="28"/>
          <w:szCs w:val="28"/>
        </w:rPr>
        <w:t>:</w:t>
      </w:r>
      <w:r w:rsidR="00CA0482" w:rsidRPr="00F876A7">
        <w:rPr>
          <w:sz w:val="28"/>
          <w:szCs w:val="28"/>
        </w:rPr>
        <w:t xml:space="preserve"> </w:t>
      </w:r>
      <w:r w:rsidR="00CA0482">
        <w:rPr>
          <w:sz w:val="28"/>
          <w:szCs w:val="28"/>
        </w:rPr>
        <w:t xml:space="preserve">требуется </w:t>
      </w:r>
      <w:r w:rsidR="00CA0482" w:rsidRPr="00CA0482">
        <w:rPr>
          <w:sz w:val="28"/>
          <w:szCs w:val="28"/>
        </w:rPr>
        <w:t xml:space="preserve">протестировать </w:t>
      </w:r>
      <w:r w:rsidR="00265803" w:rsidRPr="00265803">
        <w:rPr>
          <w:sz w:val="28"/>
          <w:szCs w:val="28"/>
        </w:rPr>
        <w:t xml:space="preserve">функциональную часть </w:t>
      </w:r>
      <w:proofErr w:type="spellStart"/>
      <w:r w:rsidR="00265803" w:rsidRPr="00265803">
        <w:rPr>
          <w:sz w:val="28"/>
          <w:szCs w:val="28"/>
        </w:rPr>
        <w:t>Web</w:t>
      </w:r>
      <w:proofErr w:type="spellEnd"/>
      <w:r w:rsidR="00265803" w:rsidRPr="00265803">
        <w:rPr>
          <w:sz w:val="28"/>
          <w:szCs w:val="28"/>
        </w:rPr>
        <w:t>-сайта</w:t>
      </w:r>
      <w:r w:rsidR="00CA0482">
        <w:rPr>
          <w:sz w:val="28"/>
          <w:szCs w:val="28"/>
        </w:rPr>
        <w:t xml:space="preserve"> </w:t>
      </w:r>
      <w:hyperlink r:id="rId5" w:history="1">
        <w:proofErr w:type="gramStart"/>
        <w:r w:rsidR="005D0FE4" w:rsidRPr="00867938">
          <w:rPr>
            <w:rStyle w:val="a7"/>
            <w:sz w:val="28"/>
            <w:szCs w:val="28"/>
          </w:rPr>
          <w:t>http://www.polotsk-psv.by/</w:t>
        </w:r>
      </w:hyperlink>
      <w:r w:rsidR="005D0FE4">
        <w:rPr>
          <w:sz w:val="28"/>
          <w:szCs w:val="28"/>
        </w:rPr>
        <w:t xml:space="preserve"> </w:t>
      </w:r>
      <w:r w:rsidR="00CA0482">
        <w:rPr>
          <w:sz w:val="28"/>
          <w:szCs w:val="28"/>
        </w:rPr>
        <w:t>.</w:t>
      </w:r>
      <w:proofErr w:type="gramEnd"/>
      <w:r w:rsidR="00CA0482">
        <w:rPr>
          <w:sz w:val="28"/>
          <w:szCs w:val="28"/>
        </w:rPr>
        <w:t xml:space="preserve"> </w:t>
      </w:r>
    </w:p>
    <w:p w14:paraId="131FAE57" w14:textId="28F8C6B9" w:rsidR="003F55BC" w:rsidRDefault="003F55BC" w:rsidP="00CA0482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Краткое описание страницы, для которой создавался тест-план</w:t>
      </w:r>
    </w:p>
    <w:p w14:paraId="478A5804" w14:textId="2F2C60FC" w:rsidR="003354D3" w:rsidRDefault="003354D3" w:rsidP="003354D3">
      <w:pPr>
        <w:tabs>
          <w:tab w:val="left" w:pos="2520"/>
        </w:tabs>
        <w:ind w:firstLine="709"/>
        <w:jc w:val="both"/>
        <w:rPr>
          <w:b/>
          <w:sz w:val="28"/>
          <w:szCs w:val="28"/>
        </w:rPr>
      </w:pPr>
      <w:r w:rsidRPr="0035492D">
        <w:rPr>
          <w:sz w:val="28"/>
          <w:szCs w:val="28"/>
        </w:rPr>
        <w:t xml:space="preserve">Страница </w:t>
      </w:r>
      <w:r w:rsidR="005D0FE4" w:rsidRPr="005D0FE4">
        <w:rPr>
          <w:sz w:val="28"/>
          <w:szCs w:val="28"/>
        </w:rPr>
        <w:t>предприятия ОАО «Полоцк-Стекловолокно»</w:t>
      </w:r>
      <w:r w:rsidRPr="0035492D">
        <w:rPr>
          <w:sz w:val="28"/>
          <w:szCs w:val="28"/>
        </w:rPr>
        <w:t xml:space="preserve"> сайта </w:t>
      </w:r>
      <w:hyperlink r:id="rId6" w:history="1">
        <w:r w:rsidR="005D0FE4" w:rsidRPr="00867938">
          <w:rPr>
            <w:rStyle w:val="a7"/>
            <w:sz w:val="28"/>
            <w:szCs w:val="28"/>
            <w:lang w:val="en-US"/>
          </w:rPr>
          <w:t>http</w:t>
        </w:r>
        <w:r w:rsidR="005D0FE4" w:rsidRPr="005D0FE4">
          <w:rPr>
            <w:rStyle w:val="a7"/>
            <w:sz w:val="28"/>
            <w:szCs w:val="28"/>
          </w:rPr>
          <w:t>://</w:t>
        </w:r>
        <w:r w:rsidR="005D0FE4" w:rsidRPr="00867938">
          <w:rPr>
            <w:rStyle w:val="a7"/>
            <w:sz w:val="28"/>
            <w:szCs w:val="28"/>
            <w:lang w:val="en-US"/>
          </w:rPr>
          <w:t>www</w:t>
        </w:r>
        <w:r w:rsidR="005D0FE4" w:rsidRPr="005D0FE4">
          <w:rPr>
            <w:rStyle w:val="a7"/>
            <w:sz w:val="28"/>
            <w:szCs w:val="28"/>
          </w:rPr>
          <w:t>.</w:t>
        </w:r>
        <w:proofErr w:type="spellStart"/>
        <w:r w:rsidR="005D0FE4" w:rsidRPr="00867938">
          <w:rPr>
            <w:rStyle w:val="a7"/>
            <w:sz w:val="28"/>
            <w:szCs w:val="28"/>
            <w:lang w:val="en-US"/>
          </w:rPr>
          <w:t>polotsk</w:t>
        </w:r>
        <w:proofErr w:type="spellEnd"/>
        <w:r w:rsidR="005D0FE4" w:rsidRPr="005D0FE4">
          <w:rPr>
            <w:rStyle w:val="a7"/>
            <w:sz w:val="28"/>
            <w:szCs w:val="28"/>
          </w:rPr>
          <w:t>-</w:t>
        </w:r>
        <w:proofErr w:type="spellStart"/>
        <w:r w:rsidR="005D0FE4" w:rsidRPr="00867938">
          <w:rPr>
            <w:rStyle w:val="a7"/>
            <w:sz w:val="28"/>
            <w:szCs w:val="28"/>
            <w:lang w:val="en-US"/>
          </w:rPr>
          <w:t>psv</w:t>
        </w:r>
        <w:proofErr w:type="spellEnd"/>
        <w:r w:rsidR="005D0FE4" w:rsidRPr="005D0FE4">
          <w:rPr>
            <w:rStyle w:val="a7"/>
            <w:sz w:val="28"/>
            <w:szCs w:val="28"/>
          </w:rPr>
          <w:t>.</w:t>
        </w:r>
        <w:r w:rsidR="005D0FE4" w:rsidRPr="00867938">
          <w:rPr>
            <w:rStyle w:val="a7"/>
            <w:sz w:val="28"/>
            <w:szCs w:val="28"/>
            <w:lang w:val="en-US"/>
          </w:rPr>
          <w:t>by</w:t>
        </w:r>
        <w:r w:rsidR="005D0FE4" w:rsidRPr="005D0FE4">
          <w:rPr>
            <w:rStyle w:val="a7"/>
            <w:sz w:val="28"/>
            <w:szCs w:val="28"/>
          </w:rPr>
          <w:t>/</w:t>
        </w:r>
      </w:hyperlink>
      <w:r w:rsidR="005D0F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предназначена для предоставления </w:t>
      </w:r>
      <w:r w:rsidR="005D0FE4">
        <w:rPr>
          <w:sz w:val="28"/>
          <w:szCs w:val="28"/>
        </w:rPr>
        <w:t>информации о предприятии, о выпускаемой продукции, об успехах и наградах</w:t>
      </w:r>
      <w:r>
        <w:rPr>
          <w:sz w:val="28"/>
          <w:szCs w:val="28"/>
        </w:rPr>
        <w:t>.</w:t>
      </w:r>
      <w:r w:rsidR="005D0FE4">
        <w:rPr>
          <w:sz w:val="28"/>
          <w:szCs w:val="28"/>
        </w:rPr>
        <w:t xml:space="preserve"> Также представлены контактные данные. </w:t>
      </w:r>
    </w:p>
    <w:p w14:paraId="57023355" w14:textId="490619DC" w:rsidR="003354D3" w:rsidRDefault="00342B53" w:rsidP="00342B53">
      <w:pPr>
        <w:pStyle w:val="a4"/>
        <w:keepNext/>
        <w:spacing w:before="120" w:after="120"/>
        <w:ind w:left="0"/>
        <w:contextualSpacing w:val="0"/>
        <w:jc w:val="center"/>
      </w:pPr>
      <w:r w:rsidRPr="00342B53">
        <w:rPr>
          <w:noProof/>
        </w:rPr>
        <w:drawing>
          <wp:inline distT="0" distB="0" distL="0" distR="0" wp14:anchorId="0A1AF527" wp14:editId="2C75948F">
            <wp:extent cx="4579620" cy="312226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51" cy="31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8A7" w14:textId="20738878" w:rsidR="003354D3" w:rsidRDefault="003354D3" w:rsidP="003354D3">
      <w:pPr>
        <w:pStyle w:val="a5"/>
        <w:spacing w:before="120" w:after="120"/>
        <w:jc w:val="center"/>
        <w:rPr>
          <w:i w:val="0"/>
          <w:color w:val="000000" w:themeColor="text1"/>
          <w:sz w:val="28"/>
        </w:rPr>
      </w:pPr>
      <w:r w:rsidRPr="003354D3">
        <w:rPr>
          <w:b/>
          <w:i w:val="0"/>
          <w:color w:val="000000" w:themeColor="text1"/>
          <w:sz w:val="28"/>
        </w:rPr>
        <w:t xml:space="preserve">Рисунок </w:t>
      </w:r>
      <w:r w:rsidRPr="003354D3">
        <w:rPr>
          <w:b/>
          <w:i w:val="0"/>
          <w:color w:val="000000" w:themeColor="text1"/>
          <w:sz w:val="28"/>
        </w:rPr>
        <w:fldChar w:fldCharType="begin"/>
      </w:r>
      <w:r w:rsidRPr="003354D3">
        <w:rPr>
          <w:b/>
          <w:i w:val="0"/>
          <w:color w:val="000000" w:themeColor="text1"/>
          <w:sz w:val="28"/>
        </w:rPr>
        <w:instrText xml:space="preserve"> SEQ Рисунок \* ARABIC </w:instrText>
      </w:r>
      <w:r w:rsidRPr="003354D3">
        <w:rPr>
          <w:b/>
          <w:i w:val="0"/>
          <w:color w:val="000000" w:themeColor="text1"/>
          <w:sz w:val="28"/>
        </w:rPr>
        <w:fldChar w:fldCharType="separate"/>
      </w:r>
      <w:r w:rsidRPr="003354D3">
        <w:rPr>
          <w:b/>
          <w:i w:val="0"/>
          <w:noProof/>
          <w:color w:val="000000" w:themeColor="text1"/>
          <w:sz w:val="28"/>
        </w:rPr>
        <w:t>1</w:t>
      </w:r>
      <w:r w:rsidRPr="003354D3">
        <w:rPr>
          <w:b/>
          <w:i w:val="0"/>
          <w:color w:val="000000" w:themeColor="text1"/>
          <w:sz w:val="28"/>
        </w:rPr>
        <w:fldChar w:fldCharType="end"/>
      </w:r>
      <w:r>
        <w:rPr>
          <w:b/>
          <w:i w:val="0"/>
          <w:color w:val="000000" w:themeColor="text1"/>
          <w:sz w:val="28"/>
        </w:rPr>
        <w:t xml:space="preserve"> – </w:t>
      </w:r>
      <w:r>
        <w:rPr>
          <w:i w:val="0"/>
          <w:color w:val="000000" w:themeColor="text1"/>
          <w:sz w:val="28"/>
        </w:rPr>
        <w:t>Скриншот тестируемой страницы</w:t>
      </w:r>
    </w:p>
    <w:p w14:paraId="0B47254F" w14:textId="5088E13E" w:rsidR="00933CA1" w:rsidRDefault="00342B53" w:rsidP="00342B53">
      <w:pPr>
        <w:jc w:val="center"/>
      </w:pPr>
      <w:r w:rsidRPr="00342B53">
        <w:rPr>
          <w:noProof/>
        </w:rPr>
        <w:drawing>
          <wp:inline distT="0" distB="0" distL="0" distR="0" wp14:anchorId="2E35DA9F" wp14:editId="0F51B7D9">
            <wp:extent cx="4632960" cy="316061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728" cy="31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D08C" w14:textId="35D0FDB4" w:rsidR="004D5A77" w:rsidRPr="00265803" w:rsidRDefault="00933CA1" w:rsidP="00F876A7">
      <w:pPr>
        <w:pStyle w:val="a5"/>
        <w:spacing w:before="120" w:after="120"/>
        <w:jc w:val="center"/>
        <w:rPr>
          <w:iCs w:val="0"/>
          <w:color w:val="000000" w:themeColor="text1"/>
          <w:sz w:val="28"/>
        </w:rPr>
      </w:pPr>
      <w:r w:rsidRPr="003354D3">
        <w:rPr>
          <w:b/>
          <w:i w:val="0"/>
          <w:color w:val="000000" w:themeColor="text1"/>
          <w:sz w:val="28"/>
        </w:rPr>
        <w:t xml:space="preserve">Рисунок </w:t>
      </w:r>
      <w:r>
        <w:rPr>
          <w:b/>
          <w:i w:val="0"/>
          <w:color w:val="000000" w:themeColor="text1"/>
          <w:sz w:val="28"/>
        </w:rPr>
        <w:t xml:space="preserve">2 – </w:t>
      </w:r>
      <w:r>
        <w:rPr>
          <w:i w:val="0"/>
          <w:color w:val="000000" w:themeColor="text1"/>
          <w:sz w:val="28"/>
        </w:rPr>
        <w:t>Скриншот тестируемой страницы</w:t>
      </w:r>
      <w:r w:rsidR="004D5A77">
        <w:rPr>
          <w:i w:val="0"/>
          <w:color w:val="000000" w:themeColor="text1"/>
          <w:sz w:val="28"/>
        </w:rPr>
        <w:br w:type="page"/>
      </w:r>
    </w:p>
    <w:p w14:paraId="77EB606C" w14:textId="77777777" w:rsidR="00342B53" w:rsidRPr="00342B53" w:rsidRDefault="00342B53" w:rsidP="00342B53">
      <w:pPr>
        <w:ind w:firstLine="709"/>
        <w:jc w:val="both"/>
        <w:rPr>
          <w:sz w:val="28"/>
        </w:rPr>
      </w:pPr>
      <w:r w:rsidRPr="00342B53">
        <w:rPr>
          <w:sz w:val="28"/>
        </w:rPr>
        <w:lastRenderedPageBreak/>
        <w:t>В результате тестирования сайта была построена таблица проведенных тестов. Результат показан в таблице 1.</w:t>
      </w:r>
    </w:p>
    <w:p w14:paraId="2F3DC496" w14:textId="4ADA94A2" w:rsidR="00CA0482" w:rsidRPr="007833F2" w:rsidRDefault="00CA0482" w:rsidP="00F73555">
      <w:pPr>
        <w:tabs>
          <w:tab w:val="left" w:pos="3870"/>
        </w:tabs>
        <w:ind w:left="-567"/>
        <w:contextualSpacing/>
        <w:jc w:val="both"/>
        <w:rPr>
          <w:sz w:val="28"/>
          <w:szCs w:val="28"/>
        </w:rPr>
      </w:pPr>
      <w:r w:rsidRPr="008772BD">
        <w:rPr>
          <w:b/>
          <w:sz w:val="28"/>
          <w:szCs w:val="28"/>
        </w:rPr>
        <w:t>Таблица 1</w:t>
      </w:r>
      <w:r w:rsidR="007833F2">
        <w:rPr>
          <w:sz w:val="28"/>
          <w:szCs w:val="28"/>
        </w:rPr>
        <w:t xml:space="preserve"> </w:t>
      </w:r>
      <w:r w:rsidR="008772BD">
        <w:rPr>
          <w:sz w:val="28"/>
          <w:szCs w:val="28"/>
        </w:rPr>
        <w:t>– Проведенные тесты</w:t>
      </w:r>
    </w:p>
    <w:tbl>
      <w:tblPr>
        <w:tblStyle w:val="a3"/>
        <w:tblW w:w="9923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2133"/>
        <w:gridCol w:w="2970"/>
        <w:gridCol w:w="1559"/>
      </w:tblGrid>
      <w:tr w:rsidR="00F73555" w14:paraId="25F16799" w14:textId="77777777" w:rsidTr="00E20BDD">
        <w:tc>
          <w:tcPr>
            <w:tcW w:w="1276" w:type="dxa"/>
          </w:tcPr>
          <w:p w14:paraId="1856BBBA" w14:textId="3C2492BC" w:rsidR="00F73555" w:rsidRPr="001340A1" w:rsidRDefault="00F73555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Модуль</w:t>
            </w:r>
          </w:p>
        </w:tc>
        <w:tc>
          <w:tcPr>
            <w:tcW w:w="1985" w:type="dxa"/>
          </w:tcPr>
          <w:p w14:paraId="03448330" w14:textId="66BDBF09" w:rsidR="00F73555" w:rsidRPr="001340A1" w:rsidRDefault="00F73555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Название проверки</w:t>
            </w:r>
          </w:p>
        </w:tc>
        <w:tc>
          <w:tcPr>
            <w:tcW w:w="2133" w:type="dxa"/>
          </w:tcPr>
          <w:p w14:paraId="76696D39" w14:textId="7342B66F" w:rsidR="00F73555" w:rsidRPr="001340A1" w:rsidRDefault="00F73555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2970" w:type="dxa"/>
          </w:tcPr>
          <w:p w14:paraId="45902B08" w14:textId="1913A320" w:rsidR="00F73555" w:rsidRPr="001340A1" w:rsidRDefault="00F73555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Полученный результат</w:t>
            </w:r>
          </w:p>
        </w:tc>
        <w:tc>
          <w:tcPr>
            <w:tcW w:w="1559" w:type="dxa"/>
          </w:tcPr>
          <w:p w14:paraId="46CF9E1C" w14:textId="41CECB36" w:rsidR="00F73555" w:rsidRPr="001340A1" w:rsidRDefault="00F73555" w:rsidP="00E20BDD">
            <w:pPr>
              <w:tabs>
                <w:tab w:val="left" w:pos="1731"/>
                <w:tab w:val="left" w:pos="3870"/>
              </w:tabs>
              <w:ind w:right="303"/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Комментарий</w:t>
            </w:r>
          </w:p>
        </w:tc>
      </w:tr>
      <w:tr w:rsidR="004469E3" w14:paraId="29CA9337" w14:textId="77777777" w:rsidTr="00E20BDD">
        <w:tc>
          <w:tcPr>
            <w:tcW w:w="1276" w:type="dxa"/>
            <w:vMerge w:val="restart"/>
          </w:tcPr>
          <w:p w14:paraId="465072CB" w14:textId="1A55E366" w:rsidR="004469E3" w:rsidRPr="00265803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База данных (Поиск)</w:t>
            </w:r>
          </w:p>
        </w:tc>
        <w:tc>
          <w:tcPr>
            <w:tcW w:w="1985" w:type="dxa"/>
          </w:tcPr>
          <w:p w14:paraId="58544511" w14:textId="0F77B18C" w:rsidR="004469E3" w:rsidRPr="00F73555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Ввод длинного слова</w:t>
            </w:r>
          </w:p>
        </w:tc>
        <w:tc>
          <w:tcPr>
            <w:tcW w:w="2133" w:type="dxa"/>
          </w:tcPr>
          <w:p w14:paraId="33EA9057" w14:textId="764FE632" w:rsidR="004469E3" w:rsidRPr="00F73555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При вводе длинного слова </w:t>
            </w:r>
            <w:r w:rsidRPr="00F73555">
              <w:rPr>
                <w:color w:val="000000" w:themeColor="text1"/>
                <w:sz w:val="28"/>
                <w:szCs w:val="28"/>
              </w:rPr>
              <w:t xml:space="preserve">текст </w:t>
            </w:r>
            <w:r>
              <w:rPr>
                <w:color w:val="000000" w:themeColor="text1"/>
                <w:sz w:val="28"/>
                <w:szCs w:val="28"/>
              </w:rPr>
              <w:t>должен переноситься на новую строку</w:t>
            </w:r>
          </w:p>
        </w:tc>
        <w:tc>
          <w:tcPr>
            <w:tcW w:w="2970" w:type="dxa"/>
          </w:tcPr>
          <w:p w14:paraId="48B03A6A" w14:textId="4EE445F4" w:rsidR="004469E3" w:rsidRPr="00F73555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При вводе длинного слова </w:t>
            </w:r>
            <w:r w:rsidRPr="00F73555">
              <w:rPr>
                <w:color w:val="000000" w:themeColor="text1"/>
                <w:sz w:val="28"/>
                <w:szCs w:val="28"/>
              </w:rPr>
              <w:t xml:space="preserve">текст </w:t>
            </w:r>
            <w:r>
              <w:rPr>
                <w:color w:val="000000" w:themeColor="text1"/>
                <w:sz w:val="28"/>
                <w:szCs w:val="28"/>
              </w:rPr>
              <w:t>выходит за границы страницы</w:t>
            </w:r>
          </w:p>
        </w:tc>
        <w:tc>
          <w:tcPr>
            <w:tcW w:w="1559" w:type="dxa"/>
          </w:tcPr>
          <w:p w14:paraId="2BBDC20F" w14:textId="22969FDF" w:rsidR="004469E3" w:rsidRPr="004469E3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не пройден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(Рисунок 3)</w:t>
            </w:r>
          </w:p>
        </w:tc>
      </w:tr>
      <w:tr w:rsidR="004469E3" w14:paraId="57579FEF" w14:textId="77777777" w:rsidTr="00E20BDD">
        <w:tc>
          <w:tcPr>
            <w:tcW w:w="1276" w:type="dxa"/>
            <w:vMerge/>
          </w:tcPr>
          <w:p w14:paraId="1955E949" w14:textId="77777777" w:rsidR="004469E3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0FE35909" w14:textId="7DE2F76F" w:rsidR="004469E3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Работоспособность поиска</w:t>
            </w:r>
          </w:p>
        </w:tc>
        <w:tc>
          <w:tcPr>
            <w:tcW w:w="2133" w:type="dxa"/>
          </w:tcPr>
          <w:p w14:paraId="1FDB6023" w14:textId="245EC97B" w:rsidR="004469E3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вводе верной информации на экране должны появляться результаты поиска</w:t>
            </w:r>
          </w:p>
        </w:tc>
        <w:tc>
          <w:tcPr>
            <w:tcW w:w="2970" w:type="dxa"/>
          </w:tcPr>
          <w:p w14:paraId="3E03E0D7" w14:textId="0BEC1A5B" w:rsidR="004469E3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Данные отображаются верно</w:t>
            </w:r>
          </w:p>
        </w:tc>
        <w:tc>
          <w:tcPr>
            <w:tcW w:w="1559" w:type="dxa"/>
          </w:tcPr>
          <w:p w14:paraId="35D56A31" w14:textId="7BBBBB45" w:rsidR="004469E3" w:rsidRDefault="004469E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1340A1" w14:paraId="6FF6659A" w14:textId="77777777" w:rsidTr="00E20BDD">
        <w:tc>
          <w:tcPr>
            <w:tcW w:w="1276" w:type="dxa"/>
          </w:tcPr>
          <w:p w14:paraId="0D7E1E64" w14:textId="50CD1963" w:rsidR="001340A1" w:rsidRPr="00F73555" w:rsidRDefault="001340A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bCs/>
                <w:color w:val="000000" w:themeColor="text1"/>
                <w:sz w:val="28"/>
                <w:szCs w:val="28"/>
              </w:rPr>
              <w:t>Тестирование кнопки</w:t>
            </w:r>
          </w:p>
        </w:tc>
        <w:tc>
          <w:tcPr>
            <w:tcW w:w="1985" w:type="dxa"/>
          </w:tcPr>
          <w:p w14:paraId="5B7E6FAF" w14:textId="1E1F5AE6" w:rsidR="001340A1" w:rsidRPr="00F73555" w:rsidRDefault="001340A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 xml:space="preserve">Название кнопки </w:t>
            </w:r>
          </w:p>
        </w:tc>
        <w:tc>
          <w:tcPr>
            <w:tcW w:w="2133" w:type="dxa"/>
          </w:tcPr>
          <w:p w14:paraId="1C8F6A16" w14:textId="6FAEB4E2" w:rsidR="001340A1" w:rsidRPr="00E20BDD" w:rsidRDefault="00E20BDD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Название кнопки соответствует действию</w:t>
            </w:r>
          </w:p>
        </w:tc>
        <w:tc>
          <w:tcPr>
            <w:tcW w:w="2970" w:type="dxa"/>
          </w:tcPr>
          <w:p w14:paraId="44E59BD8" w14:textId="1E40EA59" w:rsidR="001340A1" w:rsidRPr="00F73555" w:rsidRDefault="0026580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нажатии на кнопку все команды работают верно</w:t>
            </w:r>
            <w:r w:rsidR="00E20BDD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</w:tcPr>
          <w:p w14:paraId="37987CBE" w14:textId="62858B6D" w:rsidR="001340A1" w:rsidRPr="00F73555" w:rsidRDefault="00265803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20BDD" w14:paraId="69EF6A2C" w14:textId="77777777" w:rsidTr="00E20BDD">
        <w:tc>
          <w:tcPr>
            <w:tcW w:w="1276" w:type="dxa"/>
          </w:tcPr>
          <w:p w14:paraId="644DC190" w14:textId="75992BBC" w:rsidR="00E20BDD" w:rsidRPr="00F73555" w:rsidRDefault="00F00AC2" w:rsidP="00E76231">
            <w:pPr>
              <w:tabs>
                <w:tab w:val="left" w:pos="3870"/>
              </w:tabs>
              <w:contextualSpacing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Тестирование ссылок</w:t>
            </w:r>
          </w:p>
        </w:tc>
        <w:tc>
          <w:tcPr>
            <w:tcW w:w="1985" w:type="dxa"/>
          </w:tcPr>
          <w:p w14:paraId="160792CC" w14:textId="102FC489" w:rsidR="00E20BDD" w:rsidRPr="00F73555" w:rsidRDefault="00F00AC2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Работоспособность</w:t>
            </w:r>
          </w:p>
        </w:tc>
        <w:tc>
          <w:tcPr>
            <w:tcW w:w="2133" w:type="dxa"/>
          </w:tcPr>
          <w:p w14:paraId="3B975BA6" w14:textId="13936B5A" w:rsidR="00E20BDD" w:rsidRPr="00F73555" w:rsidRDefault="00F00AC2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нажатии на гиперссылку должна открываться нужная страница</w:t>
            </w:r>
          </w:p>
        </w:tc>
        <w:tc>
          <w:tcPr>
            <w:tcW w:w="2970" w:type="dxa"/>
          </w:tcPr>
          <w:p w14:paraId="38A3CA58" w14:textId="198A1C49" w:rsidR="00E20BDD" w:rsidRPr="00F73555" w:rsidRDefault="00F00AC2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переходе по ссылкам отображаются нужные страницы</w:t>
            </w:r>
          </w:p>
        </w:tc>
        <w:tc>
          <w:tcPr>
            <w:tcW w:w="1559" w:type="dxa"/>
          </w:tcPr>
          <w:p w14:paraId="7E96600A" w14:textId="626BE606" w:rsidR="00E20BDD" w:rsidRPr="00F73555" w:rsidRDefault="00F00AC2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76231" w14:paraId="7F11F4EF" w14:textId="77777777" w:rsidTr="00E20BDD">
        <w:tc>
          <w:tcPr>
            <w:tcW w:w="1276" w:type="dxa"/>
            <w:vMerge w:val="restart"/>
          </w:tcPr>
          <w:p w14:paraId="7996952D" w14:textId="60645549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Тестирование формы</w:t>
            </w:r>
          </w:p>
        </w:tc>
        <w:tc>
          <w:tcPr>
            <w:tcW w:w="1985" w:type="dxa"/>
          </w:tcPr>
          <w:p w14:paraId="20E5E9E4" w14:textId="7EA9358E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Отправка пустой формы</w:t>
            </w:r>
          </w:p>
        </w:tc>
        <w:tc>
          <w:tcPr>
            <w:tcW w:w="2133" w:type="dxa"/>
          </w:tcPr>
          <w:p w14:paraId="2F4AA420" w14:textId="503D997A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отправке пустой формы должно появляться сообщение о необходимости заполнения обязательных полей</w:t>
            </w:r>
          </w:p>
        </w:tc>
        <w:tc>
          <w:tcPr>
            <w:tcW w:w="2970" w:type="dxa"/>
          </w:tcPr>
          <w:p w14:paraId="5D87205D" w14:textId="14436676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При отправке пустой формы появляется всплывающее окно с сообщением </w:t>
            </w:r>
            <w:r>
              <w:rPr>
                <w:color w:val="000000" w:themeColor="text1"/>
                <w:sz w:val="28"/>
                <w:szCs w:val="28"/>
              </w:rPr>
              <w:t>о необходимости заполнения обязательных полей</w:t>
            </w:r>
          </w:p>
        </w:tc>
        <w:tc>
          <w:tcPr>
            <w:tcW w:w="1559" w:type="dxa"/>
          </w:tcPr>
          <w:p w14:paraId="23F1673A" w14:textId="266E4ECF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291079"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76231" w14:paraId="2A55544F" w14:textId="77777777" w:rsidTr="00E20BDD">
        <w:tc>
          <w:tcPr>
            <w:tcW w:w="1276" w:type="dxa"/>
            <w:vMerge/>
          </w:tcPr>
          <w:p w14:paraId="0A7843CB" w14:textId="77777777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42CD722D" w14:textId="23602E8D" w:rsidR="00E76231" w:rsidRPr="00F00AC2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Поле «Контактное лицо (ФИО)»</w:t>
            </w:r>
          </w:p>
        </w:tc>
        <w:tc>
          <w:tcPr>
            <w:tcW w:w="2133" w:type="dxa"/>
          </w:tcPr>
          <w:p w14:paraId="5EA2015C" w14:textId="37F87400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При вводе минимального кол-ва символов (например, одного) должно появляться </w:t>
            </w:r>
            <w:r>
              <w:rPr>
                <w:color w:val="000000" w:themeColor="text1"/>
                <w:sz w:val="28"/>
                <w:szCs w:val="28"/>
              </w:rPr>
              <w:lastRenderedPageBreak/>
              <w:t>сообщение об ошибке</w:t>
            </w:r>
          </w:p>
        </w:tc>
        <w:tc>
          <w:tcPr>
            <w:tcW w:w="2970" w:type="dxa"/>
          </w:tcPr>
          <w:p w14:paraId="081B1E89" w14:textId="5186E8B5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lastRenderedPageBreak/>
              <w:t>При введении одного символа в текстовое поле сайт принимает это и не выдает никакую ошибку</w:t>
            </w:r>
          </w:p>
        </w:tc>
        <w:tc>
          <w:tcPr>
            <w:tcW w:w="1559" w:type="dxa"/>
          </w:tcPr>
          <w:p w14:paraId="136F27C4" w14:textId="00DDCE2C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291079">
              <w:rPr>
                <w:color w:val="000000" w:themeColor="text1"/>
                <w:sz w:val="28"/>
                <w:szCs w:val="28"/>
              </w:rPr>
              <w:t xml:space="preserve">Тест </w:t>
            </w:r>
            <w:r>
              <w:rPr>
                <w:color w:val="000000" w:themeColor="text1"/>
                <w:sz w:val="28"/>
                <w:szCs w:val="28"/>
              </w:rPr>
              <w:t>не пройден (следует в коде указать минимальное и максималь</w:t>
            </w:r>
            <w:r>
              <w:rPr>
                <w:color w:val="000000" w:themeColor="text1"/>
                <w:sz w:val="28"/>
                <w:szCs w:val="28"/>
              </w:rPr>
              <w:lastRenderedPageBreak/>
              <w:t>ное кол-во введенных символов)</w:t>
            </w:r>
          </w:p>
        </w:tc>
      </w:tr>
      <w:tr w:rsidR="00E76231" w14:paraId="0D3D63EB" w14:textId="77777777" w:rsidTr="00E20BDD">
        <w:tc>
          <w:tcPr>
            <w:tcW w:w="1276" w:type="dxa"/>
            <w:vMerge/>
          </w:tcPr>
          <w:p w14:paraId="09C40EE5" w14:textId="77777777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417C25C2" w14:textId="33CFFC9E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Поле «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E-mail</w:t>
            </w:r>
            <w:r>
              <w:rPr>
                <w:color w:val="000000" w:themeColor="text1"/>
                <w:sz w:val="28"/>
                <w:szCs w:val="28"/>
              </w:rPr>
              <w:t>»</w:t>
            </w:r>
          </w:p>
        </w:tc>
        <w:tc>
          <w:tcPr>
            <w:tcW w:w="2133" w:type="dxa"/>
          </w:tcPr>
          <w:p w14:paraId="52C150A7" w14:textId="0F104CF1" w:rsidR="00E76231" w:rsidRPr="00F00AC2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При вводе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e</w:t>
            </w:r>
            <w:r w:rsidRPr="00F00AC2">
              <w:rPr>
                <w:color w:val="000000" w:themeColor="text1"/>
                <w:sz w:val="28"/>
                <w:szCs w:val="28"/>
              </w:rPr>
              <w:t>-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mail</w:t>
            </w:r>
            <w:r>
              <w:rPr>
                <w:color w:val="000000" w:themeColor="text1"/>
                <w:sz w:val="28"/>
                <w:szCs w:val="28"/>
              </w:rPr>
              <w:t xml:space="preserve"> в некорректном формате должно появляться сообщение об ошибке</w:t>
            </w:r>
          </w:p>
        </w:tc>
        <w:tc>
          <w:tcPr>
            <w:tcW w:w="2970" w:type="dxa"/>
          </w:tcPr>
          <w:p w14:paraId="5D3FF3F4" w14:textId="338E7527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При вводе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e</w:t>
            </w:r>
            <w:r w:rsidRPr="00F00AC2">
              <w:rPr>
                <w:color w:val="000000" w:themeColor="text1"/>
                <w:sz w:val="28"/>
                <w:szCs w:val="28"/>
              </w:rPr>
              <w:t>-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mail</w:t>
            </w:r>
            <w:r>
              <w:rPr>
                <w:color w:val="000000" w:themeColor="text1"/>
                <w:sz w:val="28"/>
                <w:szCs w:val="28"/>
              </w:rPr>
              <w:t xml:space="preserve"> в некорректном формате появля</w:t>
            </w:r>
            <w:r>
              <w:rPr>
                <w:color w:val="000000" w:themeColor="text1"/>
                <w:sz w:val="28"/>
                <w:szCs w:val="28"/>
              </w:rPr>
              <w:t>ет</w:t>
            </w:r>
            <w:r>
              <w:rPr>
                <w:color w:val="000000" w:themeColor="text1"/>
                <w:sz w:val="28"/>
                <w:szCs w:val="28"/>
              </w:rPr>
              <w:t>ся сообщение об ошибке</w:t>
            </w:r>
          </w:p>
        </w:tc>
        <w:tc>
          <w:tcPr>
            <w:tcW w:w="1559" w:type="dxa"/>
          </w:tcPr>
          <w:p w14:paraId="797EB6F2" w14:textId="46056EF5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291079"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76231" w14:paraId="62DE69D4" w14:textId="77777777" w:rsidTr="00E20BDD">
        <w:tc>
          <w:tcPr>
            <w:tcW w:w="1276" w:type="dxa"/>
            <w:vMerge/>
          </w:tcPr>
          <w:p w14:paraId="7807F5DC" w14:textId="77777777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646FE079" w14:textId="6C1B9C9D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Поле «Количество»</w:t>
            </w:r>
          </w:p>
        </w:tc>
        <w:tc>
          <w:tcPr>
            <w:tcW w:w="2133" w:type="dxa"/>
          </w:tcPr>
          <w:p w14:paraId="33035CFF" w14:textId="33EEFBFA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 данном поле должно вводиться целочисленное значение, поэтому при вводе буквы должно появляться сообщение об ошибке с соответствующим текстом</w:t>
            </w:r>
          </w:p>
        </w:tc>
        <w:tc>
          <w:tcPr>
            <w:tcW w:w="2970" w:type="dxa"/>
          </w:tcPr>
          <w:p w14:paraId="231370B7" w14:textId="7245782A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вводе буквы сайт засчитывает введенные данные</w:t>
            </w:r>
          </w:p>
        </w:tc>
        <w:tc>
          <w:tcPr>
            <w:tcW w:w="1559" w:type="dxa"/>
          </w:tcPr>
          <w:p w14:paraId="3BD7DA4C" w14:textId="1C3F9068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Тест не </w:t>
            </w:r>
            <w:r w:rsidRPr="00291079">
              <w:rPr>
                <w:color w:val="000000" w:themeColor="text1"/>
                <w:sz w:val="28"/>
                <w:szCs w:val="28"/>
              </w:rPr>
              <w:t>пройден</w:t>
            </w:r>
          </w:p>
        </w:tc>
      </w:tr>
      <w:tr w:rsidR="00E76231" w14:paraId="68777E1B" w14:textId="77777777" w:rsidTr="00E20BDD">
        <w:tc>
          <w:tcPr>
            <w:tcW w:w="1276" w:type="dxa"/>
            <w:vMerge/>
          </w:tcPr>
          <w:p w14:paraId="56D69E24" w14:textId="77777777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027DA525" w14:textId="69A4D3DE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Поле «Сроки доставки»</w:t>
            </w:r>
          </w:p>
        </w:tc>
        <w:tc>
          <w:tcPr>
            <w:tcW w:w="2133" w:type="dxa"/>
          </w:tcPr>
          <w:p w14:paraId="29353CA8" w14:textId="72C1CE0F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При выборе в списке некорректной даты доставки </w:t>
            </w:r>
            <w:r>
              <w:rPr>
                <w:color w:val="000000" w:themeColor="text1"/>
                <w:sz w:val="28"/>
                <w:szCs w:val="28"/>
              </w:rPr>
              <w:t>должно появляться сообщение об ошибке с соответствующим текстом</w:t>
            </w:r>
          </w:p>
        </w:tc>
        <w:tc>
          <w:tcPr>
            <w:tcW w:w="2970" w:type="dxa"/>
          </w:tcPr>
          <w:p w14:paraId="7A64C60E" w14:textId="33CFBA9D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выборе</w:t>
            </w:r>
            <w:r>
              <w:rPr>
                <w:color w:val="000000" w:themeColor="text1"/>
                <w:sz w:val="28"/>
                <w:szCs w:val="28"/>
              </w:rPr>
              <w:t xml:space="preserve"> в списке</w:t>
            </w:r>
            <w:r>
              <w:rPr>
                <w:color w:val="000000" w:themeColor="text1"/>
                <w:sz w:val="28"/>
                <w:szCs w:val="28"/>
              </w:rPr>
              <w:t xml:space="preserve"> некорректной даты доставки </w:t>
            </w:r>
            <w:r>
              <w:rPr>
                <w:color w:val="000000" w:themeColor="text1"/>
                <w:sz w:val="28"/>
                <w:szCs w:val="28"/>
              </w:rPr>
              <w:t xml:space="preserve">не появляется </w:t>
            </w:r>
            <w:r>
              <w:rPr>
                <w:color w:val="000000" w:themeColor="text1"/>
                <w:sz w:val="28"/>
                <w:szCs w:val="28"/>
              </w:rPr>
              <w:t>сообщение об ошибке</w:t>
            </w:r>
            <w:r>
              <w:rPr>
                <w:color w:val="000000" w:themeColor="text1"/>
                <w:sz w:val="28"/>
                <w:szCs w:val="28"/>
              </w:rPr>
              <w:t xml:space="preserve"> – сайт принимает данные (например, сейчас 11 октября, а сайт засчитывает дату доставки на 6 октября)</w:t>
            </w:r>
          </w:p>
        </w:tc>
        <w:tc>
          <w:tcPr>
            <w:tcW w:w="1559" w:type="dxa"/>
          </w:tcPr>
          <w:p w14:paraId="070F13CE" w14:textId="180A07F5" w:rsidR="00E76231" w:rsidRPr="00291079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не пройден</w:t>
            </w:r>
          </w:p>
        </w:tc>
      </w:tr>
      <w:tr w:rsidR="00E76231" w14:paraId="0794C671" w14:textId="77777777" w:rsidTr="00E20BDD">
        <w:tc>
          <w:tcPr>
            <w:tcW w:w="1276" w:type="dxa"/>
            <w:vMerge/>
          </w:tcPr>
          <w:p w14:paraId="7DCEEB17" w14:textId="77777777" w:rsidR="00E76231" w:rsidRPr="00F73555" w:rsidRDefault="00E76231" w:rsidP="00E76231">
            <w:pPr>
              <w:tabs>
                <w:tab w:val="left" w:pos="3870"/>
              </w:tabs>
              <w:contextualSpacing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061DCBCB" w14:textId="49FC7051" w:rsidR="00E76231" w:rsidRPr="004F30ED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Проверка на «робота»</w:t>
            </w:r>
          </w:p>
        </w:tc>
        <w:tc>
          <w:tcPr>
            <w:tcW w:w="2133" w:type="dxa"/>
          </w:tcPr>
          <w:p w14:paraId="401FD6BB" w14:textId="4605A51E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некорректном вводе данных, которые изображены на картинке, должно появляться сообщение об ошибке</w:t>
            </w:r>
          </w:p>
        </w:tc>
        <w:tc>
          <w:tcPr>
            <w:tcW w:w="2970" w:type="dxa"/>
          </w:tcPr>
          <w:p w14:paraId="207D8F50" w14:textId="2FBE6042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При некорректном вводе данных, которые изображены на картинке, </w:t>
            </w:r>
            <w:r>
              <w:rPr>
                <w:color w:val="000000" w:themeColor="text1"/>
                <w:sz w:val="28"/>
                <w:szCs w:val="28"/>
              </w:rPr>
              <w:t>появляет</w:t>
            </w:r>
            <w:r>
              <w:rPr>
                <w:color w:val="000000" w:themeColor="text1"/>
                <w:sz w:val="28"/>
                <w:szCs w:val="28"/>
              </w:rPr>
              <w:t>ся сообщение об ошибке</w:t>
            </w:r>
          </w:p>
        </w:tc>
        <w:tc>
          <w:tcPr>
            <w:tcW w:w="1559" w:type="dxa"/>
          </w:tcPr>
          <w:p w14:paraId="0BEFBF91" w14:textId="357F9DAB" w:rsidR="00E76231" w:rsidRPr="00291079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76231" w14:paraId="1E842237" w14:textId="77777777" w:rsidTr="00D3647A">
        <w:tc>
          <w:tcPr>
            <w:tcW w:w="3261" w:type="dxa"/>
            <w:gridSpan w:val="2"/>
          </w:tcPr>
          <w:p w14:paraId="57B07557" w14:textId="01F9AFB0" w:rsidR="00E76231" w:rsidRPr="004469E3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lastRenderedPageBreak/>
              <w:t>Переход на страницу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LinkedIn</w:t>
            </w:r>
          </w:p>
        </w:tc>
        <w:tc>
          <w:tcPr>
            <w:tcW w:w="2133" w:type="dxa"/>
          </w:tcPr>
          <w:p w14:paraId="27925EAD" w14:textId="0F43E06F" w:rsidR="00E76231" w:rsidRPr="004469E3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Страница должна открываться в новой вкладке</w:t>
            </w:r>
          </w:p>
        </w:tc>
        <w:tc>
          <w:tcPr>
            <w:tcW w:w="2970" w:type="dxa"/>
          </w:tcPr>
          <w:p w14:paraId="3546E50C" w14:textId="3A05C72F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Страница не открывается в новой вкладке</w:t>
            </w:r>
          </w:p>
        </w:tc>
        <w:tc>
          <w:tcPr>
            <w:tcW w:w="1559" w:type="dxa"/>
          </w:tcPr>
          <w:p w14:paraId="7BCDBACC" w14:textId="0AB72D25" w:rsidR="00E76231" w:rsidRPr="00291079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не пройден</w:t>
            </w:r>
          </w:p>
        </w:tc>
      </w:tr>
      <w:tr w:rsidR="00E76231" w14:paraId="46E9F3E6" w14:textId="77777777" w:rsidTr="00AD3DDB">
        <w:tc>
          <w:tcPr>
            <w:tcW w:w="3261" w:type="dxa"/>
            <w:gridSpan w:val="2"/>
          </w:tcPr>
          <w:p w14:paraId="7421CA8D" w14:textId="2EAB0A13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Работоспособность видео</w:t>
            </w:r>
          </w:p>
        </w:tc>
        <w:tc>
          <w:tcPr>
            <w:tcW w:w="2133" w:type="dxa"/>
          </w:tcPr>
          <w:p w14:paraId="4F647D35" w14:textId="10D1D7EA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Видео должно воспроизводиться при нажатии на него</w:t>
            </w:r>
          </w:p>
        </w:tc>
        <w:tc>
          <w:tcPr>
            <w:tcW w:w="2970" w:type="dxa"/>
          </w:tcPr>
          <w:p w14:paraId="5D242901" w14:textId="7A70F3C3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Видео </w:t>
            </w:r>
            <w:r>
              <w:rPr>
                <w:color w:val="000000" w:themeColor="text1"/>
                <w:sz w:val="28"/>
                <w:szCs w:val="28"/>
              </w:rPr>
              <w:t>воспроизводится при нажатии на него</w:t>
            </w:r>
          </w:p>
        </w:tc>
        <w:tc>
          <w:tcPr>
            <w:tcW w:w="1559" w:type="dxa"/>
          </w:tcPr>
          <w:p w14:paraId="4F45E188" w14:textId="5A446D75" w:rsidR="00E76231" w:rsidRPr="00291079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76231" w14:paraId="2F682589" w14:textId="77777777" w:rsidTr="00833328">
        <w:tc>
          <w:tcPr>
            <w:tcW w:w="3261" w:type="dxa"/>
            <w:gridSpan w:val="2"/>
          </w:tcPr>
          <w:p w14:paraId="13AFCE09" w14:textId="3CC12ABB" w:rsidR="00E76231" w:rsidRP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E76231">
              <w:rPr>
                <w:sz w:val="28"/>
                <w:szCs w:val="22"/>
              </w:rPr>
              <w:t>Просмотр фото</w:t>
            </w:r>
          </w:p>
        </w:tc>
        <w:tc>
          <w:tcPr>
            <w:tcW w:w="2133" w:type="dxa"/>
          </w:tcPr>
          <w:p w14:paraId="5A7FFBEB" w14:textId="4188003F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нажатии на фото оно должно увеличиваться</w:t>
            </w:r>
          </w:p>
        </w:tc>
        <w:tc>
          <w:tcPr>
            <w:tcW w:w="2970" w:type="dxa"/>
          </w:tcPr>
          <w:p w14:paraId="7AF05F9A" w14:textId="2CD37F43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нажатии на фото оно увеличивается</w:t>
            </w:r>
          </w:p>
        </w:tc>
        <w:tc>
          <w:tcPr>
            <w:tcW w:w="1559" w:type="dxa"/>
          </w:tcPr>
          <w:p w14:paraId="72909319" w14:textId="6921EDA6" w:rsidR="00E76231" w:rsidRPr="00291079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9F6689"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76231" w14:paraId="50953303" w14:textId="77777777" w:rsidTr="00053A8E">
        <w:tc>
          <w:tcPr>
            <w:tcW w:w="3261" w:type="dxa"/>
            <w:gridSpan w:val="2"/>
          </w:tcPr>
          <w:p w14:paraId="4343D751" w14:textId="599127FE" w:rsidR="00E76231" w:rsidRP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E76231">
              <w:rPr>
                <w:sz w:val="28"/>
                <w:szCs w:val="22"/>
              </w:rPr>
              <w:t xml:space="preserve">Скачивание файлов </w:t>
            </w:r>
          </w:p>
        </w:tc>
        <w:tc>
          <w:tcPr>
            <w:tcW w:w="2133" w:type="dxa"/>
          </w:tcPr>
          <w:p w14:paraId="1CA8235B" w14:textId="5A823BE7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Файл должен быть скачен </w:t>
            </w:r>
          </w:p>
        </w:tc>
        <w:tc>
          <w:tcPr>
            <w:tcW w:w="2970" w:type="dxa"/>
          </w:tcPr>
          <w:p w14:paraId="7961273B" w14:textId="48C60588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Файл скачен </w:t>
            </w:r>
          </w:p>
        </w:tc>
        <w:tc>
          <w:tcPr>
            <w:tcW w:w="1559" w:type="dxa"/>
          </w:tcPr>
          <w:p w14:paraId="1F2B0616" w14:textId="55A6FA68" w:rsidR="00E76231" w:rsidRPr="00291079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9F6689"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76231" w14:paraId="29F6E460" w14:textId="77777777" w:rsidTr="00B96DAE">
        <w:tc>
          <w:tcPr>
            <w:tcW w:w="3261" w:type="dxa"/>
            <w:gridSpan w:val="2"/>
          </w:tcPr>
          <w:p w14:paraId="5B7821A3" w14:textId="30B80FDE" w:rsidR="00E76231" w:rsidRP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E76231">
              <w:rPr>
                <w:sz w:val="28"/>
                <w:szCs w:val="22"/>
              </w:rPr>
              <w:t>Просмотр документов</w:t>
            </w:r>
          </w:p>
        </w:tc>
        <w:tc>
          <w:tcPr>
            <w:tcW w:w="2133" w:type="dxa"/>
          </w:tcPr>
          <w:p w14:paraId="2AAF518B" w14:textId="5140E81B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E76231">
              <w:rPr>
                <w:sz w:val="28"/>
                <w:szCs w:val="22"/>
              </w:rPr>
              <w:t>Должен открываться документ для прочтения</w:t>
            </w:r>
          </w:p>
        </w:tc>
        <w:tc>
          <w:tcPr>
            <w:tcW w:w="2970" w:type="dxa"/>
          </w:tcPr>
          <w:p w14:paraId="22D8077B" w14:textId="73E20C65" w:rsidR="00E76231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2"/>
              </w:rPr>
              <w:t>Документ открывается для прочтения</w:t>
            </w:r>
          </w:p>
        </w:tc>
        <w:tc>
          <w:tcPr>
            <w:tcW w:w="1559" w:type="dxa"/>
          </w:tcPr>
          <w:p w14:paraId="54A3C62F" w14:textId="01E1405A" w:rsidR="00E76231" w:rsidRPr="00291079" w:rsidRDefault="00E76231" w:rsidP="00E76231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9F6689"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</w:tbl>
    <w:p w14:paraId="46771B95" w14:textId="77777777" w:rsidR="00E76231" w:rsidRDefault="00E76231" w:rsidP="004469E3">
      <w:pPr>
        <w:tabs>
          <w:tab w:val="left" w:pos="3870"/>
        </w:tabs>
        <w:contextualSpacing/>
        <w:jc w:val="center"/>
        <w:rPr>
          <w:sz w:val="28"/>
          <w:szCs w:val="28"/>
        </w:rPr>
      </w:pPr>
    </w:p>
    <w:p w14:paraId="45CB4C45" w14:textId="13FB2EB8" w:rsidR="00CA0482" w:rsidRDefault="004469E3" w:rsidP="004469E3">
      <w:pPr>
        <w:tabs>
          <w:tab w:val="left" w:pos="3870"/>
        </w:tabs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118F84" wp14:editId="1EE6B6B0">
            <wp:extent cx="5943600" cy="1095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031C" w14:textId="60B7D971" w:rsidR="00E76231" w:rsidRDefault="00E76231" w:rsidP="004469E3">
      <w:pPr>
        <w:tabs>
          <w:tab w:val="left" w:pos="3870"/>
        </w:tabs>
        <w:contextualSpacing/>
        <w:jc w:val="center"/>
        <w:rPr>
          <w:color w:val="000000" w:themeColor="text1"/>
          <w:sz w:val="28"/>
        </w:rPr>
      </w:pPr>
      <w:r w:rsidRPr="003354D3">
        <w:rPr>
          <w:b/>
          <w:color w:val="000000" w:themeColor="text1"/>
          <w:sz w:val="28"/>
        </w:rPr>
        <w:t xml:space="preserve">Рисунок </w:t>
      </w:r>
      <w:r>
        <w:rPr>
          <w:b/>
          <w:color w:val="000000" w:themeColor="text1"/>
          <w:sz w:val="28"/>
        </w:rPr>
        <w:t>3</w:t>
      </w:r>
      <w:r>
        <w:rPr>
          <w:b/>
          <w:color w:val="000000" w:themeColor="text1"/>
          <w:sz w:val="28"/>
        </w:rPr>
        <w:t xml:space="preserve"> – </w:t>
      </w:r>
      <w:r>
        <w:rPr>
          <w:color w:val="000000" w:themeColor="text1"/>
          <w:sz w:val="28"/>
        </w:rPr>
        <w:t>Пример ошибки</w:t>
      </w:r>
    </w:p>
    <w:p w14:paraId="772198C0" w14:textId="756014CF" w:rsidR="00E76231" w:rsidRDefault="00E76231" w:rsidP="004469E3">
      <w:pPr>
        <w:tabs>
          <w:tab w:val="left" w:pos="3870"/>
        </w:tabs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46E9A7" wp14:editId="15158370">
            <wp:extent cx="5629275" cy="5857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CEAD" w14:textId="3525CE17" w:rsidR="00E76231" w:rsidRDefault="00E76231" w:rsidP="00E76231">
      <w:pPr>
        <w:tabs>
          <w:tab w:val="left" w:pos="3870"/>
        </w:tabs>
        <w:contextualSpacing/>
        <w:jc w:val="center"/>
        <w:rPr>
          <w:color w:val="000000" w:themeColor="text1"/>
          <w:sz w:val="28"/>
        </w:rPr>
      </w:pPr>
      <w:r w:rsidRPr="003354D3">
        <w:rPr>
          <w:b/>
          <w:color w:val="000000" w:themeColor="text1"/>
          <w:sz w:val="28"/>
        </w:rPr>
        <w:t xml:space="preserve">Рисунок </w:t>
      </w:r>
      <w:r>
        <w:rPr>
          <w:b/>
          <w:color w:val="000000" w:themeColor="text1"/>
          <w:sz w:val="28"/>
        </w:rPr>
        <w:t>4</w:t>
      </w:r>
      <w:r>
        <w:rPr>
          <w:b/>
          <w:color w:val="000000" w:themeColor="text1"/>
          <w:sz w:val="28"/>
        </w:rPr>
        <w:t xml:space="preserve"> – </w:t>
      </w:r>
      <w:r>
        <w:rPr>
          <w:color w:val="000000" w:themeColor="text1"/>
          <w:sz w:val="28"/>
        </w:rPr>
        <w:t>Пример ошибки</w:t>
      </w:r>
    </w:p>
    <w:p w14:paraId="2F804FF7" w14:textId="0D0686DB" w:rsidR="00CA0482" w:rsidRPr="00CA0482" w:rsidRDefault="00CA0482" w:rsidP="00CA0482">
      <w:pPr>
        <w:ind w:firstLine="709"/>
        <w:rPr>
          <w:sz w:val="28"/>
        </w:rPr>
      </w:pPr>
      <w:r w:rsidRPr="00CA0482">
        <w:rPr>
          <w:sz w:val="28"/>
        </w:rPr>
        <w:t xml:space="preserve">В ходе тестирования дизайна сайта </w:t>
      </w:r>
      <w:r w:rsidR="00E76231">
        <w:rPr>
          <w:sz w:val="28"/>
        </w:rPr>
        <w:t>67</w:t>
      </w:r>
      <w:bookmarkStart w:id="0" w:name="_GoBack"/>
      <w:bookmarkEnd w:id="0"/>
      <w:r w:rsidRPr="00CA0482">
        <w:rPr>
          <w:sz w:val="28"/>
        </w:rPr>
        <w:t>% тестов оказались успешными. Всего было проведено 1</w:t>
      </w:r>
      <w:r w:rsidR="00E76231">
        <w:rPr>
          <w:sz w:val="28"/>
        </w:rPr>
        <w:t>5</w:t>
      </w:r>
      <w:r w:rsidRPr="00CA0482">
        <w:rPr>
          <w:sz w:val="28"/>
        </w:rPr>
        <w:t xml:space="preserve"> тестов из них </w:t>
      </w:r>
      <w:r w:rsidR="00E76231">
        <w:rPr>
          <w:sz w:val="28"/>
        </w:rPr>
        <w:t>10</w:t>
      </w:r>
      <w:r w:rsidRPr="00CA0482">
        <w:rPr>
          <w:sz w:val="28"/>
        </w:rPr>
        <w:t xml:space="preserve"> имеют положительный результат.</w:t>
      </w:r>
    </w:p>
    <w:p w14:paraId="68888BD9" w14:textId="0D64C3E6" w:rsidR="00CA0482" w:rsidRPr="00CA0482" w:rsidRDefault="00CA0482" w:rsidP="00265803">
      <w:pPr>
        <w:ind w:firstLine="709"/>
        <w:rPr>
          <w:sz w:val="28"/>
        </w:rPr>
      </w:pPr>
      <w:r w:rsidRPr="00CA0482">
        <w:rPr>
          <w:sz w:val="28"/>
        </w:rPr>
        <w:t xml:space="preserve">Исходя из данной статистики </w:t>
      </w:r>
      <w:r w:rsidR="00265803" w:rsidRPr="00265803">
        <w:rPr>
          <w:sz w:val="28"/>
        </w:rPr>
        <w:t xml:space="preserve">функциональную часть </w:t>
      </w:r>
      <w:r w:rsidR="00265803" w:rsidRPr="00265803">
        <w:rPr>
          <w:sz w:val="28"/>
          <w:lang w:val="en-US"/>
        </w:rPr>
        <w:t>Web</w:t>
      </w:r>
      <w:r w:rsidR="00265803" w:rsidRPr="00265803">
        <w:rPr>
          <w:sz w:val="28"/>
        </w:rPr>
        <w:t>-сайта</w:t>
      </w:r>
      <w:r w:rsidRPr="00CA0482">
        <w:rPr>
          <w:sz w:val="28"/>
        </w:rPr>
        <w:t xml:space="preserve"> можно оценить на хорошо. </w:t>
      </w:r>
    </w:p>
    <w:p w14:paraId="2F71AEA0" w14:textId="1329DEE8" w:rsidR="004D5A77" w:rsidRPr="00CA0482" w:rsidRDefault="00CA0482" w:rsidP="00265803">
      <w:pPr>
        <w:tabs>
          <w:tab w:val="left" w:pos="3870"/>
        </w:tabs>
        <w:ind w:firstLine="709"/>
        <w:contextualSpacing/>
        <w:jc w:val="both"/>
        <w:rPr>
          <w:sz w:val="32"/>
          <w:szCs w:val="28"/>
        </w:rPr>
      </w:pPr>
      <w:r w:rsidRPr="00CA0482">
        <w:rPr>
          <w:b/>
          <w:sz w:val="28"/>
        </w:rPr>
        <w:t>Вывод:</w:t>
      </w:r>
      <w:r w:rsidRPr="00CA0482">
        <w:rPr>
          <w:sz w:val="28"/>
        </w:rPr>
        <w:t xml:space="preserve"> в ходе данной лабораторной работы мной было проведено тестирование </w:t>
      </w:r>
      <w:r w:rsidR="00265803" w:rsidRPr="00265803">
        <w:rPr>
          <w:sz w:val="28"/>
        </w:rPr>
        <w:t xml:space="preserve">функциональную часть </w:t>
      </w:r>
      <w:r w:rsidR="00265803" w:rsidRPr="00265803">
        <w:rPr>
          <w:sz w:val="28"/>
          <w:lang w:val="en-US"/>
        </w:rPr>
        <w:t>Web</w:t>
      </w:r>
      <w:r w:rsidR="00265803" w:rsidRPr="00265803">
        <w:rPr>
          <w:sz w:val="28"/>
        </w:rPr>
        <w:t>-сайта</w:t>
      </w:r>
      <w:r w:rsidRPr="00CA0482">
        <w:rPr>
          <w:sz w:val="28"/>
        </w:rPr>
        <w:t xml:space="preserve"> для официального сайта</w:t>
      </w:r>
      <w:r w:rsidR="005D0FE4">
        <w:rPr>
          <w:sz w:val="28"/>
        </w:rPr>
        <w:t xml:space="preserve"> </w:t>
      </w:r>
      <w:r w:rsidR="005D0FE4" w:rsidRPr="005D0FE4">
        <w:rPr>
          <w:sz w:val="28"/>
        </w:rPr>
        <w:t>http://www.polotsk-psv.by/</w:t>
      </w:r>
      <w:r w:rsidRPr="00CA0482">
        <w:rPr>
          <w:sz w:val="28"/>
        </w:rPr>
        <w:t xml:space="preserve"> города Новополоцк.</w:t>
      </w:r>
    </w:p>
    <w:sectPr w:rsidR="004D5A77" w:rsidRPr="00CA04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1D03"/>
    <w:multiLevelType w:val="hybridMultilevel"/>
    <w:tmpl w:val="F7C4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B2831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2B7907"/>
    <w:multiLevelType w:val="hybridMultilevel"/>
    <w:tmpl w:val="CAAEF10C"/>
    <w:lvl w:ilvl="0" w:tplc="A77E0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1E492E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5426C3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BD4545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484746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CC0D84"/>
    <w:multiLevelType w:val="hybridMultilevel"/>
    <w:tmpl w:val="FE92CADA"/>
    <w:lvl w:ilvl="0" w:tplc="3C2025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8B34AB3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103FAA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9"/>
  </w:num>
  <w:num w:numId="7">
    <w:abstractNumId w:val="8"/>
  </w:num>
  <w:num w:numId="8">
    <w:abstractNumId w:val="0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008"/>
    <w:rsid w:val="00046600"/>
    <w:rsid w:val="001340A1"/>
    <w:rsid w:val="00194BB3"/>
    <w:rsid w:val="00265803"/>
    <w:rsid w:val="002D3208"/>
    <w:rsid w:val="002F7D19"/>
    <w:rsid w:val="003354D3"/>
    <w:rsid w:val="00342B53"/>
    <w:rsid w:val="003B4008"/>
    <w:rsid w:val="003F55BC"/>
    <w:rsid w:val="004469E3"/>
    <w:rsid w:val="0048397C"/>
    <w:rsid w:val="004D5A77"/>
    <w:rsid w:val="004F30ED"/>
    <w:rsid w:val="005D0FE4"/>
    <w:rsid w:val="005F4A4D"/>
    <w:rsid w:val="007833F2"/>
    <w:rsid w:val="008772BD"/>
    <w:rsid w:val="008C3A24"/>
    <w:rsid w:val="00933CA1"/>
    <w:rsid w:val="00B65371"/>
    <w:rsid w:val="00B8152F"/>
    <w:rsid w:val="00C622E4"/>
    <w:rsid w:val="00CA0482"/>
    <w:rsid w:val="00D708F2"/>
    <w:rsid w:val="00D7554B"/>
    <w:rsid w:val="00DC271A"/>
    <w:rsid w:val="00E20BDD"/>
    <w:rsid w:val="00E76231"/>
    <w:rsid w:val="00EE442E"/>
    <w:rsid w:val="00F00AC2"/>
    <w:rsid w:val="00F563FF"/>
    <w:rsid w:val="00F66C42"/>
    <w:rsid w:val="00F73555"/>
    <w:rsid w:val="00F876A7"/>
    <w:rsid w:val="00FA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4C70A"/>
  <w15:chartTrackingRefBased/>
  <w15:docId w15:val="{1045BF60-99F2-4C29-B943-C3090951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D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7D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708F2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8397C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D7554B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5D0FE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D0F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1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polotsk-psv.by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www.polotsk-psv.by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705</Words>
  <Characters>4020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16it3.vinahradava.a@pdu.by</dc:creator>
  <cp:keywords/>
  <dc:description/>
  <cp:lastModifiedBy>Владислав Вдовин</cp:lastModifiedBy>
  <cp:revision>3</cp:revision>
  <dcterms:created xsi:type="dcterms:W3CDTF">2018-10-06T15:32:00Z</dcterms:created>
  <dcterms:modified xsi:type="dcterms:W3CDTF">2018-10-11T10:30:00Z</dcterms:modified>
</cp:coreProperties>
</file>