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right"/>
        <w:rPr>
          <w:sz w:val="28"/>
          <w:szCs w:val="28"/>
        </w:rPr>
      </w:pPr>
      <w:r w:rsidRPr="00D92DD6">
        <w:rPr>
          <w:sz w:val="28"/>
          <w:szCs w:val="28"/>
        </w:rPr>
        <w:t>Факультет информационных технологий</w:t>
      </w:r>
    </w:p>
    <w:p w:rsidR="00495A43" w:rsidRPr="00D92DD6" w:rsidRDefault="00495A43" w:rsidP="00495A43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Кафедра технологий программирования</w:t>
      </w:r>
    </w:p>
    <w:p w:rsidR="00495A43" w:rsidRPr="00D92DD6" w:rsidRDefault="00495A43" w:rsidP="00495A43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92DD6">
        <w:rPr>
          <w:b/>
          <w:bCs/>
          <w:kern w:val="32"/>
          <w:sz w:val="28"/>
          <w:szCs w:val="28"/>
        </w:rPr>
        <w:t>ЛАБОРАТОРНАЯ РАБОТА №</w:t>
      </w:r>
      <w:r w:rsidR="002C2D89">
        <w:rPr>
          <w:b/>
          <w:bCs/>
          <w:kern w:val="32"/>
          <w:sz w:val="28"/>
          <w:szCs w:val="28"/>
        </w:rPr>
        <w:t>1</w:t>
      </w:r>
    </w:p>
    <w:p w:rsidR="00495A43" w:rsidRPr="00D92DD6" w:rsidRDefault="00495A43" w:rsidP="00495A43">
      <w:pPr>
        <w:jc w:val="center"/>
        <w:rPr>
          <w:b/>
          <w:sz w:val="28"/>
          <w:szCs w:val="28"/>
        </w:rPr>
      </w:pPr>
      <w:r w:rsidRPr="00D92DD6">
        <w:rPr>
          <w:sz w:val="28"/>
          <w:szCs w:val="28"/>
        </w:rPr>
        <w:t xml:space="preserve">по дисциплине: </w:t>
      </w:r>
      <w:r w:rsidRPr="00D92DD6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Надёжность программного обеспечения</w:t>
      </w:r>
      <w:r w:rsidRPr="00D92DD6">
        <w:rPr>
          <w:b/>
          <w:sz w:val="28"/>
          <w:szCs w:val="28"/>
        </w:rPr>
        <w:t>»</w:t>
      </w:r>
    </w:p>
    <w:p w:rsidR="00495A43" w:rsidRDefault="00495A43" w:rsidP="00495A43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на тему: «</w:t>
      </w:r>
      <w:r w:rsidR="00CA02F9" w:rsidRPr="00CA02F9">
        <w:rPr>
          <w:b/>
          <w:sz w:val="28"/>
          <w:szCs w:val="28"/>
        </w:rPr>
        <w:t>Введение в тестирование. Жизненный цикл дефекта</w:t>
      </w:r>
      <w:r w:rsidRPr="00D92DD6">
        <w:rPr>
          <w:sz w:val="28"/>
          <w:szCs w:val="28"/>
        </w:rPr>
        <w:t>»</w:t>
      </w:r>
    </w:p>
    <w:p w:rsidR="00495A43" w:rsidRPr="00D92DD6" w:rsidRDefault="00495A43" w:rsidP="00495A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A02F9">
        <w:rPr>
          <w:sz w:val="28"/>
          <w:szCs w:val="28"/>
        </w:rPr>
        <w:t>2</w:t>
      </w:r>
    </w:p>
    <w:p w:rsidR="00495A43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jc w:val="center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keepNext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>В</w:t>
      </w:r>
      <w:r>
        <w:rPr>
          <w:bCs/>
          <w:kern w:val="32"/>
          <w:sz w:val="28"/>
          <w:szCs w:val="28"/>
        </w:rPr>
        <w:t>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 xml:space="preserve">студент группы </w:t>
      </w:r>
    </w:p>
    <w:p w:rsidR="00495A43" w:rsidRPr="00D92DD6" w:rsidRDefault="00495A43" w:rsidP="00495A43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r w:rsidRPr="00D92DD6">
        <w:rPr>
          <w:bCs/>
          <w:kern w:val="32"/>
          <w:sz w:val="28"/>
          <w:szCs w:val="28"/>
        </w:rPr>
        <w:tab/>
      </w:r>
      <w:proofErr w:type="spellStart"/>
      <w:r w:rsidR="00CA02F9">
        <w:rPr>
          <w:bCs/>
          <w:kern w:val="32"/>
          <w:sz w:val="28"/>
          <w:szCs w:val="28"/>
        </w:rPr>
        <w:t>Скиженок</w:t>
      </w:r>
      <w:proofErr w:type="spellEnd"/>
      <w:r w:rsidR="00CA02F9">
        <w:rPr>
          <w:bCs/>
          <w:kern w:val="32"/>
          <w:sz w:val="28"/>
          <w:szCs w:val="28"/>
        </w:rPr>
        <w:t xml:space="preserve"> М.В.</w:t>
      </w: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>ПРОВЕРИЛ</w:t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</w:r>
      <w:r w:rsidRPr="00D92DD6">
        <w:rPr>
          <w:sz w:val="28"/>
          <w:szCs w:val="28"/>
        </w:rPr>
        <w:tab/>
        <w:t>преподаватель</w:t>
      </w:r>
    </w:p>
    <w:p w:rsidR="00495A43" w:rsidRPr="001802D7" w:rsidRDefault="00495A43" w:rsidP="00495A43">
      <w:pPr>
        <w:rPr>
          <w:sz w:val="28"/>
          <w:szCs w:val="28"/>
        </w:rPr>
      </w:pPr>
      <w:r w:rsidRPr="00D92DD6">
        <w:rPr>
          <w:sz w:val="28"/>
          <w:szCs w:val="28"/>
        </w:rPr>
        <w:t xml:space="preserve">                                                                                 </w:t>
      </w:r>
      <w:r w:rsidR="001802D7">
        <w:rPr>
          <w:sz w:val="28"/>
          <w:szCs w:val="28"/>
        </w:rPr>
        <w:t>Дашкевич М.П.</w:t>
      </w:r>
    </w:p>
    <w:p w:rsidR="00495A43" w:rsidRPr="00D92DD6" w:rsidRDefault="00495A43" w:rsidP="00495A43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ind w:left="278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495A43" w:rsidRPr="00D92DD6" w:rsidRDefault="00495A43" w:rsidP="00495A43">
      <w:pPr>
        <w:jc w:val="center"/>
        <w:rPr>
          <w:sz w:val="28"/>
          <w:szCs w:val="28"/>
        </w:rPr>
      </w:pPr>
    </w:p>
    <w:p w:rsidR="00CA02F9" w:rsidRDefault="00495A43" w:rsidP="00CA02F9">
      <w:pPr>
        <w:jc w:val="center"/>
        <w:rPr>
          <w:sz w:val="28"/>
          <w:szCs w:val="28"/>
        </w:rPr>
      </w:pPr>
      <w:r w:rsidRPr="00D92DD6">
        <w:rPr>
          <w:sz w:val="28"/>
          <w:szCs w:val="28"/>
        </w:rPr>
        <w:t>Новополоцк 201</w:t>
      </w:r>
      <w:r w:rsidR="001802D7">
        <w:rPr>
          <w:sz w:val="28"/>
          <w:szCs w:val="28"/>
        </w:rPr>
        <w:t>8</w:t>
      </w:r>
      <w:bookmarkStart w:id="0" w:name="_GoBack"/>
      <w:bookmarkEnd w:id="0"/>
      <w:r w:rsidRPr="00D92DD6">
        <w:rPr>
          <w:sz w:val="28"/>
          <w:szCs w:val="28"/>
        </w:rPr>
        <w:t xml:space="preserve"> г.</w:t>
      </w:r>
    </w:p>
    <w:p w:rsidR="00067E9C" w:rsidRPr="00534A05" w:rsidRDefault="00CA02F9" w:rsidP="00CA02F9">
      <w:pPr>
        <w:rPr>
          <w:sz w:val="28"/>
          <w:szCs w:val="28"/>
        </w:rPr>
      </w:pPr>
      <w:r w:rsidRPr="00534A05">
        <w:rPr>
          <w:sz w:val="28"/>
          <w:szCs w:val="28"/>
        </w:rPr>
        <w:lastRenderedPageBreak/>
        <w:t>Цель  работы:  Изучить  основные  понятия,  связанные  с тестированием. Изучить жизненный цикл дефекта.</w:t>
      </w:r>
    </w:p>
    <w:p w:rsidR="00CA02F9" w:rsidRPr="00534A05" w:rsidRDefault="00CA02F9" w:rsidP="00CA02F9">
      <w:pPr>
        <w:rPr>
          <w:sz w:val="28"/>
          <w:szCs w:val="28"/>
        </w:rPr>
      </w:pPr>
      <w:r w:rsidRPr="00534A05">
        <w:rPr>
          <w:sz w:val="28"/>
          <w:szCs w:val="28"/>
        </w:rPr>
        <w:t>Краткие теоретические сведения: Тестирование программного обеспечения (</w:t>
      </w:r>
      <w:proofErr w:type="spellStart"/>
      <w:r w:rsidRPr="00534A05">
        <w:rPr>
          <w:sz w:val="28"/>
          <w:szCs w:val="28"/>
        </w:rPr>
        <w:t>software</w:t>
      </w:r>
      <w:proofErr w:type="spellEnd"/>
      <w:r w:rsidRPr="00534A05">
        <w:rPr>
          <w:sz w:val="28"/>
          <w:szCs w:val="28"/>
        </w:rPr>
        <w:t xml:space="preserve"> </w:t>
      </w:r>
      <w:proofErr w:type="spellStart"/>
      <w:r w:rsidRPr="00534A05">
        <w:rPr>
          <w:sz w:val="28"/>
          <w:szCs w:val="28"/>
        </w:rPr>
        <w:t>testing</w:t>
      </w:r>
      <w:proofErr w:type="spellEnd"/>
      <w:r w:rsidRPr="00534A05">
        <w:rPr>
          <w:sz w:val="28"/>
          <w:szCs w:val="28"/>
        </w:rPr>
        <w:t>) – это процесс анализа или эксплуатации программного обеспечения с целью выявления дефектов. Несмотря на всю простоту этого определения, в нем содержатся пункты, которые требуют дальнейших пояснений. Слово процесс (</w:t>
      </w:r>
      <w:proofErr w:type="spellStart"/>
      <w:r w:rsidRPr="00534A05">
        <w:rPr>
          <w:sz w:val="28"/>
          <w:szCs w:val="28"/>
        </w:rPr>
        <w:t>process</w:t>
      </w:r>
      <w:proofErr w:type="spellEnd"/>
      <w:r w:rsidRPr="00534A05">
        <w:rPr>
          <w:sz w:val="28"/>
          <w:szCs w:val="28"/>
        </w:rPr>
        <w:t>) используется для того, чтобы подчеркнуть, что тестирование суть плановая, упорядоченная деятельность. Этот момент очень важен, если мы заинтересованы  в  быстрой  разработке,  ибо  хорошо  продуманный, систематический подход быстрее приводит к обнаружению программных ошибок, чем плохо спланированное тестирование, к тому же проводимое в</w:t>
      </w:r>
    </w:p>
    <w:p w:rsidR="00CA02F9" w:rsidRPr="00534A05" w:rsidRDefault="00CA02F9" w:rsidP="00CA02F9">
      <w:pPr>
        <w:rPr>
          <w:sz w:val="28"/>
          <w:szCs w:val="28"/>
        </w:rPr>
      </w:pPr>
      <w:r w:rsidRPr="00534A05">
        <w:rPr>
          <w:sz w:val="28"/>
          <w:szCs w:val="28"/>
        </w:rPr>
        <w:t>спешке.</w:t>
      </w:r>
    </w:p>
    <w:p w:rsidR="00CA02F9" w:rsidRPr="00534A05" w:rsidRDefault="00CA02F9" w:rsidP="00CA02F9">
      <w:pPr>
        <w:rPr>
          <w:sz w:val="28"/>
          <w:szCs w:val="28"/>
        </w:rPr>
      </w:pPr>
      <w:r w:rsidRPr="00534A05">
        <w:rPr>
          <w:sz w:val="28"/>
          <w:szCs w:val="28"/>
        </w:rPr>
        <w:t>Согласно  этому  определению,  тестирование  предусматривает «анализ»  или  «эксплуатацию»  программного  продукта.  Тестовая деятельность, связанная с анализом результатов разработки программного обеспечения, называется статическим тестированием (</w:t>
      </w:r>
      <w:proofErr w:type="spellStart"/>
      <w:r w:rsidRPr="00534A05">
        <w:rPr>
          <w:sz w:val="28"/>
          <w:szCs w:val="28"/>
        </w:rPr>
        <w:t>static</w:t>
      </w:r>
      <w:proofErr w:type="spellEnd"/>
      <w:r w:rsidRPr="00534A05">
        <w:rPr>
          <w:sz w:val="28"/>
          <w:szCs w:val="28"/>
        </w:rPr>
        <w:t xml:space="preserve"> </w:t>
      </w:r>
      <w:proofErr w:type="spellStart"/>
      <w:r w:rsidRPr="00534A05">
        <w:rPr>
          <w:sz w:val="28"/>
          <w:szCs w:val="28"/>
        </w:rPr>
        <w:t>testing</w:t>
      </w:r>
      <w:proofErr w:type="spellEnd"/>
      <w:r w:rsidRPr="00534A05">
        <w:rPr>
          <w:sz w:val="28"/>
          <w:szCs w:val="28"/>
        </w:rPr>
        <w:t>). Статическое тестирование предусматривает проверку программных кодов, сквозной контроль и проверку программы без запуска по машине, т.е. проверку за столом (</w:t>
      </w:r>
      <w:proofErr w:type="spellStart"/>
      <w:r w:rsidRPr="00534A05">
        <w:rPr>
          <w:sz w:val="28"/>
          <w:szCs w:val="28"/>
        </w:rPr>
        <w:t>desk</w:t>
      </w:r>
      <w:proofErr w:type="spellEnd"/>
      <w:r w:rsidRPr="00534A05">
        <w:rPr>
          <w:sz w:val="28"/>
          <w:szCs w:val="28"/>
        </w:rPr>
        <w:t xml:space="preserve"> </w:t>
      </w:r>
      <w:proofErr w:type="spellStart"/>
      <w:r w:rsidRPr="00534A05">
        <w:rPr>
          <w:sz w:val="28"/>
          <w:szCs w:val="28"/>
        </w:rPr>
        <w:t>checks</w:t>
      </w:r>
      <w:proofErr w:type="spellEnd"/>
      <w:r w:rsidRPr="00534A05">
        <w:rPr>
          <w:sz w:val="28"/>
          <w:szCs w:val="28"/>
        </w:rPr>
        <w:t>). В отличие от этого, тестовая деятельность, предусматривающая эксплуатацию программного продукта, носит название динамического тестирования (</w:t>
      </w:r>
      <w:proofErr w:type="spellStart"/>
      <w:r w:rsidRPr="00534A05">
        <w:rPr>
          <w:sz w:val="28"/>
          <w:szCs w:val="28"/>
        </w:rPr>
        <w:t>dynamic</w:t>
      </w:r>
      <w:proofErr w:type="spellEnd"/>
      <w:r w:rsidRPr="00534A05">
        <w:rPr>
          <w:sz w:val="28"/>
          <w:szCs w:val="28"/>
        </w:rPr>
        <w:t xml:space="preserve"> </w:t>
      </w:r>
      <w:proofErr w:type="spellStart"/>
      <w:r w:rsidRPr="00534A05">
        <w:rPr>
          <w:sz w:val="28"/>
          <w:szCs w:val="28"/>
        </w:rPr>
        <w:t>testing</w:t>
      </w:r>
      <w:proofErr w:type="spellEnd"/>
      <w:r w:rsidRPr="00534A05">
        <w:rPr>
          <w:sz w:val="28"/>
          <w:szCs w:val="28"/>
        </w:rPr>
        <w:t>). Статическое и динамическое тестирование дополняют друг друга, и каждый из этих типов тестирования реализует собственный подход к выявлению ошибок. Последний  пункт  определения,  требующий  дополнительных пояснений – это понятие дефекта (</w:t>
      </w:r>
      <w:proofErr w:type="spellStart"/>
      <w:r w:rsidRPr="00534A05">
        <w:rPr>
          <w:sz w:val="28"/>
          <w:szCs w:val="28"/>
        </w:rPr>
        <w:t>bug</w:t>
      </w:r>
      <w:proofErr w:type="spellEnd"/>
      <w:r w:rsidRPr="00534A05">
        <w:rPr>
          <w:sz w:val="28"/>
          <w:szCs w:val="28"/>
        </w:rPr>
        <w:t>). Говоря простыми словами, программная ошибка – ни что иное, как изъян в разработке программного продукта, который вызывает несоответствие ожидаемых результатов выполнения программного продукта и фактически полученных результатов.</w:t>
      </w:r>
    </w:p>
    <w:p w:rsidR="00012E47" w:rsidRPr="00534A05" w:rsidRDefault="00012E47" w:rsidP="00CA02F9">
      <w:pPr>
        <w:rPr>
          <w:sz w:val="28"/>
          <w:szCs w:val="28"/>
        </w:rPr>
      </w:pPr>
      <w:r w:rsidRPr="00534A05">
        <w:rPr>
          <w:sz w:val="28"/>
          <w:szCs w:val="28"/>
        </w:rPr>
        <w:t>Ход работы:</w:t>
      </w:r>
    </w:p>
    <w:tbl>
      <w:tblPr>
        <w:tblStyle w:val="a3"/>
        <w:tblW w:w="0" w:type="auto"/>
        <w:tblLook w:val="04A0"/>
      </w:tblPr>
      <w:tblGrid>
        <w:gridCol w:w="498"/>
        <w:gridCol w:w="823"/>
        <w:gridCol w:w="2639"/>
        <w:gridCol w:w="1756"/>
        <w:gridCol w:w="1600"/>
        <w:gridCol w:w="2255"/>
      </w:tblGrid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b/>
                <w:sz w:val="28"/>
                <w:szCs w:val="28"/>
              </w:rPr>
            </w:pPr>
            <w:r w:rsidRPr="00534A05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67" w:type="dxa"/>
          </w:tcPr>
          <w:p w:rsidR="00012E47" w:rsidRPr="00534A05" w:rsidRDefault="00012E47" w:rsidP="00012E47">
            <w:pPr>
              <w:rPr>
                <w:b/>
                <w:sz w:val="28"/>
                <w:szCs w:val="28"/>
                <w:lang w:val="en-US"/>
              </w:rPr>
            </w:pPr>
            <w:r w:rsidRPr="00534A05">
              <w:rPr>
                <w:b/>
                <w:sz w:val="28"/>
                <w:szCs w:val="28"/>
                <w:lang w:val="en-US"/>
              </w:rPr>
              <w:t>Issue</w:t>
            </w:r>
          </w:p>
          <w:p w:rsidR="00012E47" w:rsidRPr="00534A05" w:rsidRDefault="00012E47" w:rsidP="00012E47">
            <w:pPr>
              <w:rPr>
                <w:b/>
                <w:sz w:val="28"/>
                <w:szCs w:val="28"/>
                <w:lang w:val="en-US"/>
              </w:rPr>
            </w:pPr>
            <w:r w:rsidRPr="00534A05">
              <w:rPr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3402" w:type="dxa"/>
          </w:tcPr>
          <w:p w:rsidR="00012E47" w:rsidRPr="00534A05" w:rsidRDefault="00012E47" w:rsidP="00012E47">
            <w:pPr>
              <w:rPr>
                <w:b/>
                <w:sz w:val="28"/>
                <w:szCs w:val="28"/>
              </w:rPr>
            </w:pPr>
            <w:proofErr w:type="spellStart"/>
            <w:r w:rsidRPr="00534A05">
              <w:rPr>
                <w:b/>
                <w:sz w:val="28"/>
                <w:szCs w:val="28"/>
              </w:rPr>
              <w:t>Summary</w:t>
            </w:r>
            <w:proofErr w:type="spellEnd"/>
          </w:p>
        </w:tc>
        <w:tc>
          <w:tcPr>
            <w:tcW w:w="1417" w:type="dxa"/>
          </w:tcPr>
          <w:p w:rsidR="00012E47" w:rsidRPr="00534A05" w:rsidRDefault="00012E47" w:rsidP="00012E47">
            <w:pPr>
              <w:rPr>
                <w:b/>
                <w:sz w:val="28"/>
                <w:szCs w:val="28"/>
                <w:lang w:val="en-US"/>
              </w:rPr>
            </w:pPr>
            <w:r w:rsidRPr="00534A05"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01" w:type="dxa"/>
          </w:tcPr>
          <w:p w:rsidR="00012E47" w:rsidRPr="00534A05" w:rsidRDefault="00012E47" w:rsidP="00012E47">
            <w:pPr>
              <w:rPr>
                <w:b/>
                <w:sz w:val="28"/>
                <w:szCs w:val="28"/>
                <w:lang w:val="en-US"/>
              </w:rPr>
            </w:pPr>
            <w:r w:rsidRPr="00534A05">
              <w:rPr>
                <w:b/>
                <w:sz w:val="28"/>
                <w:szCs w:val="28"/>
                <w:lang w:val="en-US"/>
              </w:rPr>
              <w:t xml:space="preserve">Resolution </w:t>
            </w:r>
          </w:p>
        </w:tc>
        <w:tc>
          <w:tcPr>
            <w:tcW w:w="2092" w:type="dxa"/>
          </w:tcPr>
          <w:p w:rsidR="00012E47" w:rsidRPr="00534A05" w:rsidRDefault="00012E47" w:rsidP="00012E47">
            <w:pPr>
              <w:rPr>
                <w:b/>
                <w:sz w:val="28"/>
                <w:szCs w:val="28"/>
                <w:lang w:val="en-US"/>
              </w:rPr>
            </w:pPr>
            <w:r w:rsidRPr="00534A05">
              <w:rPr>
                <w:b/>
                <w:sz w:val="28"/>
                <w:szCs w:val="28"/>
                <w:lang w:val="en-US"/>
              </w:rPr>
              <w:t>Comments</w:t>
            </w:r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Администратор: Добавить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роль: Функция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ограничения доступа не</w:t>
            </w:r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работает</w:t>
            </w:r>
            <w:proofErr w:type="spellEnd"/>
          </w:p>
        </w:tc>
        <w:tc>
          <w:tcPr>
            <w:tcW w:w="141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701" w:type="dxa"/>
          </w:tcPr>
          <w:p w:rsidR="00534A05" w:rsidRPr="00534A05" w:rsidRDefault="00534A05" w:rsidP="00534A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В  данном</w:t>
            </w:r>
          </w:p>
          <w:p w:rsidR="00534A05" w:rsidRPr="00534A05" w:rsidRDefault="00534A05" w:rsidP="00534A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случае</w:t>
            </w:r>
          </w:p>
          <w:p w:rsidR="00534A05" w:rsidRPr="00534A05" w:rsidRDefault="00534A05" w:rsidP="00534A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резолюция</w:t>
            </w:r>
          </w:p>
          <w:p w:rsidR="00534A05" w:rsidRPr="00534A05" w:rsidRDefault="00534A05" w:rsidP="00534A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не</w:t>
            </w:r>
          </w:p>
          <w:p w:rsidR="00534A05" w:rsidRPr="00534A05" w:rsidRDefault="00534A05" w:rsidP="00534A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выставляет</w:t>
            </w:r>
          </w:p>
          <w:p w:rsidR="00534A05" w:rsidRPr="00534A05" w:rsidRDefault="00534A05" w:rsidP="00534A05">
            <w:pPr>
              <w:rPr>
                <w:sz w:val="28"/>
                <w:szCs w:val="28"/>
              </w:rPr>
            </w:pPr>
            <w:proofErr w:type="spellStart"/>
            <w:r w:rsidRPr="00534A05">
              <w:rPr>
                <w:sz w:val="28"/>
                <w:szCs w:val="28"/>
              </w:rPr>
              <w:t>ся</w:t>
            </w:r>
            <w:proofErr w:type="spellEnd"/>
            <w:r w:rsidRPr="00534A05">
              <w:rPr>
                <w:sz w:val="28"/>
                <w:szCs w:val="28"/>
              </w:rPr>
              <w:t>, так как</w:t>
            </w:r>
          </w:p>
          <w:p w:rsidR="00534A05" w:rsidRPr="00534A05" w:rsidRDefault="00534A05" w:rsidP="00534A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дефект ещё</w:t>
            </w:r>
          </w:p>
          <w:p w:rsidR="00534A05" w:rsidRPr="00534A05" w:rsidRDefault="00534A05" w:rsidP="00534A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не</w:t>
            </w:r>
          </w:p>
          <w:p w:rsidR="00534A05" w:rsidRPr="00534A05" w:rsidRDefault="00534A05" w:rsidP="00534A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начинали</w:t>
            </w:r>
            <w:proofErr w:type="spellEnd"/>
          </w:p>
          <w:p w:rsidR="00012E47" w:rsidRPr="00534A05" w:rsidRDefault="00534A05" w:rsidP="00534A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исправлять</w:t>
            </w:r>
            <w:proofErr w:type="spellEnd"/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 xml:space="preserve">К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исправлению</w:t>
            </w:r>
            <w:proofErr w:type="spellEnd"/>
            <w:r w:rsidRPr="00534A0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не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приступали</w:t>
            </w:r>
            <w:proofErr w:type="spellEnd"/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Администратор: Добавить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 xml:space="preserve">роль: </w:t>
            </w:r>
            <w:r w:rsidRPr="00534A05">
              <w:rPr>
                <w:sz w:val="28"/>
                <w:szCs w:val="28"/>
                <w:lang w:val="en-US"/>
              </w:rPr>
              <w:t>JavaScript</w:t>
            </w:r>
            <w:r w:rsidRPr="00534A05">
              <w:rPr>
                <w:sz w:val="28"/>
                <w:szCs w:val="28"/>
              </w:rPr>
              <w:t xml:space="preserve"> </w:t>
            </w:r>
            <w:r w:rsidRPr="00534A05">
              <w:rPr>
                <w:sz w:val="28"/>
                <w:szCs w:val="28"/>
              </w:rPr>
              <w:lastRenderedPageBreak/>
              <w:t>ошибка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при открытии формы</w:t>
            </w:r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добавления</w:t>
            </w:r>
            <w:proofErr w:type="spellEnd"/>
            <w:r w:rsidRPr="00534A0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роли</w:t>
            </w:r>
            <w:proofErr w:type="spellEnd"/>
          </w:p>
        </w:tc>
        <w:tc>
          <w:tcPr>
            <w:tcW w:w="141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lastRenderedPageBreak/>
              <w:t>Open</w:t>
            </w:r>
          </w:p>
        </w:tc>
        <w:tc>
          <w:tcPr>
            <w:tcW w:w="1701" w:type="dxa"/>
          </w:tcPr>
          <w:p w:rsidR="00012E47" w:rsidRPr="00534A05" w:rsidRDefault="00534A05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Fixed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Полностью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исправлен</w:t>
            </w:r>
            <w:proofErr w:type="spellEnd"/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Администратор: Добавить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 xml:space="preserve">продукцию: </w:t>
            </w:r>
            <w:r w:rsidRPr="00534A05">
              <w:rPr>
                <w:sz w:val="28"/>
                <w:szCs w:val="28"/>
                <w:lang w:val="en-US"/>
              </w:rPr>
              <w:t>JavaScript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ошибка при открытии</w:t>
            </w:r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формы</w:t>
            </w:r>
            <w:proofErr w:type="spellEnd"/>
            <w:r w:rsidRPr="00534A0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добавления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продукции</w:t>
            </w:r>
            <w:proofErr w:type="spellEnd"/>
          </w:p>
        </w:tc>
        <w:tc>
          <w:tcPr>
            <w:tcW w:w="141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701" w:type="dxa"/>
          </w:tcPr>
          <w:p w:rsidR="00534A05" w:rsidRPr="00534A05" w:rsidRDefault="00534A05" w:rsidP="00534A05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Fixed</w:t>
            </w:r>
          </w:p>
          <w:p w:rsidR="00012E47" w:rsidRPr="00534A05" w:rsidRDefault="00534A05" w:rsidP="00534A05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indirectly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После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исправления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дефекта №1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данный дефект не</w:t>
            </w:r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воспроизводится</w:t>
            </w:r>
            <w:proofErr w:type="spellEnd"/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Администратор: Добавить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 xml:space="preserve">компанию: </w:t>
            </w:r>
            <w:r w:rsidRPr="00534A05">
              <w:rPr>
                <w:sz w:val="28"/>
                <w:szCs w:val="28"/>
                <w:lang w:val="en-US"/>
              </w:rPr>
              <w:t>JavaScript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ошибка при открытии</w:t>
            </w:r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формы</w:t>
            </w:r>
            <w:proofErr w:type="spellEnd"/>
            <w:r w:rsidRPr="00534A0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добавления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компании</w:t>
            </w:r>
            <w:proofErr w:type="spellEnd"/>
          </w:p>
        </w:tc>
        <w:tc>
          <w:tcPr>
            <w:tcW w:w="1417" w:type="dxa"/>
          </w:tcPr>
          <w:p w:rsidR="00012E47" w:rsidRPr="00534A05" w:rsidRDefault="007061C1" w:rsidP="00CA02F9">
            <w:pPr>
              <w:rPr>
                <w:sz w:val="28"/>
                <w:szCs w:val="28"/>
                <w:lang w:val="en-US"/>
              </w:rPr>
            </w:pPr>
            <w:r w:rsidRPr="007061C1">
              <w:rPr>
                <w:sz w:val="28"/>
                <w:szCs w:val="28"/>
                <w:lang w:val="en-US"/>
              </w:rPr>
              <w:t>Postponed</w:t>
            </w:r>
          </w:p>
        </w:tc>
        <w:tc>
          <w:tcPr>
            <w:tcW w:w="1701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Unresolved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Данный дефект не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целесообразно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исправлять в</w:t>
            </w:r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рамках</w:t>
            </w:r>
            <w:proofErr w:type="spellEnd"/>
            <w:r w:rsidRPr="00534A0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данной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сборки</w:t>
            </w:r>
            <w:proofErr w:type="spellEnd"/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Администратор: Добавить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 xml:space="preserve">материалы: </w:t>
            </w:r>
            <w:r w:rsidRPr="00534A05">
              <w:rPr>
                <w:sz w:val="28"/>
                <w:szCs w:val="28"/>
                <w:lang w:val="en-US"/>
              </w:rPr>
              <w:t>JavaScript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ошибка про открытии</w:t>
            </w:r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формы</w:t>
            </w:r>
            <w:proofErr w:type="spellEnd"/>
            <w:r w:rsidRPr="00534A0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добавления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материала</w:t>
            </w:r>
            <w:proofErr w:type="spellEnd"/>
          </w:p>
        </w:tc>
        <w:tc>
          <w:tcPr>
            <w:tcW w:w="1417" w:type="dxa"/>
          </w:tcPr>
          <w:p w:rsidR="007061C1" w:rsidRPr="007061C1" w:rsidRDefault="007061C1" w:rsidP="007061C1">
            <w:pPr>
              <w:rPr>
                <w:sz w:val="28"/>
                <w:szCs w:val="28"/>
                <w:lang w:val="en-US"/>
              </w:rPr>
            </w:pPr>
            <w:r w:rsidRPr="007061C1">
              <w:rPr>
                <w:sz w:val="28"/>
                <w:szCs w:val="28"/>
                <w:lang w:val="en-US"/>
              </w:rPr>
              <w:t>To  Be</w:t>
            </w:r>
          </w:p>
          <w:p w:rsidR="00012E47" w:rsidRPr="00534A05" w:rsidRDefault="007061C1" w:rsidP="007061C1">
            <w:pPr>
              <w:rPr>
                <w:sz w:val="28"/>
                <w:szCs w:val="28"/>
                <w:lang w:val="en-US"/>
              </w:rPr>
            </w:pPr>
            <w:r w:rsidRPr="007061C1">
              <w:rPr>
                <w:sz w:val="28"/>
                <w:szCs w:val="28"/>
                <w:lang w:val="en-US"/>
              </w:rPr>
              <w:t>Reformulated</w:t>
            </w:r>
          </w:p>
        </w:tc>
        <w:tc>
          <w:tcPr>
            <w:tcW w:w="1701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Unresolved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Нечёткая</w:t>
            </w:r>
            <w:proofErr w:type="spellEnd"/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формулировка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заголовка</w:t>
            </w:r>
            <w:proofErr w:type="spellEnd"/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Администратор: Помощь: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Многочисленные</w:t>
            </w:r>
          </w:p>
          <w:p w:rsidR="00012E47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опечатки в тексте</w:t>
            </w:r>
          </w:p>
        </w:tc>
        <w:tc>
          <w:tcPr>
            <w:tcW w:w="141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701" w:type="dxa"/>
          </w:tcPr>
          <w:p w:rsidR="00012E47" w:rsidRPr="00534A05" w:rsidRDefault="00534A05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Duplicate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Подобный дефект</w:t>
            </w:r>
          </w:p>
          <w:p w:rsidR="00012E47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уже был занесён</w:t>
            </w:r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Восстановление пароля: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заголовок письма</w:t>
            </w:r>
          </w:p>
          <w:p w:rsidR="00012E47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оформлен некорректно</w:t>
            </w:r>
          </w:p>
        </w:tc>
        <w:tc>
          <w:tcPr>
            <w:tcW w:w="141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701" w:type="dxa"/>
          </w:tcPr>
          <w:p w:rsidR="007061C1" w:rsidRPr="007061C1" w:rsidRDefault="007061C1" w:rsidP="007061C1">
            <w:pPr>
              <w:rPr>
                <w:sz w:val="28"/>
                <w:szCs w:val="28"/>
                <w:lang w:val="en-US"/>
              </w:rPr>
            </w:pPr>
            <w:r w:rsidRPr="007061C1">
              <w:rPr>
                <w:sz w:val="28"/>
                <w:szCs w:val="28"/>
                <w:lang w:val="en-US"/>
              </w:rPr>
              <w:t>Functions As</w:t>
            </w:r>
          </w:p>
          <w:p w:rsidR="00012E47" w:rsidRPr="00534A05" w:rsidRDefault="007061C1" w:rsidP="007061C1">
            <w:pPr>
              <w:rPr>
                <w:sz w:val="28"/>
                <w:szCs w:val="28"/>
                <w:lang w:val="en-US"/>
              </w:rPr>
            </w:pPr>
            <w:r w:rsidRPr="007061C1">
              <w:rPr>
                <w:sz w:val="28"/>
                <w:szCs w:val="28"/>
                <w:lang w:val="en-US"/>
              </w:rPr>
              <w:t>Designed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Формулировка</w:t>
            </w:r>
            <w:proofErr w:type="spellEnd"/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заголовка</w:t>
            </w:r>
            <w:proofErr w:type="spellEnd"/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одобрена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заказчиком</w:t>
            </w:r>
            <w:proofErr w:type="spellEnd"/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Восстановление пароля: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Письмо с новым паролем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не соответствует общему</w:t>
            </w:r>
          </w:p>
          <w:p w:rsidR="00012E47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стилю переписки</w:t>
            </w:r>
          </w:p>
        </w:tc>
        <w:tc>
          <w:tcPr>
            <w:tcW w:w="141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701" w:type="dxa"/>
          </w:tcPr>
          <w:p w:rsidR="00012E47" w:rsidRPr="00534A05" w:rsidRDefault="00534A05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Incomplete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Отсутствуют</w:t>
            </w:r>
            <w:proofErr w:type="spellEnd"/>
            <w:r w:rsidRPr="00534A05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4A05">
              <w:rPr>
                <w:sz w:val="28"/>
                <w:szCs w:val="28"/>
                <w:lang w:val="en-US"/>
              </w:rPr>
              <w:t>шаги</w:t>
            </w:r>
            <w:proofErr w:type="spellEnd"/>
          </w:p>
          <w:p w:rsidR="006E0705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для</w:t>
            </w:r>
            <w:proofErr w:type="spellEnd"/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воспроизведения</w:t>
            </w:r>
            <w:proofErr w:type="spellEnd"/>
          </w:p>
        </w:tc>
      </w:tr>
      <w:tr w:rsidR="00012E47" w:rsidRPr="00534A05" w:rsidTr="00012E47">
        <w:tc>
          <w:tcPr>
            <w:tcW w:w="392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56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Bug</w:t>
            </w:r>
          </w:p>
        </w:tc>
        <w:tc>
          <w:tcPr>
            <w:tcW w:w="340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Восстановление пароля: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Письмо с новым паролем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 xml:space="preserve">приходит с частного </w:t>
            </w:r>
            <w:r w:rsidRPr="00534A05">
              <w:rPr>
                <w:sz w:val="28"/>
                <w:szCs w:val="28"/>
                <w:lang w:val="en-US"/>
              </w:rPr>
              <w:t>e</w:t>
            </w:r>
            <w:r w:rsidRPr="00534A05">
              <w:rPr>
                <w:sz w:val="28"/>
                <w:szCs w:val="28"/>
              </w:rPr>
              <w:t>-</w:t>
            </w:r>
          </w:p>
          <w:p w:rsidR="00012E47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1417" w:type="dxa"/>
          </w:tcPr>
          <w:p w:rsidR="00012E47" w:rsidRPr="00534A05" w:rsidRDefault="00012E47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Open</w:t>
            </w:r>
          </w:p>
        </w:tc>
        <w:tc>
          <w:tcPr>
            <w:tcW w:w="1701" w:type="dxa"/>
          </w:tcPr>
          <w:p w:rsidR="00012E47" w:rsidRPr="00534A05" w:rsidRDefault="00534A05" w:rsidP="00CA02F9">
            <w:pPr>
              <w:rPr>
                <w:sz w:val="28"/>
                <w:szCs w:val="28"/>
                <w:lang w:val="en-US"/>
              </w:rPr>
            </w:pPr>
            <w:r w:rsidRPr="00534A05">
              <w:rPr>
                <w:sz w:val="28"/>
                <w:szCs w:val="28"/>
                <w:lang w:val="en-US"/>
              </w:rPr>
              <w:t>Won’t Fix</w:t>
            </w:r>
          </w:p>
        </w:tc>
        <w:tc>
          <w:tcPr>
            <w:tcW w:w="2092" w:type="dxa"/>
          </w:tcPr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Время на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нейтрализацию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дефекта не</w:t>
            </w:r>
          </w:p>
          <w:p w:rsidR="006E0705" w:rsidRPr="00534A05" w:rsidRDefault="006E0705" w:rsidP="006E0705">
            <w:pPr>
              <w:rPr>
                <w:sz w:val="28"/>
                <w:szCs w:val="28"/>
              </w:rPr>
            </w:pPr>
            <w:r w:rsidRPr="00534A05">
              <w:rPr>
                <w:sz w:val="28"/>
                <w:szCs w:val="28"/>
              </w:rPr>
              <w:t>соизмеримо с его</w:t>
            </w:r>
          </w:p>
          <w:p w:rsidR="00012E47" w:rsidRPr="00534A05" w:rsidRDefault="006E0705" w:rsidP="006E0705">
            <w:pPr>
              <w:rPr>
                <w:sz w:val="28"/>
                <w:szCs w:val="28"/>
                <w:lang w:val="en-US"/>
              </w:rPr>
            </w:pPr>
            <w:proofErr w:type="spellStart"/>
            <w:r w:rsidRPr="00534A05">
              <w:rPr>
                <w:sz w:val="28"/>
                <w:szCs w:val="28"/>
                <w:lang w:val="en-US"/>
              </w:rPr>
              <w:t>критичностью</w:t>
            </w:r>
            <w:proofErr w:type="spellEnd"/>
          </w:p>
        </w:tc>
      </w:tr>
    </w:tbl>
    <w:p w:rsidR="007061C1" w:rsidRDefault="007061C1" w:rsidP="007061C1">
      <w:pPr>
        <w:rPr>
          <w:sz w:val="28"/>
          <w:szCs w:val="28"/>
        </w:rPr>
      </w:pPr>
    </w:p>
    <w:p w:rsidR="00012E47" w:rsidRPr="007061C1" w:rsidRDefault="007061C1" w:rsidP="007061C1">
      <w:pPr>
        <w:rPr>
          <w:sz w:val="28"/>
          <w:szCs w:val="28"/>
        </w:rPr>
      </w:pPr>
      <w:r w:rsidRPr="007061C1">
        <w:rPr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Изучил </w:t>
      </w:r>
      <w:r w:rsidRPr="007061C1">
        <w:rPr>
          <w:sz w:val="28"/>
          <w:szCs w:val="28"/>
        </w:rPr>
        <w:t>основные  понятия,  связанные  с</w:t>
      </w:r>
      <w:r>
        <w:rPr>
          <w:sz w:val="28"/>
          <w:szCs w:val="28"/>
        </w:rPr>
        <w:t xml:space="preserve"> </w:t>
      </w:r>
      <w:r w:rsidRPr="007061C1">
        <w:rPr>
          <w:sz w:val="28"/>
          <w:szCs w:val="28"/>
        </w:rPr>
        <w:t>тестированием. Изучи</w:t>
      </w:r>
      <w:r>
        <w:rPr>
          <w:sz w:val="28"/>
          <w:szCs w:val="28"/>
        </w:rPr>
        <w:t>л</w:t>
      </w:r>
      <w:r w:rsidRPr="007061C1">
        <w:rPr>
          <w:sz w:val="28"/>
          <w:szCs w:val="28"/>
        </w:rPr>
        <w:t xml:space="preserve"> жизненный цикл дефекта.</w:t>
      </w:r>
    </w:p>
    <w:sectPr w:rsidR="00012E47" w:rsidRPr="007061C1" w:rsidSect="0034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5A43"/>
    <w:rsid w:val="00012E47"/>
    <w:rsid w:val="00067E9C"/>
    <w:rsid w:val="001802D7"/>
    <w:rsid w:val="00180390"/>
    <w:rsid w:val="002C2D89"/>
    <w:rsid w:val="00342A28"/>
    <w:rsid w:val="00495A43"/>
    <w:rsid w:val="00534A05"/>
    <w:rsid w:val="006E0705"/>
    <w:rsid w:val="007061C1"/>
    <w:rsid w:val="00CA02F9"/>
    <w:rsid w:val="00CF3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3EF2C-0E0C-42E0-8A2A-6BB5958F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d.popkova</dc:creator>
  <cp:keywords/>
  <dc:description/>
  <cp:lastModifiedBy>Lenovo</cp:lastModifiedBy>
  <cp:revision>5</cp:revision>
  <dcterms:created xsi:type="dcterms:W3CDTF">2017-09-01T09:14:00Z</dcterms:created>
  <dcterms:modified xsi:type="dcterms:W3CDTF">2018-09-13T10:35:00Z</dcterms:modified>
</cp:coreProperties>
</file>