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sz w:val="32"/>
          <w:szCs w:val="32"/>
          <w:lang w:eastAsia="ru-RU"/>
        </w:rPr>
      </w:pPr>
      <w:r>
        <w:rPr>
          <w:rFonts w:cs="Times New Roman" w:ascii="Times New Roman" w:hAnsi="Times New Roman"/>
          <w:sz w:val="32"/>
          <w:szCs w:val="32"/>
          <w:lang w:eastAsia="ru-RU"/>
        </w:rPr>
        <w:t>Лабораторная работа №2.6</w:t>
      </w:r>
    </w:p>
    <w:p>
      <w:pPr>
        <w:pStyle w:val="NoSpacing"/>
        <w:rPr>
          <w:rFonts w:ascii="Times New Roman" w:hAnsi="Times New Roman" w:cs="Times New Roman"/>
          <w:sz w:val="28"/>
          <w:szCs w:val="28"/>
          <w:lang w:eastAsia="ru-RU"/>
        </w:rPr>
      </w:pPr>
      <w:r>
        <w:rPr>
          <w:rFonts w:cs="Times New Roman" w:ascii="Times New Roman" w:hAnsi="Times New Roman"/>
          <w:sz w:val="28"/>
          <w:szCs w:val="28"/>
          <w:lang w:eastAsia="ru-RU"/>
        </w:rPr>
        <w:t>Цель: ознакомится с понятием «шаблон проектирования», изучить порождающие шаблоны проектирования.</w:t>
      </w:r>
    </w:p>
    <w:p>
      <w:pPr>
        <w:pStyle w:val="Normal"/>
        <w:numPr>
          <w:ilvl w:val="0"/>
          <w:numId w:val="0"/>
        </w:numPr>
        <w:shd w:val="clear" w:color="auto" w:fill="F7F7FA"/>
        <w:spacing w:lineRule="auto" w:line="240" w:beforeAutospacing="1" w:afterAutospacing="1"/>
        <w:ind w:left="120" w:hanging="0"/>
        <w:jc w:val="center"/>
        <w:outlineLvl w:val="1"/>
        <w:rPr>
          <w:rFonts w:ascii="Verdana" w:hAnsi="Verdana" w:eastAsia="Times New Roman" w:cs="Times New Roman"/>
          <w:b/>
          <w:b/>
          <w:bCs/>
          <w:color w:val="000000"/>
          <w:sz w:val="35"/>
          <w:szCs w:val="35"/>
          <w:lang w:eastAsia="ru-RU"/>
        </w:rPr>
      </w:pPr>
      <w:r>
        <w:rPr>
          <w:rFonts w:eastAsia="Times New Roman" w:cs="Times New Roman" w:ascii="Verdana" w:hAnsi="Verdana"/>
          <w:b/>
          <w:bCs/>
          <w:color w:val="000000"/>
          <w:sz w:val="35"/>
          <w:szCs w:val="35"/>
          <w:lang w:eastAsia="ru-RU"/>
        </w:rPr>
        <w:t>Введение в паттерны проектирования</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Что представляют собой паттерны проектирования? Паттерн представляет определенный способ построения программного кода для решения часто встречающихся проблем проектирования. В данном случае предполагается, что есть некоторый набор общих формализованных проблем, которые довольно часто встречаются, и паттерны предоставляют ряд принципов для решения этих проблем.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Хотя идея паттернов как способ описания решения распространенных проблем в области проектирования пявилась довольно давно, но их популярность стала расти во многом благодаря известной работе четырех авторов Эриха Гаммы, Ричарда Хелма, Ральфа Джонсона, Джона Влиссидеса, которая называлась "Design Patterns: Elements of Reusable Object-Oriented Software" (на русском языке известна как "Приемы объектно-ориентированного проектирования. Паттерны проектирования") и которая вышла в свет в 1994 году. А сам коллектив авторов нередко называют "Банда четырёх" или Gang of Four или сокращенно GoF. Данная книга по сути являлась первом масштабной попыткой описать распространенные способы проектирования программ. И со временем применение паттернов стало считать хорошей практикой программирования.</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Что же дает нам применение паттернов? При написании программ мы можем формализовать проблему в виде классов и объектов и связей между ними. И применить один из существующих паттернов для ее решения. В итоге нам не надо ничего придумывать. У нас уже есть готовый шаблон, и нам только надо его применить в конкретной программе.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Причем паттерны, как правило, не зависят от языка программирования. Их принципы применения будут аналогичны и в C#, и в Jave, и в других языках. Хотя в рамках данного руководства мы будем говорить о паттернах в контексте языка C#.</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Также мышление паттернами упрощает групповую разработку программ. Зная применяемый паттерн проектирования и его основные принципы другому программисту будет проще понять его реализацию и использовать ее.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 то же время не стоит применять паттерны ради самих паттернов. Хорошая программа предполагает использование паттернов. Однако не всегда паттерны упрощают и улучшают программу. Неоправданное их использование может привести к усложнению программного кода, уменьшению его качества. Паттерн должен быть оправданным и эффективным способом решения проблемы.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Существует множество различных паттернов, которые решают разные проблемы и выполняют различные задачи. Но по своему действию их можно объединить в ряд групп. Рассмотрим некоторые группы паттернов. В основу классификации основных паттернов положена цель или задачи, которые определенный паттерн выполняет.</w:t>
      </w:r>
    </w:p>
    <w:p>
      <w:pPr>
        <w:pStyle w:val="Normal"/>
        <w:numPr>
          <w:ilvl w:val="0"/>
          <w:numId w:val="0"/>
        </w:numPr>
        <w:shd w:val="clear" w:color="auto" w:fill="F7F7FA"/>
        <w:spacing w:lineRule="auto" w:line="240" w:beforeAutospacing="1" w:afterAutospacing="1"/>
        <w:outlineLvl w:val="2"/>
        <w:rPr>
          <w:rFonts w:ascii="Verdana" w:hAnsi="Verdana" w:eastAsia="Times New Roman" w:cs="Times New Roman"/>
          <w:b/>
          <w:b/>
          <w:bCs/>
          <w:color w:val="000000"/>
          <w:sz w:val="27"/>
          <w:szCs w:val="27"/>
          <w:lang w:eastAsia="ru-RU"/>
        </w:rPr>
      </w:pPr>
      <w:r>
        <w:rPr>
          <w:rFonts w:eastAsia="Times New Roman" w:cs="Times New Roman" w:ascii="Verdana" w:hAnsi="Verdana"/>
          <w:b/>
          <w:bCs/>
          <w:color w:val="000000"/>
          <w:sz w:val="27"/>
          <w:szCs w:val="27"/>
          <w:lang w:eastAsia="ru-RU"/>
        </w:rPr>
        <w:t>Порождающие паттерны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Порождающие паттерны — это паттерны, которые абстрагируют процесс инстанцирования или, иными словами, процесс порождения классов и объектов. Среди них выделяются следующие:</w:t>
      </w:r>
    </w:p>
    <w:p>
      <w:pPr>
        <w:pStyle w:val="Normal"/>
        <w:numPr>
          <w:ilvl w:val="0"/>
          <w:numId w:val="1"/>
        </w:numPr>
        <w:shd w:val="clear" w:color="auto" w:fill="F7F7FA"/>
        <w:spacing w:lineRule="atLeast" w:line="312" w:beforeAutospacing="1"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Абстрактная фабрика (Abstract Factory)</w:t>
      </w:r>
    </w:p>
    <w:p>
      <w:pPr>
        <w:pStyle w:val="Normal"/>
        <w:numPr>
          <w:ilvl w:val="0"/>
          <w:numId w:val="1"/>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Строитель (Builder)</w:t>
      </w:r>
    </w:p>
    <w:p>
      <w:pPr>
        <w:pStyle w:val="Normal"/>
        <w:numPr>
          <w:ilvl w:val="0"/>
          <w:numId w:val="1"/>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Фабричный метод (Factory Method)</w:t>
      </w:r>
    </w:p>
    <w:p>
      <w:pPr>
        <w:pStyle w:val="Normal"/>
        <w:numPr>
          <w:ilvl w:val="0"/>
          <w:numId w:val="1"/>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Прототип (Prototype)</w:t>
      </w:r>
    </w:p>
    <w:p>
      <w:pPr>
        <w:pStyle w:val="Normal"/>
        <w:numPr>
          <w:ilvl w:val="0"/>
          <w:numId w:val="1"/>
        </w:numPr>
        <w:shd w:val="clear" w:color="auto" w:fill="F7F7FA"/>
        <w:spacing w:lineRule="atLeast" w:line="312" w:before="0" w:afterAutospacing="1"/>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Одиночка (Singleton)</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Другая группа паттернов - </w:t>
      </w:r>
      <w:r>
        <w:rPr>
          <w:rFonts w:eastAsia="Times New Roman" w:cs="Times New Roman" w:ascii="Verdana" w:hAnsi="Verdana"/>
          <w:b/>
          <w:bCs/>
          <w:color w:val="000000"/>
          <w:sz w:val="20"/>
          <w:szCs w:val="20"/>
          <w:lang w:eastAsia="ru-RU"/>
        </w:rPr>
        <w:t>структурные паттерны</w:t>
      </w:r>
      <w:r>
        <w:rPr>
          <w:rFonts w:eastAsia="Times New Roman" w:cs="Times New Roman" w:ascii="Verdana" w:hAnsi="Verdana"/>
          <w:color w:val="000000"/>
          <w:sz w:val="20"/>
          <w:szCs w:val="20"/>
          <w:lang w:eastAsia="ru-RU"/>
        </w:rPr>
        <w:t> - рассматривает, как классы и объекты образуют более крупные структуры - более сложные по характеру классы и объекты. К таким шаблонам относятся:</w:t>
      </w:r>
    </w:p>
    <w:p>
      <w:pPr>
        <w:pStyle w:val="Normal"/>
        <w:numPr>
          <w:ilvl w:val="0"/>
          <w:numId w:val="2"/>
        </w:numPr>
        <w:shd w:val="clear" w:color="auto" w:fill="F7F7FA"/>
        <w:spacing w:lineRule="atLeast" w:line="312" w:beforeAutospacing="1"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Адаптер (Adapter)</w:t>
      </w:r>
    </w:p>
    <w:p>
      <w:pPr>
        <w:pStyle w:val="Normal"/>
        <w:numPr>
          <w:ilvl w:val="0"/>
          <w:numId w:val="2"/>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Мост (Bridge)</w:t>
      </w:r>
    </w:p>
    <w:p>
      <w:pPr>
        <w:pStyle w:val="Normal"/>
        <w:numPr>
          <w:ilvl w:val="0"/>
          <w:numId w:val="2"/>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Компоновщик (Composite)</w:t>
      </w:r>
    </w:p>
    <w:p>
      <w:pPr>
        <w:pStyle w:val="Normal"/>
        <w:numPr>
          <w:ilvl w:val="0"/>
          <w:numId w:val="2"/>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Декоратор (Decorator)</w:t>
      </w:r>
    </w:p>
    <w:p>
      <w:pPr>
        <w:pStyle w:val="Normal"/>
        <w:numPr>
          <w:ilvl w:val="0"/>
          <w:numId w:val="2"/>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Фасад (Facade)</w:t>
      </w:r>
    </w:p>
    <w:p>
      <w:pPr>
        <w:pStyle w:val="Normal"/>
        <w:numPr>
          <w:ilvl w:val="0"/>
          <w:numId w:val="2"/>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Приспособленец (Flyweight)</w:t>
      </w:r>
    </w:p>
    <w:p>
      <w:pPr>
        <w:pStyle w:val="Normal"/>
        <w:numPr>
          <w:ilvl w:val="0"/>
          <w:numId w:val="2"/>
        </w:numPr>
        <w:shd w:val="clear" w:color="auto" w:fill="F7F7FA"/>
        <w:spacing w:lineRule="atLeast" w:line="312" w:before="0" w:afterAutospacing="1"/>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Заместитель (Proxy)</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Третья группа паттернов называются </w:t>
      </w:r>
      <w:r>
        <w:rPr>
          <w:rFonts w:eastAsia="Times New Roman" w:cs="Times New Roman" w:ascii="Verdana" w:hAnsi="Verdana"/>
          <w:b/>
          <w:bCs/>
          <w:color w:val="000000"/>
          <w:sz w:val="20"/>
          <w:szCs w:val="20"/>
          <w:lang w:eastAsia="ru-RU"/>
        </w:rPr>
        <w:t>поведенческими</w:t>
      </w:r>
      <w:r>
        <w:rPr>
          <w:rFonts w:eastAsia="Times New Roman" w:cs="Times New Roman" w:ascii="Verdana" w:hAnsi="Verdana"/>
          <w:color w:val="000000"/>
          <w:sz w:val="20"/>
          <w:szCs w:val="20"/>
          <w:lang w:eastAsia="ru-RU"/>
        </w:rPr>
        <w:t> - они определяют алгоритмы и взаимодействие между классами и объектами, то есть их поведение. Среди подобных шаблонов можно выделить следующие:</w:t>
      </w:r>
    </w:p>
    <w:p>
      <w:pPr>
        <w:pStyle w:val="Normal"/>
        <w:numPr>
          <w:ilvl w:val="0"/>
          <w:numId w:val="3"/>
        </w:numPr>
        <w:shd w:val="clear" w:color="auto" w:fill="F7F7FA"/>
        <w:spacing w:lineRule="atLeast" w:line="312" w:beforeAutospacing="1" w:after="0"/>
        <w:rPr>
          <w:rFonts w:ascii="Verdana" w:hAnsi="Verdana" w:eastAsia="Times New Roman" w:cs="Times New Roman"/>
          <w:color w:val="000000"/>
          <w:sz w:val="20"/>
          <w:szCs w:val="20"/>
          <w:lang w:val="en-US" w:eastAsia="ru-RU"/>
        </w:rPr>
      </w:pPr>
      <w:r>
        <w:rPr>
          <w:rFonts w:eastAsia="Times New Roman" w:cs="Times New Roman" w:ascii="Verdana" w:hAnsi="Verdana"/>
          <w:b/>
          <w:bCs/>
          <w:color w:val="000000"/>
          <w:sz w:val="20"/>
          <w:szCs w:val="20"/>
          <w:lang w:eastAsia="ru-RU"/>
        </w:rPr>
        <w:t>Цепочка</w:t>
      </w:r>
      <w:r>
        <w:rPr>
          <w:rFonts w:eastAsia="Times New Roman" w:cs="Times New Roman" w:ascii="Verdana" w:hAnsi="Verdana"/>
          <w:b/>
          <w:bCs/>
          <w:color w:val="000000"/>
          <w:sz w:val="20"/>
          <w:szCs w:val="20"/>
          <w:lang w:val="en-US" w:eastAsia="ru-RU"/>
        </w:rPr>
        <w:t xml:space="preserve"> </w:t>
      </w:r>
      <w:r>
        <w:rPr>
          <w:rFonts w:eastAsia="Times New Roman" w:cs="Times New Roman" w:ascii="Verdana" w:hAnsi="Verdana"/>
          <w:b/>
          <w:bCs/>
          <w:color w:val="000000"/>
          <w:sz w:val="20"/>
          <w:szCs w:val="20"/>
          <w:lang w:eastAsia="ru-RU"/>
        </w:rPr>
        <w:t>обязанностей</w:t>
      </w:r>
      <w:r>
        <w:rPr>
          <w:rFonts w:eastAsia="Times New Roman" w:cs="Times New Roman" w:ascii="Verdana" w:hAnsi="Verdana"/>
          <w:b/>
          <w:bCs/>
          <w:color w:val="000000"/>
          <w:sz w:val="20"/>
          <w:szCs w:val="20"/>
          <w:lang w:val="en-US" w:eastAsia="ru-RU"/>
        </w:rPr>
        <w:t xml:space="preserve"> (Chain of responsibility)</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Команда (Command)</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Интерпретатор (Interpreter)</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Итератор (Iterator)</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Посредник (Mediator)</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Хранитель (Memento)</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Наблюдатель (Observer)</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Состояние (State)</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Стратегия (Strategy)</w:t>
      </w:r>
    </w:p>
    <w:p>
      <w:pPr>
        <w:pStyle w:val="Normal"/>
        <w:numPr>
          <w:ilvl w:val="0"/>
          <w:numId w:val="3"/>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Шаблонный метод (Template method)</w:t>
      </w:r>
    </w:p>
    <w:p>
      <w:pPr>
        <w:pStyle w:val="Normal"/>
        <w:numPr>
          <w:ilvl w:val="0"/>
          <w:numId w:val="3"/>
        </w:numPr>
        <w:shd w:val="clear" w:color="auto" w:fill="F7F7FA"/>
        <w:spacing w:lineRule="atLeast" w:line="312" w:before="0" w:afterAutospacing="1"/>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Посетитель (Visitor)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Существуют и другие классификации паттернов в зависимости от того, относится паттерн к классам или объектам.</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Паттерны классов описывают отношения между классами посредством наследования. Отношения между классами определяются на стадии компиляции. К таким паттернам относятся:</w:t>
      </w:r>
    </w:p>
    <w:p>
      <w:pPr>
        <w:pStyle w:val="Normal"/>
        <w:numPr>
          <w:ilvl w:val="0"/>
          <w:numId w:val="4"/>
        </w:numPr>
        <w:shd w:val="clear" w:color="auto" w:fill="F7F7FA"/>
        <w:spacing w:lineRule="atLeast" w:line="312" w:beforeAutospacing="1"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Фабричный метод (Factory Method)</w:t>
      </w:r>
    </w:p>
    <w:p>
      <w:pPr>
        <w:pStyle w:val="Normal"/>
        <w:numPr>
          <w:ilvl w:val="0"/>
          <w:numId w:val="4"/>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Интерпретатор (Interpreter)</w:t>
      </w:r>
    </w:p>
    <w:p>
      <w:pPr>
        <w:pStyle w:val="Normal"/>
        <w:numPr>
          <w:ilvl w:val="0"/>
          <w:numId w:val="4"/>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Шаблонный метод (Template Method)</w:t>
      </w:r>
    </w:p>
    <w:p>
      <w:pPr>
        <w:pStyle w:val="Normal"/>
        <w:numPr>
          <w:ilvl w:val="0"/>
          <w:numId w:val="4"/>
        </w:numPr>
        <w:shd w:val="clear" w:color="auto" w:fill="F7F7FA"/>
        <w:spacing w:lineRule="atLeast" w:line="312" w:before="0" w:afterAutospacing="1"/>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Адаптер (Adapter)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Другая часть паттернов - </w:t>
      </w:r>
      <w:r>
        <w:rPr>
          <w:rFonts w:eastAsia="Times New Roman" w:cs="Times New Roman" w:ascii="Verdana" w:hAnsi="Verdana"/>
          <w:b/>
          <w:bCs/>
          <w:color w:val="000000"/>
          <w:sz w:val="20"/>
          <w:szCs w:val="20"/>
          <w:lang w:eastAsia="ru-RU"/>
        </w:rPr>
        <w:t>паттерны объектов</w:t>
      </w:r>
      <w:r>
        <w:rPr>
          <w:rFonts w:eastAsia="Times New Roman" w:cs="Times New Roman" w:ascii="Verdana" w:hAnsi="Verdana"/>
          <w:color w:val="000000"/>
          <w:sz w:val="20"/>
          <w:szCs w:val="20"/>
          <w:lang w:eastAsia="ru-RU"/>
        </w:rPr>
        <w:t> описывают отношения между объектами. Эти отношения возникают на этапе выполнения, поэтому обладают большей гибкостью. К паттернам объектов относят следующие:</w:t>
      </w:r>
    </w:p>
    <w:p>
      <w:pPr>
        <w:pStyle w:val="Normal"/>
        <w:numPr>
          <w:ilvl w:val="0"/>
          <w:numId w:val="5"/>
        </w:numPr>
        <w:shd w:val="clear" w:color="auto" w:fill="F7F7FA"/>
        <w:spacing w:lineRule="atLeast" w:line="312" w:beforeAutospacing="1"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Абстрактная фабрика (Abstract Factory)</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Строитель (Builder)</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Прототип (Prototype)</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Одиночка (Singleton)</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Мост (Bridge)</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Компоновщик (Composite)</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Декоратор (Decorator)</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Фасад (Facade)</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Приспособленец (Flyweight)</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Заместитель (Proxy)</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val="en-US" w:eastAsia="ru-RU"/>
        </w:rPr>
      </w:pPr>
      <w:r>
        <w:rPr>
          <w:rFonts w:eastAsia="Times New Roman" w:cs="Times New Roman" w:ascii="Verdana" w:hAnsi="Verdana"/>
          <w:b/>
          <w:bCs/>
          <w:color w:val="000000"/>
          <w:sz w:val="20"/>
          <w:szCs w:val="20"/>
          <w:lang w:eastAsia="ru-RU"/>
        </w:rPr>
        <w:t>Цепочка</w:t>
      </w:r>
      <w:r>
        <w:rPr>
          <w:rFonts w:eastAsia="Times New Roman" w:cs="Times New Roman" w:ascii="Verdana" w:hAnsi="Verdana"/>
          <w:b/>
          <w:bCs/>
          <w:color w:val="000000"/>
          <w:sz w:val="20"/>
          <w:szCs w:val="20"/>
          <w:lang w:val="en-US" w:eastAsia="ru-RU"/>
        </w:rPr>
        <w:t xml:space="preserve"> </w:t>
      </w:r>
      <w:r>
        <w:rPr>
          <w:rFonts w:eastAsia="Times New Roman" w:cs="Times New Roman" w:ascii="Verdana" w:hAnsi="Verdana"/>
          <w:b/>
          <w:bCs/>
          <w:color w:val="000000"/>
          <w:sz w:val="20"/>
          <w:szCs w:val="20"/>
          <w:lang w:eastAsia="ru-RU"/>
        </w:rPr>
        <w:t>обязанностей</w:t>
      </w:r>
      <w:r>
        <w:rPr>
          <w:rFonts w:eastAsia="Times New Roman" w:cs="Times New Roman" w:ascii="Verdana" w:hAnsi="Verdana"/>
          <w:b/>
          <w:bCs/>
          <w:color w:val="000000"/>
          <w:sz w:val="20"/>
          <w:szCs w:val="20"/>
          <w:lang w:val="en-US" w:eastAsia="ru-RU"/>
        </w:rPr>
        <w:t xml:space="preserve"> (Chain of responsibility)</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Команда (Command)</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Итератор (Iterator)</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Посредник (Mediator)</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Хранитель (Memento)</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Наблюдатель (Observer)</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Состояние (State)</w:t>
      </w:r>
    </w:p>
    <w:p>
      <w:pPr>
        <w:pStyle w:val="Normal"/>
        <w:numPr>
          <w:ilvl w:val="0"/>
          <w:numId w:val="5"/>
        </w:numPr>
        <w:shd w:val="clear" w:color="auto" w:fill="F7F7FA"/>
        <w:spacing w:lineRule="atLeast" w:line="312" w:before="0" w:after="0"/>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Стратегия (Strategy)</w:t>
      </w:r>
    </w:p>
    <w:p>
      <w:pPr>
        <w:pStyle w:val="Normal"/>
        <w:numPr>
          <w:ilvl w:val="0"/>
          <w:numId w:val="5"/>
        </w:numPr>
        <w:shd w:val="clear" w:color="auto" w:fill="F7F7FA"/>
        <w:spacing w:lineRule="atLeast" w:line="312" w:before="0" w:afterAutospacing="1"/>
        <w:rPr>
          <w:rFonts w:ascii="Verdana" w:hAnsi="Verdana" w:eastAsia="Times New Roman" w:cs="Times New Roman"/>
          <w:color w:val="000000"/>
          <w:sz w:val="20"/>
          <w:szCs w:val="20"/>
          <w:lang w:eastAsia="ru-RU"/>
        </w:rPr>
      </w:pPr>
      <w:r>
        <w:rPr>
          <w:rFonts w:eastAsia="Times New Roman" w:cs="Times New Roman" w:ascii="Verdana" w:hAnsi="Verdana"/>
          <w:b/>
          <w:bCs/>
          <w:color w:val="000000"/>
          <w:sz w:val="20"/>
          <w:szCs w:val="20"/>
          <w:lang w:eastAsia="ru-RU"/>
        </w:rPr>
        <w:t>Посетитель (Visitor)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это только некоторые основные паттерны. А вообще различных шаблонов проектирования гораздо больше. Одни из них только начинают применяться, другие являются популярными на текущий момент, а некоторые уже менее распространены, чем раньше.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в данном руководстве мы рассмотрим наиболее основные и распространенные паттерны и принципы их использования применительно к языку C#.</w:t>
      </w:r>
    </w:p>
    <w:p>
      <w:pPr>
        <w:pStyle w:val="Normal"/>
        <w:numPr>
          <w:ilvl w:val="0"/>
          <w:numId w:val="0"/>
        </w:numPr>
        <w:shd w:val="clear" w:color="auto" w:fill="F7F7FA"/>
        <w:spacing w:lineRule="auto" w:line="240" w:beforeAutospacing="1" w:afterAutospacing="1"/>
        <w:outlineLvl w:val="2"/>
        <w:rPr>
          <w:rFonts w:ascii="Verdana" w:hAnsi="Verdana" w:eastAsia="Times New Roman" w:cs="Times New Roman"/>
          <w:b/>
          <w:b/>
          <w:bCs/>
          <w:color w:val="000000"/>
          <w:sz w:val="27"/>
          <w:szCs w:val="27"/>
          <w:lang w:eastAsia="ru-RU"/>
        </w:rPr>
      </w:pPr>
      <w:r>
        <w:rPr>
          <w:rFonts w:eastAsia="Times New Roman" w:cs="Times New Roman" w:ascii="Verdana" w:hAnsi="Verdana"/>
          <w:b/>
          <w:bCs/>
          <w:color w:val="000000"/>
          <w:sz w:val="27"/>
          <w:szCs w:val="27"/>
          <w:lang w:eastAsia="ru-RU"/>
        </w:rPr>
        <w:t>Как выбрать нужный паттерн?</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Прежде всего при решении какой-нибудь проблемы надо выделить все используемые сущности и связи между ними и абстрагировать их от конкретной ситуации. Затем надо посмотреть, вписывается ли абстрактная форма решения задачи в определенный паттерн. Например, суть решаемой задачи может состоять в создании новых объектов. В этом случае, возможно, стоит посмотреть на порождающие паттерны. Причем лучше не сразу взять какой-то определенный паттерн - первый, который показался нужным, а на несколько родственных паттернов из одной группы, которые решают одну и ту же задачу.</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этом важно понимать смысл и назначение паттерна, явно представлять его абстрактную организацию и его возможные конкретные реализации. Один паттерн может иметь различные реализации, и чем чаще вы будете сталкиваться с этими реализациями, тем лучше вы будете понимать смысл паттерна. Но не стоит использовать паттерн, если вы его не понимаете, даже если он на первый взгляд поможет вам в решении задачи.</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И в конечном счете надо придерживаться принципа KISS (Keep It Simple, Stupid) - сохранять код программы по возможности простым и ясным. Ведь смысл паттернов не в усложнении кода программы, а наоборот в его упрощении.</w:t>
      </w:r>
    </w:p>
    <w:p>
      <w:pPr>
        <w:pStyle w:val="Normal"/>
        <w:rPr/>
      </w:pPr>
      <w:r>
        <w:rPr/>
      </w:r>
      <w:r>
        <w:br w:type="page"/>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Отношения между классами и объектами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Прежде чем приступить к изучению основных паттернов также рассмотрим основные отношения между объектами, которые помогут нам понять связи между сущностями при их использовании в паттернах. Мы можем выделить несколько основных отношений: наследование, реализация, ассоциация, композиция и агрегация.</w:t>
      </w:r>
    </w:p>
    <w:p>
      <w:pPr>
        <w:pStyle w:val="Heading3"/>
        <w:shd w:val="clear" w:color="auto" w:fill="F7F7FA"/>
        <w:rPr>
          <w:rFonts w:ascii="Verdana" w:hAnsi="Verdana"/>
          <w:color w:val="000000"/>
        </w:rPr>
      </w:pPr>
      <w:r>
        <w:rPr>
          <w:rFonts w:ascii="Verdana" w:hAnsi="Verdana"/>
          <w:color w:val="000000"/>
        </w:rPr>
        <w:t>Наследование</w:t>
      </w:r>
    </w:p>
    <w:p>
      <w:pPr>
        <w:pStyle w:val="NormalWeb"/>
        <w:shd w:val="clear" w:color="auto" w:fill="F7F7FA"/>
        <w:spacing w:lineRule="atLeast" w:line="312"/>
        <w:rPr>
          <w:rFonts w:ascii="Verdana" w:hAnsi="Verdana"/>
          <w:color w:val="000000"/>
          <w:sz w:val="20"/>
          <w:szCs w:val="20"/>
          <w:lang w:val="en-US"/>
        </w:rPr>
      </w:pPr>
      <w:r>
        <w:rPr>
          <w:rFonts w:ascii="Verdana" w:hAnsi="Verdana"/>
          <w:color w:val="000000"/>
          <w:sz w:val="20"/>
          <w:szCs w:val="20"/>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w:t>
      </w:r>
      <w:r>
        <w:rPr>
          <w:rStyle w:val="Appleconvertedspace"/>
          <w:rFonts w:ascii="Verdana" w:hAnsi="Verdana"/>
          <w:color w:val="000000"/>
          <w:sz w:val="20"/>
          <w:szCs w:val="20"/>
        </w:rPr>
        <w:t> </w:t>
      </w:r>
      <w:r>
        <w:rPr>
          <w:rStyle w:val="Bb"/>
          <w:rFonts w:ascii="Verdana" w:hAnsi="Verdana"/>
          <w:b/>
          <w:bCs/>
          <w:color w:val="000000"/>
          <w:sz w:val="20"/>
          <w:szCs w:val="20"/>
        </w:rPr>
        <w:t>IS A</w:t>
      </w:r>
      <w:r>
        <w:rPr>
          <w:rFonts w:ascii="Verdana" w:hAnsi="Verdana"/>
          <w:color w:val="000000"/>
          <w:sz w:val="20"/>
          <w:szCs w:val="20"/>
        </w:rPr>
        <w:t>, то есть "является". Например</w:t>
      </w:r>
      <w:r>
        <w:rPr>
          <w:rFonts w:ascii="Verdana" w:hAnsi="Verdana"/>
          <w:color w:val="000000"/>
          <w:sz w:val="20"/>
          <w:szCs w:val="20"/>
          <w:lang w:val="en-US"/>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User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Id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Manager : User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Company{ get; set;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pPr>
      <w:r>
        <w:rPr/>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 данном случае используется наследование, а объекты класса Manager также </w:t>
      </w:r>
      <w:r>
        <w:rPr>
          <w:rFonts w:eastAsia="Times New Roman" w:cs="Times New Roman" w:ascii="Verdana" w:hAnsi="Verdana"/>
          <w:b/>
          <w:bCs/>
          <w:color w:val="000000"/>
          <w:sz w:val="20"/>
          <w:szCs w:val="20"/>
          <w:lang w:eastAsia="ru-RU"/>
        </w:rPr>
        <w:t>являются</w:t>
      </w:r>
      <w:r>
        <w:rPr>
          <w:rFonts w:eastAsia="Times New Roman" w:cs="Times New Roman" w:ascii="Verdana" w:hAnsi="Verdana"/>
          <w:color w:val="000000"/>
          <w:sz w:val="20"/>
          <w:szCs w:val="20"/>
          <w:lang w:eastAsia="ru-RU"/>
        </w:rPr>
        <w:t> и объектами класса User.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 помощью диаграмм UML отношение между классами выражается в незакрашенной стрелочке от класса-наследника к классу-родителю:</w:t>
      </w:r>
    </w:p>
    <w:p>
      <w:pPr>
        <w:pStyle w:val="Normal"/>
        <w:shd w:val="clear" w:color="auto" w:fill="F7F7FA"/>
        <w:spacing w:lineRule="atLeast" w:line="312" w:beforeAutospacing="1" w:afterAutospacing="1"/>
        <w:jc w:val="center"/>
        <w:rPr>
          <w:rFonts w:ascii="Verdana" w:hAnsi="Verdana" w:eastAsia="Times New Roman" w:cs="Times New Roman"/>
          <w:color w:val="000000"/>
          <w:sz w:val="20"/>
          <w:szCs w:val="20"/>
          <w:lang w:val="en-US" w:eastAsia="ru-RU"/>
        </w:rPr>
      </w:pPr>
      <w:r>
        <w:rPr/>
        <w:drawing>
          <wp:inline distT="0" distB="0" distL="0" distR="0">
            <wp:extent cx="1637665" cy="303022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637665" cy="3030220"/>
                    </a:xfrm>
                    <a:prstGeom prst="rect">
                      <a:avLst/>
                    </a:prstGeom>
                  </pic:spPr>
                </pic:pic>
              </a:graphicData>
            </a:graphic>
          </wp:inline>
        </w:drawing>
      </w:r>
    </w:p>
    <w:p>
      <w:pPr>
        <w:pStyle w:val="Heading3"/>
        <w:shd w:val="clear" w:color="auto" w:fill="F7F7FA"/>
        <w:rPr>
          <w:rFonts w:ascii="Verdana" w:hAnsi="Verdana"/>
          <w:color w:val="000000"/>
        </w:rPr>
      </w:pPr>
      <w:r>
        <w:rPr>
          <w:rFonts w:ascii="Verdana" w:hAnsi="Verdana"/>
          <w:color w:val="000000"/>
        </w:rPr>
        <w:t>Реализация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Реализация предполагает определение интерфейса и его реализация в классах. Например, имеется интерфейс IMovable с методом Move, который реализуется в классе Car: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 : 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Console.WriteLine("Машина едет");</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С помощью диаграмм UML отношение реализации также выражается в незакрашенной стрелочке от класса к интерфейсу, только линия теперь пунктирная:</w:t>
      </w:r>
    </w:p>
    <w:p>
      <w:pPr>
        <w:pStyle w:val="NormalWeb"/>
        <w:shd w:val="clear" w:color="auto" w:fill="F7F7FA"/>
        <w:spacing w:lineRule="atLeast" w:line="312"/>
        <w:jc w:val="center"/>
        <w:rPr>
          <w:rFonts w:ascii="Verdana" w:hAnsi="Verdana"/>
          <w:color w:val="000000"/>
          <w:sz w:val="20"/>
          <w:szCs w:val="20"/>
          <w:lang w:val="en-US"/>
        </w:rPr>
      </w:pPr>
      <w:r>
        <w:rPr/>
        <w:drawing>
          <wp:inline distT="0" distB="0" distL="0" distR="0">
            <wp:extent cx="1722755" cy="276415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1722755" cy="2764155"/>
                    </a:xfrm>
                    <a:prstGeom prst="rect">
                      <a:avLst/>
                    </a:prstGeom>
                  </pic:spPr>
                </pic:pic>
              </a:graphicData>
            </a:graphic>
          </wp:inline>
        </w:drawing>
      </w:r>
    </w:p>
    <w:p>
      <w:pPr>
        <w:pStyle w:val="Heading3"/>
        <w:shd w:val="clear" w:color="auto" w:fill="F7F7FA"/>
        <w:rPr>
          <w:rFonts w:ascii="Verdana" w:hAnsi="Verdana"/>
          <w:color w:val="000000"/>
        </w:rPr>
      </w:pPr>
      <w:r>
        <w:rPr>
          <w:rFonts w:ascii="Verdana" w:hAnsi="Verdana"/>
          <w:color w:val="000000"/>
        </w:rPr>
        <w:t>Ассоциация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 Например, игрок играет в определенной команде:</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Team</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Player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Team Team { get; set;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Класс Player связан отношением ассоциации с класом Team. На схемах UML ассоциация обозначается в виде обычно стрелки:</w:t>
      </w:r>
    </w:p>
    <w:p>
      <w:pPr>
        <w:pStyle w:val="NormalWeb"/>
        <w:shd w:val="clear" w:color="auto" w:fill="F7F7FA"/>
        <w:spacing w:lineRule="atLeast" w:line="312"/>
        <w:jc w:val="center"/>
        <w:rPr>
          <w:rFonts w:ascii="Verdana" w:hAnsi="Verdana"/>
          <w:color w:val="000000"/>
          <w:sz w:val="20"/>
          <w:szCs w:val="20"/>
          <w:lang w:val="en-US"/>
        </w:rPr>
      </w:pPr>
      <w:r>
        <w:rPr/>
        <w:drawing>
          <wp:inline distT="0" distB="0" distL="0" distR="0">
            <wp:extent cx="4125595" cy="140335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4125595" cy="1403350"/>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Нередко при отношении ассоциации указывается кратность связей. В данном случае единица у Team и звездочка у Player на диаграмме отражает связь 1 ко многим. То есть одна команда будет соответствовать многим игрокам.</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Агрегация и композиция являются частными случаями ассоциации.</w:t>
      </w:r>
    </w:p>
    <w:p>
      <w:pPr>
        <w:pStyle w:val="Heading3"/>
        <w:shd w:val="clear" w:color="auto" w:fill="F7F7FA"/>
        <w:rPr>
          <w:rFonts w:ascii="Verdana" w:hAnsi="Verdana"/>
          <w:color w:val="000000"/>
        </w:rPr>
      </w:pPr>
      <w:r>
        <w:rPr>
          <w:rFonts w:ascii="Verdana" w:hAnsi="Verdana"/>
          <w:color w:val="000000"/>
        </w:rPr>
        <w:t>Композиция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Композиция определяет отношение</w:t>
      </w:r>
      <w:r>
        <w:rPr>
          <w:rStyle w:val="Appleconvertedspace"/>
          <w:rFonts w:ascii="Verdana" w:hAnsi="Verdana"/>
          <w:color w:val="000000"/>
          <w:sz w:val="20"/>
          <w:szCs w:val="20"/>
        </w:rPr>
        <w:t> </w:t>
      </w:r>
      <w:r>
        <w:rPr>
          <w:rStyle w:val="Bb"/>
          <w:rFonts w:ascii="Verdana" w:hAnsi="Verdana"/>
          <w:b/>
          <w:bCs/>
          <w:color w:val="000000"/>
          <w:sz w:val="20"/>
          <w:szCs w:val="20"/>
        </w:rPr>
        <w:t>HAS A</w:t>
      </w:r>
      <w:r>
        <w:rPr>
          <w:rFonts w:ascii="Verdana" w:hAnsi="Verdana"/>
          <w:color w:val="000000"/>
          <w:sz w:val="20"/>
          <w:szCs w:val="20"/>
        </w:rPr>
        <w:t>, то есть отношение "имеет". Например, в класс автомобиля содержит объект класса электрического двигателя:</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public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ElectricEngine</w:t>
      </w:r>
    </w:p>
    <w:p>
      <w:pPr>
        <w:pStyle w:val="Normal"/>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ElectricEngine engine;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engine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ElectricEngine();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w:t>
      </w:r>
    </w:p>
    <w:p>
      <w:pPr>
        <w:pStyle w:val="NormalWeb"/>
        <w:shd w:val="clear" w:color="auto" w:fill="F7F7FA"/>
        <w:spacing w:lineRule="atLeast" w:line="312"/>
        <w:jc w:val="center"/>
        <w:rPr>
          <w:rFonts w:ascii="Verdana" w:hAnsi="Verdana"/>
          <w:color w:val="000000"/>
          <w:sz w:val="20"/>
          <w:szCs w:val="20"/>
        </w:rPr>
      </w:pPr>
      <w:r>
        <w:rPr/>
        <w:drawing>
          <wp:inline distT="0" distB="0" distL="0" distR="0">
            <wp:extent cx="3881120" cy="1467485"/>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3881120" cy="1467485"/>
                    </a:xfrm>
                    <a:prstGeom prst="rect">
                      <a:avLst/>
                    </a:prstGeom>
                  </pic:spPr>
                </pic:pic>
              </a:graphicData>
            </a:graphic>
          </wp:inline>
        </w:drawing>
      </w:r>
    </w:p>
    <w:p>
      <w:pPr>
        <w:pStyle w:val="Heading3"/>
        <w:shd w:val="clear" w:color="auto" w:fill="F7F7FA"/>
        <w:rPr>
          <w:rFonts w:ascii="Verdana" w:hAnsi="Verdana"/>
          <w:color w:val="000000"/>
        </w:rPr>
      </w:pPr>
      <w:r>
        <w:rPr>
          <w:rFonts w:ascii="Verdana" w:hAnsi="Verdana"/>
          <w:color w:val="000000"/>
        </w:rPr>
        <w:t>Агрегация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От композиции следует отличать агрегацию. Она также предполагает отношение</w:t>
      </w:r>
      <w:r>
        <w:rPr>
          <w:rStyle w:val="Appleconvertedspace"/>
          <w:rFonts w:ascii="Verdana" w:hAnsi="Verdana"/>
          <w:color w:val="000000"/>
          <w:sz w:val="20"/>
          <w:szCs w:val="20"/>
        </w:rPr>
        <w:t> </w:t>
      </w:r>
      <w:r>
        <w:rPr>
          <w:rStyle w:val="Bb"/>
          <w:rFonts w:ascii="Verdana" w:hAnsi="Verdana"/>
          <w:b/>
          <w:bCs/>
          <w:color w:val="000000"/>
          <w:sz w:val="20"/>
          <w:szCs w:val="20"/>
        </w:rPr>
        <w:t>HAS A</w:t>
      </w:r>
      <w:r>
        <w:rPr>
          <w:rFonts w:ascii="Verdana" w:hAnsi="Verdana"/>
          <w:color w:val="000000"/>
          <w:sz w:val="20"/>
          <w:szCs w:val="20"/>
        </w:rPr>
        <w:t>, но реализуется она иначе: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Engine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Engine engine;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Car(Engine eng)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engine = eng;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агрегации реализуется слабая связь, то есть в данном случае объекты Car и Engine будут равноправны. В конструктор Car передается ссылка на уже имеющийся объект Engine. И, как правило, определяется ссылка не на конкретный класс, а на абстрактный класс или интерфейс, что увеличивает гибкость программы.</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Отношение агрегации на диаграммах UML отображается также, как и отношение композиции, только теперь ромбик будет незакрашенным:</w:t>
      </w:r>
    </w:p>
    <w:p>
      <w:pPr>
        <w:pStyle w:val="NormalWeb"/>
        <w:shd w:val="clear" w:color="auto" w:fill="F7F7FA"/>
        <w:spacing w:lineRule="atLeast" w:line="312"/>
        <w:jc w:val="center"/>
        <w:rPr>
          <w:rFonts w:ascii="Verdana" w:hAnsi="Verdana"/>
          <w:color w:val="000000"/>
          <w:sz w:val="20"/>
          <w:szCs w:val="20"/>
        </w:rPr>
      </w:pPr>
      <w:r>
        <w:rPr/>
        <w:drawing>
          <wp:inline distT="0" distB="0" distL="0" distR="0">
            <wp:extent cx="3700145" cy="1371600"/>
            <wp:effectExtent l="0" t="0" r="0" b="0"/>
            <wp:docPr id="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
                    <pic:cNvPicPr>
                      <a:picLocks noChangeAspect="1" noChangeArrowheads="1"/>
                    </pic:cNvPicPr>
                  </pic:nvPicPr>
                  <pic:blipFill>
                    <a:blip r:embed="rId6"/>
                    <a:stretch>
                      <a:fillRect/>
                    </a:stretch>
                  </pic:blipFill>
                  <pic:spPr bwMode="auto">
                    <a:xfrm>
                      <a:off x="0" y="0"/>
                      <a:ext cx="3700145" cy="1371600"/>
                    </a:xfrm>
                    <a:prstGeom prst="rect">
                      <a:avLst/>
                    </a:prstGeom>
                  </pic:spPr>
                </pic:pic>
              </a:graphicData>
            </a:graphic>
          </wp:inline>
        </w:drawing>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 проектировании отношений между классами надо учитывать некоторые общие рекомендации. В частности, вместо наследования следует предпочитать композицию. При наследовании весь функционал класса-наследника жестко определен на этапе компиляции. И во время выполнения программы мы не можем его динамически переопределить. А класс-наследник не всегда может переопределить код, который определен в родительском классе. Композиция же позволяет динамически определять поведение объекта во время выполнения, и поэтому является более гибкой.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Вместо композиции следует предпочитать агрегацию, как более гибкий способ связи компонентов. В то же время не всегда агрегация уместна. Например, у нас есть класс человека, который содержит объект нервной системы. Понятно, что в реальности, по крайней мере на текущий момент, невозможно вовне определить нервную систему и внедрить ее в человека. То есть в данном случае человек будет главным компонентом, а нервная система - зависимым, подчиненным, и их создание и жизненный цикл будет происходить совместно, поэтому здесь лучше выбрать композицию.</w:t>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Интерфейсы или абстрактные классы</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Один из принципов проектирования гласит, что при создании системы классов надо программировать на уровне интерфейсов, а не их конкретных реализаций. Под интерфейсами в данном случае понимаются не только типы C#, определенные с помощью ключевого слова</w:t>
      </w:r>
      <w:r>
        <w:rPr>
          <w:rStyle w:val="Appleconvertedspace"/>
          <w:rFonts w:ascii="Verdana" w:hAnsi="Verdana"/>
          <w:color w:val="000000"/>
          <w:sz w:val="20"/>
          <w:szCs w:val="20"/>
        </w:rPr>
        <w:t> </w:t>
      </w:r>
      <w:r>
        <w:rPr>
          <w:rStyle w:val="HTMLCode"/>
          <w:color w:val="000000"/>
        </w:rPr>
        <w:t>interface</w:t>
      </w:r>
      <w:r>
        <w:rPr>
          <w:rFonts w:ascii="Verdana" w:hAnsi="Verdana"/>
          <w:color w:val="000000"/>
          <w:sz w:val="20"/>
          <w:szCs w:val="20"/>
        </w:rPr>
        <w:t>, а определение функционала без его конкретной реализации. То есть под данное определение попадают как собственно интерфейсы, так и абстрактные классы, которые могут иметь абстрактные методы без конкретной реализации.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В этом плане у абстрактных классов и интерфейсов много общего. Нередко при проектировании программ в паттернах мы можем заменять абстрактные классы на интерфейсы и наоборот. Однако все же они имеют некоторые отличия.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следует использовать абстрактные классы:</w:t>
      </w:r>
    </w:p>
    <w:p>
      <w:pPr>
        <w:pStyle w:val="NormalWeb"/>
        <w:numPr>
          <w:ilvl w:val="0"/>
          <w:numId w:val="6"/>
        </w:numPr>
        <w:shd w:val="clear" w:color="auto" w:fill="F7F7FA"/>
        <w:spacing w:lineRule="atLeast" w:line="312"/>
        <w:rPr>
          <w:rFonts w:ascii="Verdana" w:hAnsi="Verdana"/>
          <w:color w:val="000000"/>
          <w:sz w:val="20"/>
          <w:szCs w:val="20"/>
        </w:rPr>
      </w:pPr>
      <w:r>
        <w:rPr>
          <w:rFonts w:ascii="Verdana" w:hAnsi="Verdana"/>
          <w:color w:val="000000"/>
          <w:sz w:val="20"/>
          <w:szCs w:val="20"/>
        </w:rPr>
        <w:t>Если надо определить общий функционал для родственных объектов</w:t>
      </w:r>
    </w:p>
    <w:p>
      <w:pPr>
        <w:pStyle w:val="NormalWeb"/>
        <w:numPr>
          <w:ilvl w:val="0"/>
          <w:numId w:val="6"/>
        </w:numPr>
        <w:shd w:val="clear" w:color="auto" w:fill="F7F7FA"/>
        <w:spacing w:lineRule="atLeast" w:line="312"/>
        <w:rPr>
          <w:rFonts w:ascii="Verdana" w:hAnsi="Verdana"/>
          <w:color w:val="000000"/>
          <w:sz w:val="20"/>
          <w:szCs w:val="20"/>
        </w:rPr>
      </w:pPr>
      <w:r>
        <w:rPr>
          <w:rFonts w:ascii="Verdana" w:hAnsi="Verdana"/>
          <w:color w:val="000000"/>
          <w:sz w:val="20"/>
          <w:szCs w:val="20"/>
        </w:rPr>
        <w:t>Если мы проектируем довольно большую функциональную единицу, которая содержит много базового функционал</w:t>
      </w:r>
    </w:p>
    <w:p>
      <w:pPr>
        <w:pStyle w:val="NormalWeb"/>
        <w:numPr>
          <w:ilvl w:val="0"/>
          <w:numId w:val="6"/>
        </w:numPr>
        <w:shd w:val="clear" w:color="auto" w:fill="F7F7FA"/>
        <w:spacing w:lineRule="atLeast" w:line="312"/>
        <w:rPr>
          <w:rFonts w:ascii="Verdana" w:hAnsi="Verdana"/>
          <w:color w:val="000000"/>
          <w:sz w:val="20"/>
          <w:szCs w:val="20"/>
        </w:rPr>
      </w:pPr>
      <w:r>
        <w:rPr>
          <w:rFonts w:ascii="Verdana" w:hAnsi="Verdana"/>
          <w:color w:val="000000"/>
          <w:sz w:val="20"/>
          <w:szCs w:val="20"/>
        </w:rPr>
        <w:t>Если нужно, чтобы все производные классы на всех уровнях наследования имели некоторую общую реализацию. При использовании абстрактных классов, если мы захотим изменить базовый функционал во всех наследниках, то достаточно поменять его в абстрактном базовом классе.</w:t>
      </w:r>
    </w:p>
    <w:p>
      <w:pPr>
        <w:pStyle w:val="NormalWeb"/>
        <w:shd w:val="clear" w:color="auto" w:fill="F7F7FA"/>
        <w:spacing w:lineRule="atLeast" w:line="312"/>
        <w:ind w:left="720" w:hanging="0"/>
        <w:rPr>
          <w:rFonts w:ascii="Verdana" w:hAnsi="Verdana"/>
          <w:color w:val="000000"/>
          <w:sz w:val="20"/>
          <w:szCs w:val="20"/>
        </w:rPr>
      </w:pPr>
      <w:r>
        <w:rPr>
          <w:rFonts w:ascii="Verdana" w:hAnsi="Verdana"/>
          <w:color w:val="000000"/>
          <w:sz w:val="20"/>
          <w:szCs w:val="20"/>
        </w:rPr>
        <w:t>Если же нам вдруг надо будет поменять название или параметры метода интерфейса, то придется вносить изменения и также во всех классы, которые данный интерфейс реализуют.</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следует использовать интерфейсы:</w:t>
      </w:r>
    </w:p>
    <w:p>
      <w:pPr>
        <w:pStyle w:val="NormalWeb"/>
        <w:numPr>
          <w:ilvl w:val="0"/>
          <w:numId w:val="7"/>
        </w:numPr>
        <w:shd w:val="clear" w:color="auto" w:fill="F7F7FA"/>
        <w:spacing w:lineRule="atLeast" w:line="312"/>
        <w:rPr>
          <w:rFonts w:ascii="Verdana" w:hAnsi="Verdana"/>
          <w:color w:val="000000"/>
          <w:sz w:val="20"/>
          <w:szCs w:val="20"/>
        </w:rPr>
      </w:pPr>
      <w:r>
        <w:rPr>
          <w:rFonts w:ascii="Verdana" w:hAnsi="Verdana"/>
          <w:color w:val="000000"/>
          <w:sz w:val="20"/>
          <w:szCs w:val="20"/>
        </w:rPr>
        <w:t>Если нам надо определить функционал для группы разрозненных объектов, которые могут быть никак не связаны между собой.</w:t>
      </w:r>
    </w:p>
    <w:p>
      <w:pPr>
        <w:pStyle w:val="NormalWeb"/>
        <w:numPr>
          <w:ilvl w:val="0"/>
          <w:numId w:val="7"/>
        </w:numPr>
        <w:shd w:val="clear" w:color="auto" w:fill="F7F7FA"/>
        <w:spacing w:lineRule="atLeast" w:line="312"/>
        <w:rPr>
          <w:rFonts w:ascii="Verdana" w:hAnsi="Verdana"/>
          <w:color w:val="000000"/>
          <w:sz w:val="20"/>
          <w:szCs w:val="20"/>
        </w:rPr>
      </w:pPr>
      <w:r>
        <w:rPr>
          <w:rFonts w:ascii="Verdana" w:hAnsi="Verdana"/>
          <w:color w:val="000000"/>
          <w:sz w:val="20"/>
          <w:szCs w:val="20"/>
        </w:rPr>
        <w:t>Если мы проектируем небольшой функциональный тип</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Ключевыми здесь являются первые пункты, которые можно свести к следующему принципу: если классы относятся к единой системе классификации, то выбирается абстрактный класс. Иначе выбирается интерфейс. Посмотрим на примере.</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Допустим, у нас есть система транспортных средств: легковой автомобиль, автобус, трамвай, поезд и т.д. Поскольку данные объекты являются родственными, мы можем выделить у них общие признаки, то в данном случае можно использовать абстрактные классы: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Vehicle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 : Vehicle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Машина</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едет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Bus : Vehicle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Автобус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едет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Tram : Vehicle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Console.WriteLine("Трамвай едет");</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Абстрактный класс Vehicle определяет абстрактный метод перемещения </w:t>
      </w:r>
      <w:r>
        <w:rPr>
          <w:rFonts w:eastAsia="Times New Roman" w:cs="Courier New" w:ascii="Courier New" w:hAnsi="Courier New"/>
          <w:color w:val="000000"/>
          <w:sz w:val="20"/>
          <w:szCs w:val="20"/>
          <w:lang w:eastAsia="ru-RU"/>
        </w:rPr>
        <w:t>Move()</w:t>
      </w:r>
      <w:r>
        <w:rPr>
          <w:rFonts w:eastAsia="Times New Roman" w:cs="Times New Roman" w:ascii="Verdana" w:hAnsi="Verdana"/>
          <w:color w:val="000000"/>
          <w:sz w:val="20"/>
          <w:szCs w:val="20"/>
          <w:lang w:eastAsia="ru-RU"/>
        </w:rPr>
        <w:t>, а классы-наследники его реализуют.</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Но, предположим, что наша система транспорта не ограничивается вышеперечисленными транспортными средствами. Например, мы можем добавить самолеты, лодки. Возможно, также мы добавим лошадь - животное, которое может также выполнять роль транспортного средства. Также можно добавить дирижабль. Вобщем получается довольно широкий круг объектов, которые связаны только тем, что являются транспортным средством и должны реализовать некоторый метод </w:t>
      </w:r>
      <w:r>
        <w:rPr>
          <w:rFonts w:eastAsia="Times New Roman" w:cs="Courier New" w:ascii="Courier New" w:hAnsi="Courier New"/>
          <w:color w:val="000000"/>
          <w:sz w:val="20"/>
          <w:szCs w:val="20"/>
          <w:lang w:eastAsia="ru-RU"/>
        </w:rPr>
        <w:t>Move()</w:t>
      </w:r>
      <w:r>
        <w:rPr>
          <w:rFonts w:eastAsia="Times New Roman" w:cs="Times New Roman" w:ascii="Verdana" w:hAnsi="Verdana"/>
          <w:color w:val="000000"/>
          <w:sz w:val="20"/>
          <w:szCs w:val="20"/>
          <w:lang w:eastAsia="ru-RU"/>
        </w:rPr>
        <w:t>, выполняющий перемещение.</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Так как объекты малосвязанные между собой, то для определения общего для всех них функционала лучше определить интерфейс. Тем более некоторые из этих объектов могут существовать в рамках параллельных систем классификаций. Например, лошадь может быть классом в структуре системы классов животного мира.</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Возможная реализация интерфейса могла бы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Vehicle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Car : Vehicle, 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Машина</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едет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Bus : Vehicle, 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Автобус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едет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Hourse : 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Лошадь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скачет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Aircraft : IMovable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Самолет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летит</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Теперь метод </w:t>
      </w:r>
      <w:r>
        <w:rPr>
          <w:rFonts w:eastAsia="Times New Roman" w:cs="Courier New" w:ascii="Courier New" w:hAnsi="Courier New"/>
          <w:color w:val="000000"/>
          <w:sz w:val="20"/>
          <w:szCs w:val="20"/>
          <w:lang w:eastAsia="ru-RU"/>
        </w:rPr>
        <w:t>Move()</w:t>
      </w:r>
      <w:r>
        <w:rPr>
          <w:rFonts w:eastAsia="Times New Roman" w:cs="Times New Roman" w:ascii="Verdana" w:hAnsi="Verdana"/>
          <w:color w:val="000000"/>
          <w:sz w:val="20"/>
          <w:szCs w:val="20"/>
          <w:lang w:eastAsia="ru-RU"/>
        </w:rPr>
        <w:t> определяется в интерфейсе IMovable, а конкретные классы его реализуют.</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Говоря об использовании абстрактных классов и интерфейсов можно привести еще такую аналогию, как состояние и действие. Как правило, абстрактные классы фокусируются на общем состоянии классов-наследников. В то время как интерфейсы строятся вокруг какого-либо общего действия.</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Например, солнце, костер, батарея отопления и электрический нагреватель выполняют функцию нагревания или излучения тепла. По большому счету выделение тепла - это единственный общий между ними признак. Можно ли для них создать общий абстрактный класс? Можно, но это не будет оптимальным решением, тем более у нас могут быть какие-то родственные сущности, которые мы, возможно, тоже захотим использовать. Поэтому для каждой вышеперечисленной сущности мы можем определить свою систему классификации. Например, в одной системе классов, которые наследуются от общего астрактного класса, были бы звезды, в том числе и солнце, планеты, астероиды и так далее - то есть все те объекты, которые могут иметь какое-то общее с солнцем состояние. В рамках другой системы классов мы могли бы определить электрические приборы, в том числе электронагреатель. И так, для каждой разноплановой сущности можно было бы составить свою систему классов, исходяющую от определенного абстрактного класса. А для общего действия определить интерфейс, например, IHeatable, в котором бы был метод Heat, и этот интерфейс реализовать во всех необходимых классах.</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Таким образом, если разноплановые классы обладают каким-то общим действием, то это действие лучше выносить в интерфейс. А для одноплановых классов, которые имеют общее состояние, лучше определять абстрактный класс.</w:t>
      </w:r>
    </w:p>
    <w:p>
      <w:pPr>
        <w:pStyle w:val="Normal"/>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r>
        <w:br w:type="page"/>
      </w:r>
    </w:p>
    <w:p>
      <w:pPr>
        <w:pStyle w:val="Heading1"/>
        <w:shd w:val="clear" w:color="auto" w:fill="F7F7FA"/>
        <w:ind w:left="120" w:hanging="0"/>
        <w:jc w:val="center"/>
        <w:rPr>
          <w:rFonts w:ascii="Verdana" w:hAnsi="Verdana"/>
          <w:color w:val="000000"/>
          <w:sz w:val="39"/>
          <w:szCs w:val="39"/>
        </w:rPr>
      </w:pPr>
      <w:r>
        <w:rPr>
          <w:rFonts w:ascii="Verdana" w:hAnsi="Verdana"/>
          <w:color w:val="000000"/>
          <w:sz w:val="39"/>
          <w:szCs w:val="39"/>
        </w:rPr>
        <w:t>Порождающие паттерны</w:t>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Фабричный метод (Factory Method)</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Фабричный метод (Factory Method)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 То есть паттерн предполагает, что базовый класс делегирует создание объектов классам-наследникам.</w:t>
      </w:r>
    </w:p>
    <w:p>
      <w:pPr>
        <w:pStyle w:val="Heading3"/>
        <w:shd w:val="clear" w:color="auto" w:fill="F7F7FA"/>
        <w:rPr>
          <w:rFonts w:ascii="Verdana" w:hAnsi="Verdana"/>
          <w:color w:val="000000"/>
        </w:rPr>
      </w:pPr>
      <w:r>
        <w:rPr>
          <w:rFonts w:ascii="Verdana" w:hAnsi="Verdana"/>
          <w:color w:val="000000"/>
        </w:rPr>
        <w:t>Когда надо применять паттерн</w:t>
      </w:r>
    </w:p>
    <w:p>
      <w:pPr>
        <w:pStyle w:val="NormalWeb"/>
        <w:numPr>
          <w:ilvl w:val="0"/>
          <w:numId w:val="8"/>
        </w:numPr>
        <w:shd w:val="clear" w:color="auto" w:fill="F7F7FA"/>
        <w:spacing w:lineRule="atLeast" w:line="312"/>
        <w:rPr>
          <w:rFonts w:ascii="Verdana" w:hAnsi="Verdana"/>
          <w:color w:val="000000"/>
          <w:sz w:val="20"/>
          <w:szCs w:val="20"/>
        </w:rPr>
      </w:pPr>
      <w:r>
        <w:rPr>
          <w:rFonts w:ascii="Verdana" w:hAnsi="Verdana"/>
          <w:color w:val="000000"/>
          <w:sz w:val="20"/>
          <w:szCs w:val="20"/>
        </w:rPr>
        <w:t>Когда заранее неизвестно, объекты каких типов необходимо создавать</w:t>
      </w:r>
    </w:p>
    <w:p>
      <w:pPr>
        <w:pStyle w:val="NormalWeb"/>
        <w:numPr>
          <w:ilvl w:val="0"/>
          <w:numId w:val="8"/>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pPr>
        <w:pStyle w:val="NormalWeb"/>
        <w:numPr>
          <w:ilvl w:val="0"/>
          <w:numId w:val="8"/>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создание новых объектов необходимо делегировать из базового класса классам наследникам</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На языке UML паттерн можно описать следующим образом:</w:t>
      </w:r>
    </w:p>
    <w:p>
      <w:pPr>
        <w:pStyle w:val="NormalWeb"/>
        <w:shd w:val="clear" w:color="auto" w:fill="F7F7FA"/>
        <w:spacing w:lineRule="atLeast" w:line="312"/>
        <w:jc w:val="center"/>
        <w:rPr>
          <w:rFonts w:ascii="Verdana" w:hAnsi="Verdana"/>
          <w:color w:val="000000"/>
          <w:sz w:val="20"/>
          <w:szCs w:val="20"/>
        </w:rPr>
      </w:pPr>
      <w:r>
        <w:rPr/>
        <w:drawing>
          <wp:inline distT="0" distB="0" distL="0" distR="0">
            <wp:extent cx="5932805" cy="2169160"/>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7"/>
                    <a:stretch>
                      <a:fillRect/>
                    </a:stretch>
                  </pic:blipFill>
                  <pic:spPr bwMode="auto">
                    <a:xfrm>
                      <a:off x="0" y="0"/>
                      <a:ext cx="5932805" cy="2169160"/>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Формальное определение паттерна на языке C# может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ConcreteProductA : Product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ConcreteProductB : Product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Creator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 FactoryMethod();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ConcreteCreatorA : Creator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 FactoryMethod() {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ConcreteProductA();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ConcreteCreatorB : Creator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 FactoryMethod() { 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ConcreteProductB();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Heading3"/>
        <w:shd w:val="clear" w:color="auto" w:fill="F7F7FA"/>
        <w:rPr>
          <w:rFonts w:ascii="Verdana" w:hAnsi="Verdana"/>
          <w:color w:val="000000"/>
        </w:rPr>
      </w:pPr>
      <w:r>
        <w:rPr>
          <w:rFonts w:ascii="Verdana" w:hAnsi="Verdana"/>
          <w:color w:val="000000"/>
        </w:rPr>
        <w:t>Участники</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Абстрактный класс</w:t>
      </w:r>
      <w:r>
        <w:rPr>
          <w:rStyle w:val="Appleconvertedspace"/>
          <w:rFonts w:ascii="Verdana" w:hAnsi="Verdana"/>
          <w:color w:val="000000"/>
          <w:sz w:val="20"/>
          <w:szCs w:val="20"/>
        </w:rPr>
        <w:t> </w:t>
      </w:r>
      <w:r>
        <w:rPr>
          <w:rStyle w:val="Bb"/>
          <w:rFonts w:ascii="Verdana" w:hAnsi="Verdana"/>
          <w:b/>
          <w:bCs/>
          <w:color w:val="000000"/>
          <w:sz w:val="20"/>
          <w:szCs w:val="20"/>
        </w:rPr>
        <w:t>Product</w:t>
      </w:r>
      <w:r>
        <w:rPr>
          <w:rStyle w:val="Appleconvertedspace"/>
          <w:rFonts w:ascii="Verdana" w:hAnsi="Verdana"/>
          <w:color w:val="000000"/>
          <w:sz w:val="20"/>
          <w:szCs w:val="20"/>
        </w:rPr>
        <w:t> </w:t>
      </w:r>
      <w:r>
        <w:rPr>
          <w:rFonts w:ascii="Verdana" w:hAnsi="Verdana"/>
          <w:color w:val="000000"/>
          <w:sz w:val="20"/>
          <w:szCs w:val="20"/>
        </w:rPr>
        <w:t>определяет интерфейс класса, объекты которого надо создавать.</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ConcreteProductA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ConcreteProductB</w:t>
      </w:r>
      <w:r>
        <w:rPr>
          <w:rStyle w:val="Appleconvertedspace"/>
          <w:rFonts w:ascii="Verdana" w:hAnsi="Verdana"/>
          <w:color w:val="000000"/>
          <w:sz w:val="20"/>
          <w:szCs w:val="20"/>
        </w:rPr>
        <w:t> </w:t>
      </w:r>
      <w:r>
        <w:rPr>
          <w:rFonts w:ascii="Verdana" w:hAnsi="Verdana"/>
          <w:color w:val="000000"/>
          <w:sz w:val="20"/>
          <w:szCs w:val="20"/>
        </w:rPr>
        <w:t>представляют реализацию класса Product. Таких классов может быть множество</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Абстрактный класс</w:t>
      </w:r>
      <w:r>
        <w:rPr>
          <w:rStyle w:val="Appleconvertedspace"/>
          <w:rFonts w:ascii="Verdana" w:hAnsi="Verdana"/>
          <w:color w:val="000000"/>
          <w:sz w:val="20"/>
          <w:szCs w:val="20"/>
        </w:rPr>
        <w:t> </w:t>
      </w:r>
      <w:r>
        <w:rPr>
          <w:rStyle w:val="Bb"/>
          <w:rFonts w:ascii="Verdana" w:hAnsi="Verdana"/>
          <w:b/>
          <w:bCs/>
          <w:color w:val="000000"/>
          <w:sz w:val="20"/>
          <w:szCs w:val="20"/>
        </w:rPr>
        <w:t>Creator</w:t>
      </w:r>
      <w:r>
        <w:rPr>
          <w:rStyle w:val="Appleconvertedspace"/>
          <w:rFonts w:ascii="Verdana" w:hAnsi="Verdana"/>
          <w:color w:val="000000"/>
          <w:sz w:val="20"/>
          <w:szCs w:val="20"/>
        </w:rPr>
        <w:t> </w:t>
      </w:r>
      <w:r>
        <w:rPr>
          <w:rFonts w:ascii="Verdana" w:hAnsi="Verdana"/>
          <w:color w:val="000000"/>
          <w:sz w:val="20"/>
          <w:szCs w:val="20"/>
        </w:rPr>
        <w:t>определяет абстрактный фабричный метод</w:t>
      </w:r>
      <w:r>
        <w:rPr>
          <w:rStyle w:val="Appleconvertedspace"/>
          <w:rFonts w:ascii="Verdana" w:hAnsi="Verdana"/>
          <w:color w:val="000000"/>
          <w:sz w:val="20"/>
          <w:szCs w:val="20"/>
        </w:rPr>
        <w:t> </w:t>
      </w:r>
      <w:r>
        <w:rPr>
          <w:rStyle w:val="HTMLCode"/>
          <w:color w:val="000000"/>
        </w:rPr>
        <w:t>FactoryMethod()</w:t>
      </w:r>
      <w:r>
        <w:rPr>
          <w:rFonts w:ascii="Verdana" w:hAnsi="Verdana"/>
          <w:color w:val="000000"/>
          <w:sz w:val="20"/>
          <w:szCs w:val="20"/>
        </w:rPr>
        <w:t>, который возвращает объект Product.</w:t>
      </w:r>
    </w:p>
    <w:p>
      <w:pPr>
        <w:pStyle w:val="NormalWeb"/>
        <w:numPr>
          <w:ilvl w:val="0"/>
          <w:numId w:val="9"/>
        </w:numPr>
        <w:shd w:val="clear" w:color="auto" w:fill="F7F7FA"/>
        <w:spacing w:lineRule="atLeast" w:line="312"/>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ConcreteCreatorA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ConcreteCreatorB</w:t>
      </w:r>
      <w:r>
        <w:rPr>
          <w:rStyle w:val="Appleconvertedspace"/>
          <w:rFonts w:ascii="Verdana" w:hAnsi="Verdana"/>
          <w:color w:val="000000"/>
          <w:sz w:val="20"/>
          <w:szCs w:val="20"/>
        </w:rPr>
        <w:t> </w:t>
      </w:r>
      <w:r>
        <w:rPr>
          <w:rFonts w:ascii="Verdana" w:hAnsi="Verdana"/>
          <w:color w:val="000000"/>
          <w:sz w:val="20"/>
          <w:szCs w:val="20"/>
        </w:rPr>
        <w:t>- наследники класса Creator, определяющие свою реализацию метода</w:t>
      </w:r>
      <w:r>
        <w:rPr>
          <w:rStyle w:val="Appleconvertedspace"/>
          <w:rFonts w:ascii="Verdana" w:hAnsi="Verdana"/>
          <w:color w:val="000000"/>
          <w:sz w:val="20"/>
          <w:szCs w:val="20"/>
        </w:rPr>
        <w:t> </w:t>
      </w:r>
      <w:r>
        <w:rPr>
          <w:rStyle w:val="HTMLCode"/>
          <w:color w:val="000000"/>
        </w:rPr>
        <w:t>FactoryMethod()</w:t>
      </w:r>
      <w:r>
        <w:rPr>
          <w:rFonts w:ascii="Verdana" w:hAnsi="Verdana"/>
          <w:color w:val="000000"/>
          <w:sz w:val="20"/>
          <w:szCs w:val="20"/>
        </w:rPr>
        <w:t>. Причем метод</w:t>
      </w:r>
      <w:r>
        <w:rPr>
          <w:rStyle w:val="Appleconvertedspace"/>
          <w:rFonts w:ascii="Verdana" w:hAnsi="Verdana"/>
          <w:color w:val="000000"/>
          <w:sz w:val="20"/>
          <w:szCs w:val="20"/>
        </w:rPr>
        <w:t> </w:t>
      </w:r>
      <w:r>
        <w:rPr>
          <w:rStyle w:val="HTMLCode"/>
          <w:color w:val="000000"/>
        </w:rPr>
        <w:t>FactoryMethod()</w:t>
      </w:r>
      <w:r>
        <w:rPr>
          <w:rStyle w:val="Appleconvertedspace"/>
          <w:rFonts w:ascii="Verdana" w:hAnsi="Verdana"/>
          <w:color w:val="000000"/>
          <w:sz w:val="20"/>
          <w:szCs w:val="20"/>
        </w:rPr>
        <w:t> </w:t>
      </w:r>
      <w:r>
        <w:rPr>
          <w:rFonts w:ascii="Verdana" w:hAnsi="Verdana"/>
          <w:color w:val="000000"/>
          <w:sz w:val="20"/>
          <w:szCs w:val="20"/>
        </w:rPr>
        <w:t>каждого отдельного класса-создателя возвращает определенный конкретный тип продукта. Для каждого конкретного класса продукта определяется свой конкретный класс создателя.</w:t>
      </w:r>
    </w:p>
    <w:p>
      <w:pPr>
        <w:pStyle w:val="NormalWeb"/>
        <w:shd w:val="clear" w:color="auto" w:fill="F7F7FA"/>
        <w:spacing w:lineRule="atLeast" w:line="312"/>
        <w:ind w:left="720" w:hanging="0"/>
        <w:rPr>
          <w:rFonts w:ascii="Verdana" w:hAnsi="Verdana"/>
          <w:color w:val="000000"/>
          <w:sz w:val="20"/>
          <w:szCs w:val="20"/>
        </w:rPr>
      </w:pPr>
      <w:r>
        <w:rPr>
          <w:rFonts w:ascii="Verdana" w:hAnsi="Verdana"/>
          <w:color w:val="000000"/>
          <w:sz w:val="20"/>
          <w:szCs w:val="20"/>
        </w:rPr>
        <w:t>Таким образом, класс Creator делегирует создание объекта Product своим наследникам. А классы ConcreteCreatorA и ConcreteCreatorB могут самостоятельно выбирать какой конкретный тип продукта им создавать.</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Теперь рассмотрим на реальном примере. Допустим, мы создаем программу для сферы строительства. Возможно, вначале мы захотим построить многоэтажный панельный дом. И для этого выбирается соответствующий подрядчик, который возводит каменные дома. Затем нам захочется построить деревянный дом и для этого также надо будет выбрать нужного подрядчика: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Developer dev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PanelDeveloper("</w:t>
      </w:r>
      <w:r>
        <w:rPr>
          <w:rFonts w:eastAsia="Times New Roman" w:cs="Courier New" w:ascii="Courier New" w:hAnsi="Courier New"/>
          <w:color w:val="000000"/>
          <w:sz w:val="20"/>
          <w:szCs w:val="20"/>
          <w:lang w:eastAsia="ru-RU"/>
        </w:rPr>
        <w:t>ООО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КирпичСтрой</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House house2 = dev.Create();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dev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WoodDeveloper("</w:t>
      </w:r>
      <w:r>
        <w:rPr>
          <w:rFonts w:eastAsia="Times New Roman" w:cs="Courier New" w:ascii="Courier New" w:hAnsi="Courier New"/>
          <w:color w:val="000000"/>
          <w:sz w:val="20"/>
          <w:szCs w:val="20"/>
          <w:lang w:eastAsia="ru-RU"/>
        </w:rPr>
        <w:t>Частный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застройщик</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House house = dev.Create();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Console.ReadLine();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абстрактный класс строительной компании</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abstract</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Developer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Developer (string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Name = n;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фабричный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метод</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House Create();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строит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панельные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дома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PanelDeveloper : Developer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PanelDeveloper(string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 : base(n)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House Create()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PanelHouse();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строит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деревянные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дома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WoodDeveloper : Developer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WoodDeveloper(string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 : base(n)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House Create()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WoodHouse();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House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PanelHouse : House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PanelHouse()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Панельный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построен</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WoodHouse : House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WoodHouse()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Console.WriteLine("Деревянный дом построен");</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В качестве абстрактного класса Product здесь выступает класс House. Его две конкретные реализации - PanelHouse и WoodHouse представляют типы домов, которые будут строить подрядчики. В качестве абстрактного класса создателя выступает Developer, определяющий абстрактный метод</w:t>
      </w:r>
      <w:r>
        <w:rPr>
          <w:rStyle w:val="Appleconvertedspace"/>
          <w:rFonts w:ascii="Verdana" w:hAnsi="Verdana"/>
          <w:color w:val="000000"/>
          <w:sz w:val="20"/>
          <w:szCs w:val="20"/>
          <w:shd w:fill="F7F7FA" w:val="clear"/>
        </w:rPr>
        <w:t> </w:t>
      </w:r>
      <w:r>
        <w:rPr>
          <w:rStyle w:val="HTMLCode"/>
          <w:color w:val="000000"/>
          <w:shd w:fill="F7F7FA" w:val="clear"/>
        </w:rPr>
        <w:t>Create()</w:t>
      </w:r>
      <w:r>
        <w:rPr>
          <w:rFonts w:ascii="Verdana" w:hAnsi="Verdana"/>
          <w:color w:val="000000"/>
          <w:sz w:val="20"/>
          <w:szCs w:val="20"/>
          <w:shd w:fill="F7F7FA" w:val="clear"/>
        </w:rPr>
        <w:t>. Этот метод реализуется в классах-наследниках WoodDeveloper и PanelDeveloper. И если в будущем нам потребуется построить дома какого-то другого типа, например, кирпичные, то мы можем с легкостью создать новый класс кирпичных домов, унаследованный от House, и определить класс соответствующего подрядчика. Таким образом, система получится легко расширяемой. Правда, недостатки паттерна тоже очевидны - для каждого нового продукта необходимо создавать свой класс создателя.</w:t>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Абстрактная фабрика (Abstract Factory)</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"Абстрактная фабрика" (Abstract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p>
    <w:p>
      <w:pPr>
        <w:pStyle w:val="Heading3"/>
        <w:shd w:val="clear" w:color="auto" w:fill="F7F7FA"/>
        <w:rPr>
          <w:rFonts w:ascii="Verdana" w:hAnsi="Verdana"/>
          <w:color w:val="000000"/>
        </w:rPr>
      </w:pPr>
      <w:r>
        <w:rPr>
          <w:rFonts w:ascii="Verdana" w:hAnsi="Verdana"/>
          <w:color w:val="000000"/>
        </w:rPr>
        <w:t>Когда использовать абстрактную фабрику</w:t>
      </w:r>
    </w:p>
    <w:p>
      <w:pPr>
        <w:pStyle w:val="NormalWeb"/>
        <w:numPr>
          <w:ilvl w:val="0"/>
          <w:numId w:val="10"/>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система не должна зависеть от способа создания и компоновки новых объектов</w:t>
      </w:r>
    </w:p>
    <w:p>
      <w:pPr>
        <w:pStyle w:val="NormalWeb"/>
        <w:numPr>
          <w:ilvl w:val="0"/>
          <w:numId w:val="10"/>
        </w:numPr>
        <w:shd w:val="clear" w:color="auto" w:fill="F7F7FA"/>
        <w:spacing w:lineRule="atLeast" w:line="312"/>
        <w:rPr>
          <w:rFonts w:ascii="Verdana" w:hAnsi="Verdana"/>
          <w:color w:val="000000"/>
          <w:sz w:val="20"/>
          <w:szCs w:val="20"/>
        </w:rPr>
      </w:pPr>
      <w:r>
        <w:rPr>
          <w:rFonts w:ascii="Verdana" w:hAnsi="Verdana"/>
          <w:color w:val="000000"/>
          <w:sz w:val="20"/>
          <w:szCs w:val="20"/>
        </w:rPr>
        <w:t>Когда создаваемые объекты должны использоваться вместе и являются взаимосвязанными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С помощью UML абстрактную фабрику можно представить следующим образом:</w:t>
      </w:r>
    </w:p>
    <w:p>
      <w:pPr>
        <w:pStyle w:val="NormalWeb"/>
        <w:shd w:val="clear" w:color="auto" w:fill="F7F7FA"/>
        <w:spacing w:lineRule="atLeast" w:line="312"/>
        <w:rPr>
          <w:rFonts w:ascii="Verdana" w:hAnsi="Verdana"/>
          <w:color w:val="000000"/>
          <w:sz w:val="20"/>
          <w:szCs w:val="20"/>
        </w:rPr>
      </w:pPr>
      <w:r>
        <w:rPr/>
        <w:drawing>
          <wp:inline distT="0" distB="0" distL="0" distR="0">
            <wp:extent cx="6402070" cy="318960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8"/>
                    <a:stretch>
                      <a:fillRect/>
                    </a:stretch>
                  </pic:blipFill>
                  <pic:spPr bwMode="auto">
                    <a:xfrm>
                      <a:off x="0" y="0"/>
                      <a:ext cx="6402070" cy="3189605"/>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Формальное определение паттерна на языке C# может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AbstractProductA CreateProductA();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AbstractProductB CreateProductB();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ConcreteFactory1: AbstractFactory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AbstractProductA CreateProductA()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ProductA1();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AbstractProductB CreateProductB()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ProductB1();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ConcreteFactory2: AbstractFactory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AbstractProductA CreateProductA()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ProductA2();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AbstractProductB CreateProductB()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ProductB2();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AbstractProductB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ProductA1: AbstractProductA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ProductB1: AbstractProductB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ProductA2: AbstractProductA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ProductB2: AbstractProductB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AbstractProductA abstractProductA;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AbstractProductB abstractProductB;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Client(AbstractFactory 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abstractProductB = factory.CreateProductB();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abstractProductA = factory.CreateProductA();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Run()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r>
        <w:br w:type="page"/>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определяет следующих участников:</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Абстрактные классы</w:t>
      </w:r>
      <w:r>
        <w:rPr>
          <w:rStyle w:val="Appleconvertedspace"/>
          <w:rFonts w:ascii="Verdana" w:hAnsi="Verdana"/>
          <w:color w:val="000000"/>
          <w:sz w:val="20"/>
          <w:szCs w:val="20"/>
        </w:rPr>
        <w:t> </w:t>
      </w:r>
      <w:r>
        <w:rPr>
          <w:rStyle w:val="Bb"/>
          <w:rFonts w:ascii="Verdana" w:hAnsi="Verdana"/>
          <w:b/>
          <w:bCs/>
          <w:color w:val="000000"/>
          <w:sz w:val="20"/>
          <w:szCs w:val="20"/>
        </w:rPr>
        <w:t>AbstractProductA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AbstractProductB</w:t>
      </w:r>
      <w:r>
        <w:rPr>
          <w:rStyle w:val="Appleconvertedspace"/>
          <w:rFonts w:ascii="Verdana" w:hAnsi="Verdana"/>
          <w:color w:val="000000"/>
          <w:sz w:val="20"/>
          <w:szCs w:val="20"/>
        </w:rPr>
        <w:t> </w:t>
      </w:r>
      <w:r>
        <w:rPr>
          <w:rFonts w:ascii="Verdana" w:hAnsi="Verdana"/>
          <w:color w:val="000000"/>
          <w:sz w:val="20"/>
          <w:szCs w:val="20"/>
        </w:rPr>
        <w:t>определяют интерфейс для классов, объекты которых будут создаваться в программе.</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ProductA1 / ProductA2</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ProductB1 / ProductB2</w:t>
      </w:r>
      <w:r>
        <w:rPr>
          <w:rStyle w:val="Appleconvertedspace"/>
          <w:rFonts w:ascii="Verdana" w:hAnsi="Verdana"/>
          <w:color w:val="000000"/>
          <w:sz w:val="20"/>
          <w:szCs w:val="20"/>
        </w:rPr>
        <w:t> </w:t>
      </w:r>
      <w:r>
        <w:rPr>
          <w:rFonts w:ascii="Verdana" w:hAnsi="Verdana"/>
          <w:color w:val="000000"/>
          <w:sz w:val="20"/>
          <w:szCs w:val="20"/>
        </w:rPr>
        <w:t>представляют конкретную реализацию абстрактных классов</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Абстрактный класс фабрики</w:t>
      </w:r>
      <w:r>
        <w:rPr>
          <w:rStyle w:val="Appleconvertedspace"/>
          <w:rFonts w:ascii="Verdana" w:hAnsi="Verdana"/>
          <w:color w:val="000000"/>
          <w:sz w:val="20"/>
          <w:szCs w:val="20"/>
        </w:rPr>
        <w:t> </w:t>
      </w:r>
      <w:r>
        <w:rPr>
          <w:rStyle w:val="Bb"/>
          <w:rFonts w:ascii="Verdana" w:hAnsi="Verdana"/>
          <w:b/>
          <w:bCs/>
          <w:color w:val="000000"/>
          <w:sz w:val="20"/>
          <w:szCs w:val="20"/>
        </w:rPr>
        <w:t>AbstractFactory</w:t>
      </w:r>
      <w:r>
        <w:rPr>
          <w:rStyle w:val="Appleconvertedspace"/>
          <w:rFonts w:ascii="Verdana" w:hAnsi="Verdana"/>
          <w:color w:val="000000"/>
          <w:sz w:val="20"/>
          <w:szCs w:val="20"/>
        </w:rPr>
        <w:t> </w:t>
      </w:r>
      <w:r>
        <w:rPr>
          <w:rFonts w:ascii="Verdana" w:hAnsi="Verdana"/>
          <w:color w:val="000000"/>
          <w:sz w:val="20"/>
          <w:szCs w:val="20"/>
        </w:rPr>
        <w:t>определяет методы для создания объектов. Причем методы возвращают абстрактные продукты, а не их конкретные реализации.</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Конкретные классы фабрик</w:t>
      </w:r>
      <w:r>
        <w:rPr>
          <w:rStyle w:val="Appleconvertedspace"/>
          <w:rFonts w:ascii="Verdana" w:hAnsi="Verdana"/>
          <w:color w:val="000000"/>
          <w:sz w:val="20"/>
          <w:szCs w:val="20"/>
        </w:rPr>
        <w:t> </w:t>
      </w:r>
      <w:r>
        <w:rPr>
          <w:rStyle w:val="Bb"/>
          <w:rFonts w:ascii="Verdana" w:hAnsi="Verdana"/>
          <w:b/>
          <w:bCs/>
          <w:color w:val="000000"/>
          <w:sz w:val="20"/>
          <w:szCs w:val="20"/>
        </w:rPr>
        <w:t>ConcreteFactory1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ConcreteFactory2</w:t>
      </w:r>
      <w:r>
        <w:rPr>
          <w:rStyle w:val="Appleconvertedspace"/>
          <w:rFonts w:ascii="Verdana" w:hAnsi="Verdana"/>
          <w:color w:val="000000"/>
          <w:sz w:val="20"/>
          <w:szCs w:val="20"/>
        </w:rPr>
        <w:t> </w:t>
      </w:r>
      <w:r>
        <w:rPr>
          <w:rFonts w:ascii="Verdana" w:hAnsi="Verdana"/>
          <w:color w:val="000000"/>
          <w:sz w:val="20"/>
          <w:szCs w:val="20"/>
        </w:rPr>
        <w:t>реализуют абстрактные методы базового класса и непосредственно определяют какие конкретные продукты использовать</w:t>
      </w:r>
    </w:p>
    <w:p>
      <w:pPr>
        <w:pStyle w:val="NormalWeb"/>
        <w:numPr>
          <w:ilvl w:val="0"/>
          <w:numId w:val="11"/>
        </w:numPr>
        <w:shd w:val="clear" w:color="auto" w:fill="F7F7FA"/>
        <w:spacing w:lineRule="atLeast" w:line="312"/>
        <w:rPr>
          <w:rFonts w:ascii="Verdana" w:hAnsi="Verdana"/>
          <w:color w:val="000000"/>
          <w:sz w:val="20"/>
          <w:szCs w:val="20"/>
        </w:rPr>
      </w:pPr>
      <w:r>
        <w:rPr>
          <w:rFonts w:ascii="Verdana" w:hAnsi="Verdana"/>
          <w:color w:val="000000"/>
          <w:sz w:val="20"/>
          <w:szCs w:val="20"/>
        </w:rPr>
        <w:t>Класс клиента</w:t>
      </w:r>
      <w:r>
        <w:rPr>
          <w:rStyle w:val="Appleconvertedspace"/>
          <w:rFonts w:ascii="Verdana" w:hAnsi="Verdana"/>
          <w:color w:val="000000"/>
          <w:sz w:val="20"/>
          <w:szCs w:val="20"/>
        </w:rPr>
        <w:t> </w:t>
      </w:r>
      <w:r>
        <w:rPr>
          <w:rStyle w:val="Bb"/>
          <w:rFonts w:ascii="Verdana" w:hAnsi="Verdana"/>
          <w:b/>
          <w:bCs/>
          <w:color w:val="000000"/>
          <w:sz w:val="20"/>
          <w:szCs w:val="20"/>
        </w:rPr>
        <w:t>Client</w:t>
      </w:r>
      <w:r>
        <w:rPr>
          <w:rStyle w:val="Appleconvertedspace"/>
          <w:rFonts w:ascii="Verdana" w:hAnsi="Verdana"/>
          <w:color w:val="000000"/>
          <w:sz w:val="20"/>
          <w:szCs w:val="20"/>
        </w:rPr>
        <w:t> </w:t>
      </w:r>
      <w:r>
        <w:rPr>
          <w:rFonts w:ascii="Verdana" w:hAnsi="Verdana"/>
          <w:color w:val="000000"/>
          <w:sz w:val="20"/>
          <w:szCs w:val="20"/>
        </w:rPr>
        <w:t>использует класс фабрики для создания объектов. При этом он использует исключительно абстрактный класс фабрики AbstractFactory и абстрактные классы продуктов AbstractProductA и AbstractProductB и никак не зависит от их конкретных реализаций</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Посмотрим, как мы можем применить паттерн. Например, мы делаем игру, где пользователь должен управлять некими супергероями, при этом каждый супергерой имеет определенное оружие и определенную модель передвижения. Различные супергерои могут определяться комплексом признаков. Например, эльф может летать и должен стрелять из арбалета, другой супергерой должен бегать и управлять мечом. Таким образом, получается, что сущность оружия и модель передвижения являются взаимосвязанными и используются в комплексе. То есть имеется один из доводов в пользу использования абстрактной фабрики.</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И кроме того, наша задача при проектировании игры сделать способ создание абстрагировать создание супергероев от самого класса супергероя, чтобы создать более гибкую архитектуру. И для этого применим абстрактную фабрику:</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Program</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static</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void</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Hero elf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ElfFactory());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elf.Hit();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elf.Run();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Hero voin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VoinFactory());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voin.Hit();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voin.Run();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Console.ReadLine();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000000"/>
          <w:sz w:val="20"/>
          <w:szCs w:val="20"/>
          <w:lang w:eastAsia="ru-RU"/>
        </w:rPr>
        <w:t>абстрактный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000000"/>
          <w:sz w:val="20"/>
          <w:szCs w:val="20"/>
          <w:lang w:eastAsia="ru-RU"/>
        </w:rPr>
        <w:t>оружие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абстрактный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движение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арбалет</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Arbalet : 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Стреляем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из</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арбалета</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меч</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Sword : 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Бьем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мечом</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движение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полета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FlyMovement : 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Летим</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движение</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000000"/>
          <w:sz w:val="20"/>
          <w:szCs w:val="20"/>
          <w:lang w:eastAsia="ru-RU"/>
        </w:rPr>
        <w:t>бег</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RunMovement : 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Бежим</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абстрактной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фабрики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Movement CreateMovement();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Weapon CreateWeapon();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Фабрика создания летящего героя с арбалетом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ElfFactory : HeroFactory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Movement CreateMovement()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FlyMovement();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Weapon CreateWeapon()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val="en-US" w:eastAsia="ru-RU"/>
        </w:rPr>
        <w:t>Arbalet</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Фабрика создания бегущего героя с мечом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VoinFactory : HeroFactory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Movement CreateMovement()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RunMovement();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Weapon CreateWeapon()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Sword();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клиент</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000000"/>
          <w:sz w:val="20"/>
          <w:szCs w:val="20"/>
          <w:lang w:eastAsia="ru-RU"/>
        </w:rPr>
        <w:t>сам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супергерой</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Weapon 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Movement 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Hero(HeroFactory factory)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weapon = factory.CreateWeapon();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movement = factory.CreateMovement();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Run()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movement.Move();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Hit()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weapon.Hit();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Таким образом, создание супергероя абстрагируется от самого класса супергероя. В то же время нельзя не отметить и недостатки шаблона. В частности, если нам захочется добавить в конфигурацию супергероя новый объект, например, тип одежды, то придется переделывать классы фабрик и класс супергероя. Поэтому возможности по расширению в данном паттерне имеют некоторые ограничения.</w:t>
      </w:r>
    </w:p>
    <w:p>
      <w:pPr>
        <w:pStyle w:val="Normal"/>
        <w:rPr>
          <w:rFonts w:ascii="Verdana" w:hAnsi="Verdana" w:eastAsia="Times New Roman" w:cs="Times New Roman"/>
          <w:color w:val="000000"/>
          <w:sz w:val="20"/>
          <w:szCs w:val="20"/>
          <w:highlight w:val="blue"/>
          <w:lang w:eastAsia="ru-RU"/>
        </w:rPr>
      </w:pPr>
      <w:r>
        <w:rPr>
          <w:rFonts w:eastAsia="Times New Roman" w:cs="Times New Roman" w:ascii="Verdana" w:hAnsi="Verdana"/>
          <w:color w:val="000000"/>
          <w:sz w:val="20"/>
          <w:szCs w:val="20"/>
          <w:highlight w:val="blue"/>
          <w:lang w:eastAsia="ru-RU"/>
        </w:rPr>
      </w:r>
      <w:r>
        <w:br w:type="page"/>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Одиночка</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Одиночка (Singleton, Синглтон)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Когда надо использовать Синглтон? Когда необходимо, чтобы для класса существовал только один экземпляр</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Синглтон позволяет создать объект только при его необходимости. Если объект не нужен, то он не будет создан. В этом отличие синглтона от глобальных переменных.</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Классическая реализация данного шаблона проектирования на C# выглядит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Singleton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Singleton instance;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Singleton()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Singleton getInstance()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(instance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instance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Singleton();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instance;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 классе определяется статическая переменная - ссылка на конкретный экземпляр данного объекта и приватный конструктор. В статическом методе </w:t>
      </w:r>
      <w:r>
        <w:rPr>
          <w:rFonts w:eastAsia="Times New Roman" w:cs="Courier New" w:ascii="Courier New" w:hAnsi="Courier New"/>
          <w:color w:val="000000"/>
          <w:sz w:val="20"/>
          <w:szCs w:val="20"/>
          <w:lang w:eastAsia="ru-RU"/>
        </w:rPr>
        <w:t>getInstance()</w:t>
      </w:r>
      <w:r>
        <w:rPr>
          <w:rFonts w:eastAsia="Times New Roman" w:cs="Times New Roman" w:ascii="Verdana" w:hAnsi="Verdana"/>
          <w:color w:val="000000"/>
          <w:sz w:val="20"/>
          <w:szCs w:val="20"/>
          <w:lang w:eastAsia="ru-RU"/>
        </w:rPr>
        <w:t> этот конструктор вызывается для создания объекта, если, конечно, объект отсутствует и равен null.</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Для применения паттерна Одиночка создадим небольшую программу. Например, на каждом компьютере можно одномоментно запустить только одну операционную систему. В этом плане операционная система будет реализоваться через паттерн синглтон:</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Computer comp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Computer();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comp.Launch("Windows 8.1");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Console.WriteLine(comp.OS.Name);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 xml:space="preserve">// у нас не получится изменить ОС, так как объект уже создан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comp.OS = OS.getInstance("Windows 10");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Console.WriteLine(comp.OS.Name);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Console.ReadLine();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Computer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 OS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Launch(string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OS = OS.getInstance(osName);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 instance;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protected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this.Name=name;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 getInstance(string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(instance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instance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OS(name);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instance;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r>
      <w:r>
        <w:br w:type="page"/>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Прототип (Prototype)</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Паттерн Прототип (Prototype) позволяет создавать объекты на основе уже ранее созданных объектов-прототипов. То есть по сути данный паттерн предлагает технику клонирования объектов.</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Когда использовать Прототип?</w:t>
      </w:r>
    </w:p>
    <w:p>
      <w:pPr>
        <w:pStyle w:val="NormalWeb"/>
        <w:numPr>
          <w:ilvl w:val="0"/>
          <w:numId w:val="12"/>
        </w:numPr>
        <w:shd w:val="clear" w:color="auto" w:fill="F7F7FA"/>
        <w:spacing w:lineRule="atLeast" w:line="312"/>
        <w:rPr>
          <w:rFonts w:ascii="Verdana" w:hAnsi="Verdana"/>
          <w:color w:val="000000"/>
          <w:sz w:val="20"/>
          <w:szCs w:val="20"/>
        </w:rPr>
      </w:pPr>
      <w:r>
        <w:rPr>
          <w:rFonts w:ascii="Verdana" w:hAnsi="Verdana"/>
          <w:color w:val="000000"/>
          <w:sz w:val="20"/>
          <w:szCs w:val="20"/>
        </w:rPr>
        <w:t>Когда конкретный тип создаваемого объекта должен определяться динамически во время выполнения</w:t>
      </w:r>
    </w:p>
    <w:p>
      <w:pPr>
        <w:pStyle w:val="NormalWeb"/>
        <w:numPr>
          <w:ilvl w:val="0"/>
          <w:numId w:val="12"/>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pPr>
        <w:pStyle w:val="NormalWeb"/>
        <w:numPr>
          <w:ilvl w:val="0"/>
          <w:numId w:val="12"/>
        </w:numPr>
        <w:shd w:val="clear" w:color="auto" w:fill="F7F7FA"/>
        <w:spacing w:lineRule="atLeast" w:line="312"/>
        <w:rPr>
          <w:rFonts w:ascii="Verdana" w:hAnsi="Verdana"/>
          <w:color w:val="000000"/>
          <w:sz w:val="20"/>
          <w:szCs w:val="20"/>
        </w:rPr>
      </w:pPr>
      <w:r>
        <w:rPr>
          <w:rFonts w:ascii="Verdana" w:hAnsi="Verdana"/>
          <w:color w:val="000000"/>
          <w:sz w:val="20"/>
          <w:szCs w:val="20"/>
        </w:rPr>
        <w:t>Когда клонирование объекта является более предпочтительным вариантом нежели его создание и инициализация с помощью конструктора. Особенно когда известно, что объект может принимать небольшое ограниченное число возможных состояний.</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На языке UML отношения между классами при применении данного паттерна можно описать следующим образом:</w:t>
      </w:r>
    </w:p>
    <w:p>
      <w:pPr>
        <w:pStyle w:val="NormalWeb"/>
        <w:shd w:val="clear" w:color="auto" w:fill="F7F7FA"/>
        <w:spacing w:lineRule="atLeast" w:line="312"/>
        <w:jc w:val="center"/>
        <w:rPr>
          <w:rFonts w:ascii="Verdana" w:hAnsi="Verdana"/>
          <w:color w:val="000000"/>
          <w:sz w:val="20"/>
          <w:szCs w:val="20"/>
        </w:rPr>
      </w:pPr>
      <w:r>
        <w:rPr/>
        <w:drawing>
          <wp:inline distT="0" distB="0" distL="0" distR="0">
            <wp:extent cx="5220335" cy="3061970"/>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5220335" cy="3061970"/>
                    </a:xfrm>
                    <a:prstGeom prst="rect">
                      <a:avLst/>
                    </a:prstGeom>
                  </pic:spPr>
                </pic:pic>
              </a:graphicData>
            </a:graphic>
          </wp:inline>
        </w:drawing>
      </w:r>
    </w:p>
    <w:p>
      <w:pPr>
        <w:pStyle w:val="NormalWeb"/>
        <w:shd w:val="clear" w:color="auto" w:fill="F7F7FA"/>
        <w:spacing w:lineRule="atLeast" w:line="312"/>
        <w:rPr>
          <w:rFonts w:ascii="Verdana" w:hAnsi="Verdana"/>
          <w:color w:val="000000"/>
          <w:sz w:val="20"/>
          <w:szCs w:val="20"/>
          <w:highlight w:val="blue"/>
        </w:rPr>
      </w:pPr>
      <w:r>
        <w:rPr>
          <w:rFonts w:ascii="Verdana" w:hAnsi="Verdana"/>
          <w:color w:val="000000"/>
          <w:sz w:val="20"/>
          <w:szCs w:val="20"/>
          <w:shd w:fill="F7F7FA" w:val="clear"/>
        </w:rPr>
        <w:t>Формальная структура паттерна на в C# могла бы выглядеть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Operation()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Prototype prototype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ConcretePrototype1(1);</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Prototype clone = prototype.Clone();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prototype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ConcretePrototype2(2);</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clone = prototype.Clone();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Prototype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Id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Prototype(int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this.Id = 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Prototype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ConcretePrototype1 : Prototype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ConcretePrototype1(int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Prototype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ConcretePrototype1(Id);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ConcretePrototype2 : Prototype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ConcretePrototype2(int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base(id)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Prototype Clone()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new</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ConcretePrototype2(Id);</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Heading3"/>
        <w:shd w:val="clear" w:color="auto" w:fill="F7F7FA"/>
        <w:rPr>
          <w:rFonts w:ascii="Verdana" w:hAnsi="Verdana"/>
          <w:color w:val="000000"/>
        </w:rPr>
      </w:pPr>
      <w:r>
        <w:rPr>
          <w:rFonts w:ascii="Verdana" w:hAnsi="Verdana"/>
          <w:color w:val="000000"/>
        </w:rPr>
        <w:t>Участники</w:t>
      </w:r>
    </w:p>
    <w:p>
      <w:pPr>
        <w:pStyle w:val="NormalWeb"/>
        <w:numPr>
          <w:ilvl w:val="0"/>
          <w:numId w:val="13"/>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Prototype</w:t>
      </w:r>
      <w:r>
        <w:rPr>
          <w:rFonts w:ascii="Verdana" w:hAnsi="Verdana"/>
          <w:color w:val="000000"/>
          <w:sz w:val="20"/>
          <w:szCs w:val="20"/>
        </w:rPr>
        <w:t>: определяет интерфейс для клонирования самого себя, который, как правило, представляет метод</w:t>
      </w:r>
      <w:r>
        <w:rPr>
          <w:rStyle w:val="Appleconvertedspace"/>
          <w:rFonts w:ascii="Verdana" w:hAnsi="Verdana"/>
          <w:color w:val="000000"/>
          <w:sz w:val="20"/>
          <w:szCs w:val="20"/>
        </w:rPr>
        <w:t> </w:t>
      </w:r>
      <w:r>
        <w:rPr>
          <w:rStyle w:val="HTMLCode"/>
          <w:color w:val="000000"/>
        </w:rPr>
        <w:t>Clone()</w:t>
      </w:r>
    </w:p>
    <w:p>
      <w:pPr>
        <w:pStyle w:val="NormalWeb"/>
        <w:numPr>
          <w:ilvl w:val="0"/>
          <w:numId w:val="13"/>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ConcretePrototype1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ConcretePrototype2</w:t>
      </w:r>
      <w:r>
        <w:rPr>
          <w:rFonts w:ascii="Verdana" w:hAnsi="Verdana"/>
          <w:color w:val="000000"/>
          <w:sz w:val="20"/>
          <w:szCs w:val="20"/>
        </w:rPr>
        <w:t>: конкретные реализации прототипа. Реализуют метод</w:t>
      </w:r>
      <w:r>
        <w:rPr>
          <w:rStyle w:val="Appleconvertedspace"/>
          <w:rFonts w:ascii="Verdana" w:hAnsi="Verdana"/>
          <w:color w:val="000000"/>
          <w:sz w:val="20"/>
          <w:szCs w:val="20"/>
        </w:rPr>
        <w:t> </w:t>
      </w:r>
      <w:r>
        <w:rPr>
          <w:rStyle w:val="HTMLCode"/>
          <w:color w:val="000000"/>
        </w:rPr>
        <w:t>Clone()</w:t>
      </w:r>
    </w:p>
    <w:p>
      <w:pPr>
        <w:pStyle w:val="NormalWeb"/>
        <w:numPr>
          <w:ilvl w:val="0"/>
          <w:numId w:val="13"/>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создает объекты прототипов с помощью метода</w:t>
      </w:r>
      <w:r>
        <w:rPr>
          <w:rStyle w:val="Appleconvertedspace"/>
          <w:rFonts w:ascii="Verdana" w:hAnsi="Verdana"/>
          <w:color w:val="000000"/>
          <w:sz w:val="20"/>
          <w:szCs w:val="20"/>
        </w:rPr>
        <w:t> </w:t>
      </w:r>
      <w:r>
        <w:rPr>
          <w:rStyle w:val="HTMLCode"/>
          <w:color w:val="000000"/>
        </w:rPr>
        <w:t>Clone()</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клонирование на примере фигур - прямоугольников и кругов:</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IFigure figure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Rectangle(30,40);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IFigure clonedFigure = figure.Clone();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clonedFigure.GetInfo();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Circle(30);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clonedFigure=figure.Clone();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clonedFigure.GetInfo();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interface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Rectangle: 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width;</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height;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Rectangle(int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h)</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width = w;</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height = h;</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Rectangle(this.width, this.height);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Прямоугольник</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длиной</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и</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шириной</w:t>
      </w:r>
      <w:r>
        <w:rPr>
          <w:rFonts w:eastAsia="Times New Roman" w:cs="Courier New" w:ascii="Courier New" w:hAnsi="Courier New"/>
          <w:color w:val="000000"/>
          <w:sz w:val="20"/>
          <w:szCs w:val="20"/>
          <w:lang w:val="en-US" w:eastAsia="ru-RU"/>
        </w:rPr>
        <w:t xml:space="preserve"> {1}", height, width);</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 : 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radius;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radius = 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Circle(this.radius);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Круг</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радиусом</w:t>
      </w:r>
      <w:r>
        <w:rPr>
          <w:rFonts w:eastAsia="Times New Roman" w:cs="Courier New" w:ascii="Courier New" w:hAnsi="Courier New"/>
          <w:color w:val="000000"/>
          <w:sz w:val="20"/>
          <w:szCs w:val="20"/>
          <w:lang w:val="en-US" w:eastAsia="ru-RU"/>
        </w:rPr>
        <w:t xml:space="preserve"> {0}", radius);</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Здесь в качестве прототипа используется интерфейс IFigure, который реализуется классами Circle и Rectangle.</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Но в данном случае надо заметить, что фреймворк .NET предлагает функционал для копирования в виде метода</w:t>
      </w:r>
      <w:r>
        <w:rPr>
          <w:rFonts w:eastAsia="Times New Roman" w:cs="Times New Roman" w:ascii="Verdana" w:hAnsi="Verdana"/>
          <w:b/>
          <w:bCs/>
          <w:color w:val="000000"/>
          <w:sz w:val="20"/>
          <w:szCs w:val="20"/>
          <w:lang w:eastAsia="ru-RU"/>
        </w:rPr>
        <w:t>MemberwiseClone()</w:t>
      </w:r>
      <w:r>
        <w:rPr>
          <w:rFonts w:eastAsia="Times New Roman" w:cs="Times New Roman" w:ascii="Verdana" w:hAnsi="Verdana"/>
          <w:color w:val="000000"/>
          <w:sz w:val="20"/>
          <w:szCs w:val="20"/>
          <w:lang w:eastAsia="ru-RU"/>
        </w:rPr>
        <w:t>. Например, мы могли бы изменить реализацию метода </w:t>
      </w:r>
      <w:r>
        <w:rPr>
          <w:rFonts w:eastAsia="Times New Roman" w:cs="Courier New" w:ascii="Courier New" w:hAnsi="Courier New"/>
          <w:color w:val="000000"/>
          <w:sz w:val="20"/>
          <w:szCs w:val="20"/>
          <w:lang w:eastAsia="ru-RU"/>
        </w:rPr>
        <w:t>Clone()</w:t>
      </w:r>
      <w:r>
        <w:rPr>
          <w:rFonts w:eastAsia="Times New Roman" w:cs="Times New Roman" w:ascii="Verdana" w:hAnsi="Verdana"/>
          <w:color w:val="000000"/>
          <w:sz w:val="20"/>
          <w:szCs w:val="20"/>
          <w:lang w:eastAsia="ru-RU"/>
        </w:rPr>
        <w:t> в классах прямоугольника и круга следующим образом: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this.MemberwiseClone() as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Причем данный метод был бы общим для обоих классов. И работа программы никак бы не изменилась.</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В то же время надо учитывать, что метод </w:t>
      </w:r>
      <w:r>
        <w:rPr>
          <w:rFonts w:eastAsia="Times New Roman" w:cs="Courier New" w:ascii="Courier New" w:hAnsi="Courier New"/>
          <w:color w:val="000000"/>
          <w:sz w:val="20"/>
          <w:szCs w:val="20"/>
          <w:lang w:eastAsia="ru-RU"/>
        </w:rPr>
        <w:t>MemberwiseClone()</w:t>
      </w:r>
      <w:r>
        <w:rPr>
          <w:rFonts w:eastAsia="Times New Roman" w:cs="Times New Roman" w:ascii="Verdana" w:hAnsi="Verdana"/>
          <w:color w:val="000000"/>
          <w:sz w:val="20"/>
          <w:szCs w:val="20"/>
          <w:lang w:eastAsia="ru-RU"/>
        </w:rPr>
        <w:t> осуществляет неполное копирование - то есть копирование значимых типов. Если же класс фигуры содержал бы объекты ссылочных типов, то оба объекта после клонирования содержали бы ссылку на один и тот же ссылочный объект. Например, пусть фигура круг имеет свойство ссылочного типа:</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Point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Y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 : 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radius;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Point Point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radius = 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this.Point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Point { X = x, Y = y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this.MemberwiseClone() as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Круг</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радиусом</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и</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центром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точке</w:t>
      </w:r>
      <w:r>
        <w:rPr>
          <w:rFonts w:eastAsia="Times New Roman" w:cs="Courier New" w:ascii="Courier New" w:hAnsi="Courier New"/>
          <w:color w:val="000000"/>
          <w:sz w:val="20"/>
          <w:szCs w:val="20"/>
          <w:lang w:val="en-US" w:eastAsia="ru-RU"/>
        </w:rPr>
        <w:t xml:space="preserve"> ({1}, {2})", radius, Point.X, Point.Y);</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В этом случае при изменении значений в свойстве Point начальной фигуры автоматически бы изменилось соответствующее значение и у клонированной фигуры:</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highlight w:val="blue"/>
        </w:rPr>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Circle figure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Circle(30, 50, 60);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Circle clonedFigure=figure.Clone() as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figure.Point.X = 100; // изменяем координаты начальной фигуры</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figure.GetInfo(); // figure.Point.X = 100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clonedFigure.GetInfo(); // clonedFigure.Point.X = 100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Чтобы избежать подобной ситуации, надо применить полное копирование:</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highlight w:val="blue"/>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using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System.IO;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using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System.Runtime.Serialization;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using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System.Runtime.Serialization.Formatters.Binary;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Circle figure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Circle(30, 50, 60);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применяем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глубокое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копирование</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Circle clonedFigure=figure.DeepCopy() as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figure.Point.X = 100;</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clonedFigure.GetInfo();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[Serializable]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Point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Y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[Serializable]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 : 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radius;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Point Point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Circle(int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x, int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radius = 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this.Point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Point { X = x, Y = y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 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this.MemberwiseClone() as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IFigure;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DeepCopy()</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object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figure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using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(MemoryStream tempStream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MemoryStream())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BinaryFormatter binFormatter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BinaryFormatter(null,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StreamingContext(StreamingContextStates.Clone));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binFormatter.Serialize(tempStream, this);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tempStream.Seek(0, SeekOrigin.Begin);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figure = binFormatter.Deserialize(tempStream);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return</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figure;</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GetInfo()</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t>
      </w:r>
      <w:r>
        <w:rPr>
          <w:rFonts w:eastAsia="Times New Roman" w:cs="Courier New" w:ascii="Courier New" w:hAnsi="Courier New"/>
          <w:color w:val="000000"/>
          <w:sz w:val="20"/>
          <w:szCs w:val="20"/>
          <w:lang w:eastAsia="ru-RU"/>
        </w:rPr>
        <w:t>Круг</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радиусом</w:t>
      </w:r>
      <w:r>
        <w:rPr>
          <w:rFonts w:eastAsia="Times New Roman" w:cs="Courier New" w:ascii="Courier New" w:hAnsi="Courier New"/>
          <w:color w:val="000000"/>
          <w:sz w:val="20"/>
          <w:szCs w:val="20"/>
          <w:lang w:val="en-US" w:eastAsia="ru-RU"/>
        </w:rPr>
        <w:t xml:space="preserve"> {0} </w:t>
      </w:r>
      <w:r>
        <w:rPr>
          <w:rFonts w:eastAsia="Times New Roman" w:cs="Courier New" w:ascii="Courier New" w:hAnsi="Courier New"/>
          <w:color w:val="000000"/>
          <w:sz w:val="20"/>
          <w:szCs w:val="20"/>
          <w:lang w:eastAsia="ru-RU"/>
        </w:rPr>
        <w:t>и</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центром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точке</w:t>
      </w:r>
      <w:r>
        <w:rPr>
          <w:rFonts w:eastAsia="Times New Roman" w:cs="Courier New" w:ascii="Courier New" w:hAnsi="Courier New"/>
          <w:color w:val="000000"/>
          <w:sz w:val="20"/>
          <w:szCs w:val="20"/>
          <w:lang w:val="en-US" w:eastAsia="ru-RU"/>
        </w:rPr>
        <w:t xml:space="preserve"> ({1}, {2})", radius, Point.X, Point.Y);</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Чтобы вручную не создавать у клонированного объекта вложенный объект Point, здесь используются механизмы бинарной сериализации. И в этом случае все классы, объекты которых подлежат копированию, должны быть помечены атрибутом Serializable.</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highlight w:val="blue"/>
        </w:rPr>
      </w:r>
    </w:p>
    <w:p>
      <w:pPr>
        <w:pStyle w:val="Heading2"/>
        <w:shd w:val="clear" w:color="auto" w:fill="F7F7FA"/>
        <w:ind w:left="120" w:hanging="0"/>
        <w:jc w:val="center"/>
        <w:rPr>
          <w:rFonts w:ascii="Verdana" w:hAnsi="Verdana"/>
          <w:color w:val="000000"/>
          <w:sz w:val="35"/>
          <w:szCs w:val="35"/>
        </w:rPr>
      </w:pPr>
      <w:r>
        <w:rPr>
          <w:rFonts w:ascii="Verdana" w:hAnsi="Verdana"/>
          <w:color w:val="000000"/>
          <w:sz w:val="35"/>
          <w:szCs w:val="35"/>
        </w:rPr>
        <w:t>Строитель (Builder)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Строитель (Builder) - шаблон проектирования, который инкапсулирует создание объекта и позволяет разделить его на различные этапы.</w:t>
      </w:r>
    </w:p>
    <w:p>
      <w:pPr>
        <w:pStyle w:val="Heading3"/>
        <w:shd w:val="clear" w:color="auto" w:fill="F7F7FA"/>
        <w:rPr>
          <w:rFonts w:ascii="Verdana" w:hAnsi="Verdana"/>
          <w:color w:val="000000"/>
        </w:rPr>
      </w:pPr>
      <w:r>
        <w:rPr>
          <w:rFonts w:ascii="Verdana" w:hAnsi="Verdana"/>
          <w:color w:val="000000"/>
        </w:rPr>
        <w:t>Когда использовать паттерн Строитель?</w:t>
      </w:r>
    </w:p>
    <w:p>
      <w:pPr>
        <w:pStyle w:val="NormalWeb"/>
        <w:numPr>
          <w:ilvl w:val="0"/>
          <w:numId w:val="14"/>
        </w:numPr>
        <w:shd w:val="clear" w:color="auto" w:fill="F7F7FA"/>
        <w:spacing w:lineRule="atLeast" w:line="312"/>
        <w:rPr>
          <w:rFonts w:ascii="Verdana" w:hAnsi="Verdana"/>
          <w:color w:val="000000"/>
          <w:sz w:val="20"/>
          <w:szCs w:val="20"/>
        </w:rPr>
      </w:pPr>
      <w:r>
        <w:rPr>
          <w:rFonts w:ascii="Verdana" w:hAnsi="Verdana"/>
          <w:color w:val="000000"/>
          <w:sz w:val="20"/>
          <w:szCs w:val="20"/>
        </w:rPr>
        <w:t>Когда процесс создания нового объекта не должен зависеть от того, из каких частей этот объект состоит и как эти части связаны между собой</w:t>
      </w:r>
    </w:p>
    <w:p>
      <w:pPr>
        <w:pStyle w:val="NormalWeb"/>
        <w:numPr>
          <w:ilvl w:val="0"/>
          <w:numId w:val="14"/>
        </w:numPr>
        <w:shd w:val="clear" w:color="auto" w:fill="F7F7FA"/>
        <w:spacing w:lineRule="atLeast" w:line="312"/>
        <w:rPr>
          <w:rFonts w:ascii="Verdana" w:hAnsi="Verdana"/>
          <w:color w:val="000000"/>
          <w:sz w:val="20"/>
          <w:szCs w:val="20"/>
        </w:rPr>
      </w:pPr>
      <w:r>
        <w:rPr>
          <w:rFonts w:ascii="Verdana" w:hAnsi="Verdana"/>
          <w:color w:val="000000"/>
          <w:sz w:val="20"/>
          <w:szCs w:val="20"/>
        </w:rPr>
        <w:t>Когда необходимо обеспечить получение различных вариаций объекта в процессе его создания</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Формально в UML паттерн мог бы выглядеть следующим образом:</w:t>
      </w:r>
    </w:p>
    <w:p>
      <w:pPr>
        <w:pStyle w:val="Normal"/>
        <w:spacing w:lineRule="atLeast" w:line="270" w:before="0" w:after="0"/>
        <w:jc w:val="center"/>
        <w:rPr>
          <w:rFonts w:ascii="Consolas" w:hAnsi="Consolas" w:eastAsia="Times New Roman" w:cs="Consolas"/>
          <w:color w:val="000000"/>
          <w:sz w:val="18"/>
          <w:szCs w:val="18"/>
          <w:lang w:eastAsia="ru-RU"/>
        </w:rPr>
      </w:pPr>
      <w:r>
        <w:rPr/>
        <w:drawing>
          <wp:inline distT="0" distB="0" distL="0" distR="0">
            <wp:extent cx="5932805" cy="381698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0"/>
                    <a:stretch>
                      <a:fillRect/>
                    </a:stretch>
                  </pic:blipFill>
                  <pic:spPr bwMode="auto">
                    <a:xfrm>
                      <a:off x="0" y="0"/>
                      <a:ext cx="5932805" cy="3816985"/>
                    </a:xfrm>
                    <a:prstGeom prst="rect">
                      <a:avLst/>
                    </a:prstGeom>
                  </pic:spPr>
                </pic:pic>
              </a:graphicData>
            </a:graphic>
          </wp:inline>
        </w:drawing>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Формальное определение на C# могло бы выглядеть так:</w:t>
      </w:r>
    </w:p>
    <w:p>
      <w:pPr>
        <w:pStyle w:val="Normal"/>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Client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 builder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Director director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Director(builder);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director.Construct();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Product product = builder.GetResult();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Director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 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Director(Builder 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this.builder = 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Construct()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builder.BuildPartA();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builder.BuildPartB();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builder.BuildPartC();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 GetResult();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List&lt;object&gt; parts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List&lt;object&gt;();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part)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parts.Add(part);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ConcreteBuilder : 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Product product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product.Add("Part A");</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product.Add("Part B");</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BuildPartC()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product.Add("Part C");</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Product GetResult()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product;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p>
    <w:p>
      <w:pPr>
        <w:pStyle w:val="Heading3"/>
        <w:shd w:val="clear" w:color="auto" w:fill="F7F7FA"/>
        <w:rPr>
          <w:rFonts w:ascii="Verdana" w:hAnsi="Verdana"/>
          <w:color w:val="000000"/>
        </w:rPr>
      </w:pPr>
      <w:r>
        <w:rPr>
          <w:rFonts w:ascii="Verdana" w:hAnsi="Verdana"/>
          <w:color w:val="000000"/>
        </w:rPr>
        <w:t>Участники</w:t>
      </w:r>
    </w:p>
    <w:p>
      <w:pPr>
        <w:pStyle w:val="NormalWeb"/>
        <w:numPr>
          <w:ilvl w:val="0"/>
          <w:numId w:val="1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Product</w:t>
      </w:r>
      <w:r>
        <w:rPr>
          <w:rFonts w:ascii="Verdana" w:hAnsi="Verdana"/>
          <w:color w:val="000000"/>
          <w:sz w:val="20"/>
          <w:szCs w:val="20"/>
        </w:rPr>
        <w:t>: представляет объект, который должен быть создан. В данном случае все части объекта заключены в списке parts.</w:t>
      </w:r>
    </w:p>
    <w:p>
      <w:pPr>
        <w:pStyle w:val="NormalWeb"/>
        <w:numPr>
          <w:ilvl w:val="0"/>
          <w:numId w:val="1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Builder</w:t>
      </w:r>
      <w:r>
        <w:rPr>
          <w:rFonts w:ascii="Verdana" w:hAnsi="Verdana"/>
          <w:color w:val="000000"/>
          <w:sz w:val="20"/>
          <w:szCs w:val="20"/>
        </w:rPr>
        <w:t>: определяет интерфейс для создания различных частей объекта Product</w:t>
      </w:r>
    </w:p>
    <w:p>
      <w:pPr>
        <w:pStyle w:val="NormalWeb"/>
        <w:numPr>
          <w:ilvl w:val="0"/>
          <w:numId w:val="1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ConcreteBuilder</w:t>
      </w:r>
      <w:r>
        <w:rPr>
          <w:rFonts w:ascii="Verdana" w:hAnsi="Verdana"/>
          <w:color w:val="000000"/>
          <w:sz w:val="20"/>
          <w:szCs w:val="20"/>
        </w:rPr>
        <w:t>: конкретная реализация Buildera. Создает объект Product и определяет интерфейс для доступа к нему</w:t>
      </w:r>
    </w:p>
    <w:p>
      <w:pPr>
        <w:pStyle w:val="NormalWeb"/>
        <w:numPr>
          <w:ilvl w:val="0"/>
          <w:numId w:val="15"/>
        </w:numPr>
        <w:shd w:val="clear" w:color="auto" w:fill="F7F7FA"/>
        <w:spacing w:lineRule="atLeast" w:line="312"/>
        <w:rPr>
          <w:rFonts w:ascii="Verdana" w:hAnsi="Verdana"/>
          <w:color w:val="000000"/>
          <w:sz w:val="20"/>
          <w:szCs w:val="20"/>
        </w:rPr>
      </w:pPr>
      <w:r>
        <w:rPr>
          <w:rStyle w:val="Bb"/>
          <w:rFonts w:ascii="Verdana" w:hAnsi="Verdana"/>
          <w:b/>
          <w:bCs/>
          <w:color w:val="000000"/>
          <w:sz w:val="20"/>
          <w:szCs w:val="20"/>
        </w:rPr>
        <w:t>Director</w:t>
      </w:r>
      <w:r>
        <w:rPr>
          <w:rFonts w:ascii="Verdana" w:hAnsi="Verdana"/>
          <w:color w:val="000000"/>
          <w:sz w:val="20"/>
          <w:szCs w:val="20"/>
        </w:rPr>
        <w:t>: распорядитель - создает объект, используя объекты Builder</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Рассмотрим применение паттерна на примере выпечки хлеба. Как известно, даже обычный хлеб включает множество компонентов. Мы можем использовать для представления хлеба и его компонентов следующие классы:</w:t>
      </w:r>
    </w:p>
    <w:p>
      <w:pPr>
        <w:pStyle w:val="Normal"/>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r>
        <w:br w:type="page"/>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//мука</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class</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Flour</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 какого сорта мука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Sort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соль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пищевые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добавки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Additives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Name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пшеничная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мука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Flour WheatFlour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ржаная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мука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Flour RyeFlour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соль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Salt Salt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пищевые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добавки</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Additives Additives { get; 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ToString()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StringBuilder sb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StringBuilder();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(WheatFlour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sb.Append("</w:t>
      </w:r>
      <w:r>
        <w:rPr>
          <w:rFonts w:eastAsia="Times New Roman" w:cs="Courier New" w:ascii="Courier New" w:hAnsi="Courier New"/>
          <w:color w:val="000000"/>
          <w:sz w:val="20"/>
          <w:szCs w:val="20"/>
          <w:lang w:eastAsia="ru-RU"/>
        </w:rPr>
        <w:t>Пшеничная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мука</w:t>
      </w:r>
      <w:r>
        <w:rPr>
          <w:rFonts w:eastAsia="Times New Roman" w:cs="Courier New" w:ascii="Courier New" w:hAnsi="Courier New"/>
          <w:color w:val="000000"/>
          <w:sz w:val="20"/>
          <w:szCs w:val="20"/>
          <w:lang w:val="en-US" w:eastAsia="ru-RU"/>
        </w:rPr>
        <w:t xml:space="preserve"> "</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WheatFlour.Sort + "\n");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(RyeFlour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sb.Append("</w:t>
      </w:r>
      <w:r>
        <w:rPr>
          <w:rFonts w:eastAsia="Times New Roman" w:cs="Courier New" w:ascii="Courier New" w:hAnsi="Courier New"/>
          <w:color w:val="000000"/>
          <w:sz w:val="20"/>
          <w:szCs w:val="20"/>
          <w:lang w:eastAsia="ru-RU"/>
        </w:rPr>
        <w:t>Ржаная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мука</w:t>
      </w:r>
      <w:r>
        <w:rPr>
          <w:rFonts w:eastAsia="Times New Roman" w:cs="Courier New" w:ascii="Courier New" w:hAnsi="Courier New"/>
          <w:color w:val="000000"/>
          <w:sz w:val="20"/>
          <w:szCs w:val="20"/>
          <w:lang w:val="en-US" w:eastAsia="ru-RU"/>
        </w:rPr>
        <w:t xml:space="preserve"> "</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RyeFlour.Sort + " \n");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(Salt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sb.Append("</w:t>
      </w:r>
      <w:r>
        <w:rPr>
          <w:rFonts w:eastAsia="Times New Roman" w:cs="Courier New" w:ascii="Courier New" w:hAnsi="Courier New"/>
          <w:color w:val="000000"/>
          <w:sz w:val="20"/>
          <w:szCs w:val="20"/>
          <w:lang w:eastAsia="ru-RU"/>
        </w:rPr>
        <w:t>Соль</w:t>
      </w:r>
      <w:r>
        <w:rPr>
          <w:rFonts w:eastAsia="Times New Roman" w:cs="Courier New" w:ascii="Courier New" w:hAnsi="Courier New"/>
          <w:color w:val="000000"/>
          <w:sz w:val="20"/>
          <w:szCs w:val="20"/>
          <w:lang w:val="en-US" w:eastAsia="ru-RU"/>
        </w:rPr>
        <w:t xml:space="preserve"> \n");</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if</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(Additives != null)</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sb.Append("</w:t>
      </w:r>
      <w:r>
        <w:rPr>
          <w:rFonts w:eastAsia="Times New Roman" w:cs="Courier New" w:ascii="Courier New" w:hAnsi="Courier New"/>
          <w:color w:val="000000"/>
          <w:sz w:val="20"/>
          <w:szCs w:val="20"/>
          <w:lang w:eastAsia="ru-RU"/>
        </w:rPr>
        <w:t>Добавки</w:t>
      </w:r>
      <w:r>
        <w:rPr>
          <w:rFonts w:eastAsia="Times New Roman" w:cs="Courier New" w:ascii="Courier New" w:hAnsi="Courier New"/>
          <w:color w:val="000000"/>
          <w:sz w:val="20"/>
          <w:szCs w:val="20"/>
          <w:lang w:val="en-US" w:eastAsia="ru-RU"/>
        </w:rPr>
        <w:t>: "+Additives.Name+" \n");</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return</w:t>
      </w:r>
      <w:r>
        <w:rPr>
          <w:rFonts w:eastAsia="Times New Roman" w:cs="Consolas" w:ascii="Consolas" w:hAnsi="Consolas"/>
          <w:color w:val="000000"/>
          <w:sz w:val="18"/>
          <w:szCs w:val="18"/>
          <w:lang w:eastAsia="ru-RU"/>
        </w:rPr>
        <w:t xml:space="preserve"> </w:t>
      </w:r>
      <w:r>
        <w:rPr>
          <w:rFonts w:eastAsia="Times New Roman" w:cs="Courier New" w:ascii="Courier New" w:hAnsi="Courier New"/>
          <w:color w:val="000000"/>
          <w:sz w:val="20"/>
          <w:szCs w:val="20"/>
          <w:lang w:eastAsia="ru-RU"/>
        </w:rPr>
        <w:t>sb.ToString();</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Кстати в данном случае для построения строки используется одна из встроенных реализаций паттерна Builder в .NET - класс StringBuilder.</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val="en-US" w:eastAsia="ru-RU"/>
        </w:rPr>
      </w:pPr>
      <w:r>
        <w:rPr>
          <w:rFonts w:eastAsia="Times New Roman" w:cs="Times New Roman" w:ascii="Verdana" w:hAnsi="Verdana"/>
          <w:color w:val="000000"/>
          <w:sz w:val="20"/>
          <w:szCs w:val="20"/>
          <w:lang w:eastAsia="ru-RU"/>
        </w:rPr>
        <w:t>Хлеб может иметь различную комбинацию компонентов: ржаной и пшеничной муки, соли, пищевых добавок. И нам надо обеспечить выпечку разных сортов хлеба. Для разных сортов хлеба может варьироваться конкретный набор компонентов, не все компоненты могут использоваться. И</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для</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этой</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задачи</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применим</w:t>
      </w:r>
      <w:r>
        <w:rPr>
          <w:rFonts w:eastAsia="Times New Roman" w:cs="Times New Roman" w:ascii="Verdana" w:hAnsi="Verdana"/>
          <w:color w:val="000000"/>
          <w:sz w:val="20"/>
          <w:szCs w:val="20"/>
          <w:lang w:val="en-US" w:eastAsia="ru-RU"/>
        </w:rPr>
        <w:t xml:space="preserve"> </w:t>
      </w:r>
      <w:r>
        <w:rPr>
          <w:rFonts w:eastAsia="Times New Roman" w:cs="Times New Roman" w:ascii="Verdana" w:hAnsi="Verdana"/>
          <w:color w:val="000000"/>
          <w:sz w:val="20"/>
          <w:szCs w:val="20"/>
          <w:lang w:eastAsia="ru-RU"/>
        </w:rPr>
        <w:t>паттерн</w:t>
      </w:r>
      <w:r>
        <w:rPr>
          <w:rFonts w:eastAsia="Times New Roman" w:cs="Times New Roman" w:ascii="Verdana" w:hAnsi="Verdana"/>
          <w:color w:val="000000"/>
          <w:sz w:val="20"/>
          <w:szCs w:val="20"/>
          <w:lang w:val="en-US" w:eastAsia="ru-RU"/>
        </w:rPr>
        <w:t xml:space="preserve"> Builder:</w:t>
      </w:r>
    </w:p>
    <w:p>
      <w:pPr>
        <w:pStyle w:val="Normal"/>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r>
      <w:r>
        <w:br w:type="page"/>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Program</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static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Main(string[] args)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содаем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объект</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пекаря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Baker baker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создаем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билдер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ржаного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хлеба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BreadBuilder builder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RyeBreadBuilder();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выпекаем</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baker.Bake(builder);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 ryeBread = builder.Bread;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Console.WriteLine(ryeBread.ToString());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оздаем</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билдер</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пшеничного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хлеба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builder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WheatBreadBuilder();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baker.Bake(builder);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 wheatBread = builder.Bread;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Console.WriteLine(wheatBread.ToString());</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Console.Read();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абстрактный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класс</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строителя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Bread Bread { get; private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Bread();</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SetWheatFlour();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SetRyeFlour();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abstract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SetAdditives();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пекарь</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Baker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Bake(BreadBuilder 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breadBuilder.SetWheatFlour();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breadBuilder.SetRyeFlour();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breadBuilder.SetSalt();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breadBuilder.SetAdditives();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строитель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ржаного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хлеба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RyeBreadBuilder : 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SetWheatFlour()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используется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SetRyeFlour()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this.Bread.RyeFlour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 xml:space="preserve">Flour { Sort = "1 </w:t>
      </w:r>
      <w:r>
        <w:rPr>
          <w:rFonts w:eastAsia="Times New Roman" w:cs="Courier New" w:ascii="Courier New" w:hAnsi="Courier New"/>
          <w:color w:val="000000"/>
          <w:sz w:val="20"/>
          <w:szCs w:val="20"/>
          <w:lang w:eastAsia="ru-RU"/>
        </w:rPr>
        <w:t>сорт</w:t>
      </w:r>
      <w:r>
        <w:rPr>
          <w:rFonts w:eastAsia="Times New Roman" w:cs="Courier New" w:ascii="Courier New" w:hAnsi="Courier New"/>
          <w:color w:val="000000"/>
          <w:sz w:val="20"/>
          <w:szCs w:val="20"/>
          <w:lang w:val="en-US" w:eastAsia="ru-RU"/>
        </w:rPr>
        <w: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this.Bread.Salt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SetAdditives()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используется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строитель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для</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пшеничного</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хлеба</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class</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WheatBreadBuilder : BreadBuilder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SetWheatFlour()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this.Bread.WheatFlour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Flour { Sort = "</w:t>
      </w:r>
      <w:r>
        <w:rPr>
          <w:rFonts w:eastAsia="Times New Roman" w:cs="Courier New" w:ascii="Courier New" w:hAnsi="Courier New"/>
          <w:color w:val="000000"/>
          <w:sz w:val="20"/>
          <w:szCs w:val="20"/>
          <w:lang w:eastAsia="ru-RU"/>
        </w:rPr>
        <w:t>высший</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сорт</w:t>
      </w:r>
      <w:r>
        <w:rPr>
          <w:rFonts w:eastAsia="Times New Roman" w:cs="Courier New" w:ascii="Courier New" w:hAnsi="Courier New"/>
          <w:color w:val="000000"/>
          <w:sz w:val="20"/>
          <w:szCs w:val="20"/>
          <w:lang w:val="en-US" w:eastAsia="ru-RU"/>
        </w:rPr>
        <w: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SetRyeFlour()</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не</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используется</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this.Bread.Salt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Salt();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nsolas" w:ascii="Consolas" w:hAnsi="Consolas"/>
          <w:color w:val="000000"/>
          <w:sz w:val="18"/>
          <w:szCs w:val="18"/>
          <w:lang w:val="en-US" w:eastAsia="ru-RU"/>
        </w:rPr>
        <w:t> </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public</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override</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void</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SetAdditives()</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val="en-US"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val="en-US" w:eastAsia="ru-RU"/>
        </w:rPr>
        <w:t>this.Bread.Additives = new</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Additives { Name = "</w:t>
      </w:r>
      <w:r>
        <w:rPr>
          <w:rFonts w:eastAsia="Times New Roman" w:cs="Courier New" w:ascii="Courier New" w:hAnsi="Courier New"/>
          <w:color w:val="000000"/>
          <w:sz w:val="20"/>
          <w:szCs w:val="20"/>
          <w:lang w:eastAsia="ru-RU"/>
        </w:rPr>
        <w:t>улучшитель</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хлебопекарный</w:t>
      </w:r>
      <w:r>
        <w:rPr>
          <w:rFonts w:eastAsia="Times New Roman" w:cs="Courier New" w:ascii="Courier New" w:hAnsi="Courier New"/>
          <w:color w:val="000000"/>
          <w:sz w:val="20"/>
          <w:szCs w:val="20"/>
          <w:lang w:val="en-US" w:eastAsia="ru-RU"/>
        </w:rPr>
        <w:t>"</w:t>
      </w:r>
      <w:r>
        <w:rPr>
          <w:rFonts w:eastAsia="Times New Roman" w:cs="Consolas" w:ascii="Consolas" w:hAnsi="Consolas"/>
          <w:color w:val="000000"/>
          <w:sz w:val="18"/>
          <w:szCs w:val="18"/>
          <w:lang w:val="en-US" w:eastAsia="ru-RU"/>
        </w:rPr>
        <w:t xml:space="preserve"> </w:t>
      </w:r>
      <w:r>
        <w:rPr>
          <w:rFonts w:eastAsia="Times New Roman" w:cs="Courier New" w:ascii="Courier New" w:hAnsi="Courier New"/>
          <w:color w:val="000000"/>
          <w:sz w:val="20"/>
          <w:szCs w:val="20"/>
          <w:lang w:val="en-US"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000000"/>
          <w:sz w:val="20"/>
          <w:szCs w:val="20"/>
          <w:lang w:eastAsia="ru-RU"/>
        </w:rPr>
        <w:t>}</w:t>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urier New" w:ascii="Courier New" w:hAnsi="Courier New"/>
          <w:color w:val="000000"/>
          <w:sz w:val="20"/>
          <w:szCs w:val="20"/>
          <w:lang w:eastAsia="ru-RU"/>
        </w:rPr>
        <w:t>}</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Консольный вывод программы:</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highlight w:val="blue"/>
        </w:rPr>
      </w:r>
    </w:p>
    <w:p>
      <w:pPr>
        <w:pStyle w:val="Normal"/>
        <w:spacing w:lineRule="atLeast" w:line="270" w:before="0" w:after="0"/>
        <w:rPr>
          <w:rFonts w:ascii="Consolas" w:hAnsi="Consolas" w:eastAsia="Times New Roman" w:cs="Consolas"/>
          <w:color w:val="000000"/>
          <w:sz w:val="18"/>
          <w:szCs w:val="18"/>
          <w:lang w:eastAsia="ru-RU"/>
        </w:rPr>
      </w:pPr>
      <w:r>
        <w:rPr/>
        <w:drawing>
          <wp:inline distT="0" distB="0" distL="0" distR="0">
            <wp:extent cx="4699635" cy="1392555"/>
            <wp:effectExtent l="0" t="0" r="0" b="0"/>
            <wp:docPr id="10"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
                    <pic:cNvPicPr>
                      <a:picLocks noChangeAspect="1" noChangeArrowheads="1"/>
                    </pic:cNvPicPr>
                  </pic:nvPicPr>
                  <pic:blipFill>
                    <a:blip r:embed="rId11"/>
                    <a:stretch>
                      <a:fillRect/>
                    </a:stretch>
                  </pic:blipFill>
                  <pic:spPr bwMode="auto">
                    <a:xfrm>
                      <a:off x="0" y="0"/>
                      <a:ext cx="4699635" cy="1392555"/>
                    </a:xfrm>
                    <a:prstGeom prst="rect">
                      <a:avLst/>
                    </a:prstGeom>
                  </pic:spPr>
                </pic:pic>
              </a:graphicData>
            </a:graphic>
          </wp:inline>
        </w:drawing>
      </w:r>
    </w:p>
    <w:p>
      <w:pPr>
        <w:pStyle w:val="Normal"/>
        <w:spacing w:lineRule="atLeast" w:line="270" w:before="0" w:after="0"/>
        <w:rPr>
          <w:rFonts w:ascii="Consolas" w:hAnsi="Consolas" w:eastAsia="Times New Roman" w:cs="Consolas"/>
          <w:color w:val="000000"/>
          <w:sz w:val="18"/>
          <w:szCs w:val="18"/>
          <w:lang w:eastAsia="ru-RU"/>
        </w:rPr>
      </w:pPr>
      <w:r>
        <w:rPr>
          <w:rFonts w:eastAsia="Times New Roman" w:cs="Consolas" w:ascii="Consolas" w:hAnsi="Consolas"/>
          <w:color w:val="000000"/>
          <w:sz w:val="18"/>
          <w:szCs w:val="18"/>
          <w:lang w:eastAsia="ru-RU"/>
        </w:rPr>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shd w:fill="F7F7FA" w:val="clear"/>
        </w:rPr>
        <w:t>В данном случае с помощью конкретных строителей RyeBreadBuilder и WheatBreadBuilder создаются объекты Bread с определенным набором. В роли распорядителя выступает класс пекаря Baker, который вызывает методы конкретных строителей для построения нового объекта.</w:t>
      </w:r>
    </w:p>
    <w:p>
      <w:pPr>
        <w:pStyle w:val="Normal"/>
        <w:spacing w:lineRule="atLeast" w:line="270" w:before="0" w:after="0"/>
        <w:rPr>
          <w:rFonts w:ascii="Verdana" w:hAnsi="Verdana"/>
          <w:color w:val="000000"/>
          <w:sz w:val="20"/>
          <w:szCs w:val="20"/>
          <w:highlight w:val="blue"/>
        </w:rPr>
      </w:pPr>
      <w:r>
        <w:rPr>
          <w:rFonts w:ascii="Verdana" w:hAnsi="Verdana"/>
          <w:color w:val="000000"/>
          <w:sz w:val="20"/>
          <w:szCs w:val="20"/>
          <w:highlight w:val="blue"/>
        </w:rPr>
      </w:r>
    </w:p>
    <w:p>
      <w:pPr>
        <w:pStyle w:val="Normal"/>
        <w:spacing w:lineRule="atLeast" w:line="270" w:before="0" w:after="0"/>
        <w:rPr>
          <w:rFonts w:ascii="Verdana" w:hAnsi="Verdana"/>
          <w:b/>
          <w:b/>
          <w:color w:val="000000"/>
          <w:sz w:val="32"/>
          <w:szCs w:val="32"/>
          <w:highlight w:val="blue"/>
        </w:rPr>
      </w:pPr>
      <w:r>
        <w:rPr>
          <w:rFonts w:ascii="Verdana" w:hAnsi="Verdana"/>
          <w:b/>
          <w:color w:val="000000"/>
          <w:sz w:val="32"/>
          <w:szCs w:val="32"/>
          <w:highlight w:val="blue"/>
        </w:rPr>
      </w:r>
    </w:p>
    <w:p>
      <w:pPr>
        <w:pStyle w:val="NoSpacing"/>
        <w:rPr>
          <w:rFonts w:ascii="Times New Roman" w:hAnsi="Times New Roman" w:cs="Times New Roman"/>
          <w:b/>
          <w:b/>
          <w:sz w:val="32"/>
          <w:szCs w:val="32"/>
          <w:highlight w:val="blue"/>
        </w:rPr>
      </w:pPr>
      <w:r>
        <w:rPr>
          <w:rFonts w:cs="Times New Roman" w:ascii="Times New Roman" w:hAnsi="Times New Roman"/>
          <w:b/>
          <w:sz w:val="32"/>
          <w:szCs w:val="32"/>
          <w:shd w:fill="F7F7FA" w:val="clear"/>
        </w:rPr>
        <w:t>В</w:t>
      </w:r>
      <w:r>
        <w:rPr>
          <w:rFonts w:cs="Times New Roman" w:ascii="Times New Roman" w:hAnsi="Times New Roman"/>
          <w:b/>
          <w:sz w:val="32"/>
          <w:szCs w:val="32"/>
          <w:shd w:fill="auto" w:val="clear"/>
        </w:rPr>
        <w:t>арианты заданий:</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Производство конфет (Строитель, Одиночка)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Кредитная компания (Фабричный метод, Одиночка)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Животный мир (Абстрактная фабрика)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Суши-шоп (Строитель)</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Пиццерия (Строитель)</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Ремонтная организация (Фабричный метод, Одиночка)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Текстовая игра «Гонки» (Абстрактная фабрика)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Школа танцев (Фабричный метод)</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Текстовая игра «Битва героев» (Абстрактная фабрика)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Кофейня (Строитель)</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Производство пирожков (Строитель)</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lang w:val="en-US"/>
        </w:rPr>
        <w:t xml:space="preserve"> </w:t>
      </w:r>
      <w:r>
        <w:rPr>
          <w:rFonts w:cs="Times New Roman" w:ascii="Times New Roman" w:hAnsi="Times New Roman"/>
          <w:sz w:val="24"/>
          <w:szCs w:val="24"/>
          <w:shd w:fill="auto" w:val="clear"/>
        </w:rPr>
        <w:t>Производство мебели (Фабричный метод)</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Такси (Абстрактная фабрика)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Рекламное агентство (Фабричный метод)</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Турфирма (Абстрактная фабрика)</w:t>
      </w:r>
    </w:p>
    <w:p>
      <w:pPr>
        <w:pStyle w:val="NoSpacing"/>
        <w:numPr>
          <w:ilvl w:val="1"/>
          <w:numId w:val="4"/>
        </w:numPr>
        <w:rPr>
          <w:rFonts w:ascii="Times New Roman" w:hAnsi="Times New Roman" w:cs="Times New Roman"/>
          <w:sz w:val="24"/>
          <w:szCs w:val="24"/>
          <w:highlight w:val="blue"/>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Ресторан (Строитель)</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highlight w:val="blue"/>
          <w:lang w:val="en-US"/>
        </w:rPr>
      </w:pPr>
      <w:r>
        <w:rPr>
          <w:rFonts w:cs="Times New Roman" w:ascii="Times New Roman" w:hAnsi="Times New Roman"/>
          <w:sz w:val="24"/>
          <w:szCs w:val="24"/>
          <w:shd w:fill="auto" w:val="clear"/>
        </w:rPr>
        <w:t>Ход работы</w:t>
      </w:r>
      <w:r>
        <w:rPr>
          <w:rFonts w:cs="Times New Roman" w:ascii="Times New Roman" w:hAnsi="Times New Roman"/>
          <w:sz w:val="24"/>
          <w:szCs w:val="24"/>
          <w:shd w:fill="auto" w:val="clear"/>
          <w:lang w:val="en-US"/>
        </w:rPr>
        <w:t>:</w:t>
      </w:r>
    </w:p>
    <w:p>
      <w:pPr>
        <w:pStyle w:val="NoSpacing"/>
        <w:numPr>
          <w:ilvl w:val="0"/>
          <w:numId w:val="16"/>
        </w:numPr>
        <w:rPr>
          <w:rFonts w:ascii="Times New Roman" w:hAnsi="Times New Roman" w:cs="Times New Roman"/>
          <w:sz w:val="24"/>
          <w:szCs w:val="24"/>
          <w:highlight w:val="blue"/>
          <w:lang w:val="en-US"/>
        </w:rPr>
      </w:pPr>
      <w:r>
        <w:rPr>
          <w:rFonts w:cs="Times New Roman" w:ascii="Times New Roman" w:hAnsi="Times New Roman"/>
          <w:sz w:val="24"/>
          <w:szCs w:val="24"/>
          <w:shd w:fill="auto" w:val="clear"/>
        </w:rPr>
        <w:t>Реализовать программу согласно варианту.</w:t>
      </w:r>
    </w:p>
    <w:p>
      <w:pPr>
        <w:pStyle w:val="NoSpacing"/>
        <w:numPr>
          <w:ilvl w:val="0"/>
          <w:numId w:val="16"/>
        </w:numPr>
        <w:rPr>
          <w:rFonts w:ascii="Times New Roman" w:hAnsi="Times New Roman" w:cs="Times New Roman"/>
          <w:sz w:val="24"/>
          <w:szCs w:val="24"/>
          <w:highlight w:val="blue"/>
          <w:lang w:val="en-US"/>
        </w:rPr>
      </w:pPr>
      <w:r>
        <w:rPr>
          <w:rFonts w:cs="Times New Roman" w:ascii="Times New Roman" w:hAnsi="Times New Roman"/>
          <w:sz w:val="24"/>
          <w:szCs w:val="24"/>
          <w:shd w:fill="auto" w:val="clear"/>
        </w:rPr>
        <w:t>Предоставить интерактивный интерфейс взаимодействия.</w:t>
      </w:r>
    </w:p>
    <w:p>
      <w:pPr>
        <w:pStyle w:val="NoSpacing"/>
        <w:numPr>
          <w:ilvl w:val="0"/>
          <w:numId w:val="16"/>
        </w:numPr>
        <w:rPr>
          <w:rFonts w:ascii="Times New Roman" w:hAnsi="Times New Roman" w:cs="Times New Roman"/>
          <w:sz w:val="24"/>
          <w:szCs w:val="24"/>
          <w:highlight w:val="blue"/>
          <w:lang w:val="en-US"/>
        </w:rPr>
      </w:pPr>
      <w:r>
        <w:rPr>
          <w:rFonts w:cs="Times New Roman" w:ascii="Times New Roman" w:hAnsi="Times New Roman"/>
          <w:sz w:val="24"/>
          <w:szCs w:val="24"/>
          <w:shd w:fill="auto" w:val="clear"/>
        </w:rPr>
        <w:t>Подготовиться к защите</w:t>
      </w:r>
      <w:r>
        <w:rPr>
          <w:rFonts w:cs="Times New Roman" w:ascii="Times New Roman" w:hAnsi="Times New Roman"/>
          <w:sz w:val="24"/>
          <w:szCs w:val="24"/>
          <w:shd w:fill="auto" w:val="clear"/>
          <w:lang w:val="en-US"/>
        </w:rPr>
        <w:t>.</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highlight w:val="blue"/>
        </w:rPr>
      </w:pPr>
      <w:r>
        <w:rPr>
          <w:rFonts w:cs="Times New Roman" w:ascii="Times New Roman" w:hAnsi="Times New Roman"/>
          <w:sz w:val="24"/>
          <w:szCs w:val="24"/>
          <w:shd w:fill="auto" w:val="clear"/>
        </w:rPr>
        <w:t>Защита. В ходе защиты лабораторной работы могут быть следующие задания:</w:t>
      </w:r>
    </w:p>
    <w:p>
      <w:pPr>
        <w:pStyle w:val="NoSpacing"/>
        <w:numPr>
          <w:ilvl w:val="0"/>
          <w:numId w:val="17"/>
        </w:numPr>
        <w:rPr>
          <w:rFonts w:ascii="Times New Roman" w:hAnsi="Times New Roman" w:cs="Times New Roman"/>
          <w:sz w:val="24"/>
          <w:szCs w:val="24"/>
          <w:highlight w:val="blue"/>
        </w:rPr>
      </w:pPr>
      <w:r>
        <w:rPr>
          <w:rFonts w:cs="Times New Roman" w:ascii="Times New Roman" w:hAnsi="Times New Roman"/>
          <w:sz w:val="24"/>
          <w:szCs w:val="24"/>
          <w:shd w:fill="auto" w:val="clear"/>
        </w:rPr>
        <w:t>Расширение функционала.</w:t>
      </w:r>
    </w:p>
    <w:p>
      <w:pPr>
        <w:pStyle w:val="NoSpacing"/>
        <w:numPr>
          <w:ilvl w:val="0"/>
          <w:numId w:val="17"/>
        </w:numPr>
        <w:rPr/>
      </w:pPr>
      <w:r>
        <w:rPr>
          <w:rFonts w:cs="Times New Roman" w:ascii="Times New Roman" w:hAnsi="Times New Roman"/>
          <w:sz w:val="24"/>
          <w:szCs w:val="24"/>
          <w:shd w:fill="auto" w:val="clear"/>
        </w:rPr>
        <w:t>Теоретический вопрос про любой шаблон описанный в лабораторной работе.</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ind w:left="1440" w:hanging="360"/>
      </w:pPr>
      <w:rPr>
        <w:sz w:val="24"/>
        <w:rFonts w:ascii="Times New Roman" w:hAnsi="Times New Roman" w:eastAsia="Calibri" w:c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99562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qFormat/>
    <w:rsid w:val="00d06a80"/>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qFormat/>
    <w:rsid w:val="00d06a80"/>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d06a80"/>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d06a80"/>
    <w:rPr>
      <w:rFonts w:ascii="Times New Roman" w:hAnsi="Times New Roman" w:eastAsia="Times New Roman" w:cs="Times New Roman"/>
      <w:b/>
      <w:bCs/>
      <w:sz w:val="27"/>
      <w:szCs w:val="27"/>
      <w:lang w:eastAsia="ru-RU"/>
    </w:rPr>
  </w:style>
  <w:style w:type="character" w:styleId="Bb" w:customStyle="1">
    <w:name w:val="bb"/>
    <w:basedOn w:val="DefaultParagraphFont"/>
    <w:qFormat/>
    <w:rsid w:val="00d06a80"/>
    <w:rPr/>
  </w:style>
  <w:style w:type="character" w:styleId="Appleconvertedspace" w:customStyle="1">
    <w:name w:val="apple-converted-space"/>
    <w:basedOn w:val="DefaultParagraphFont"/>
    <w:qFormat/>
    <w:rsid w:val="00d06a80"/>
    <w:rPr/>
  </w:style>
  <w:style w:type="character" w:styleId="HTMLCode">
    <w:name w:val="HTML Code"/>
    <w:basedOn w:val="DefaultParagraphFont"/>
    <w:uiPriority w:val="99"/>
    <w:semiHidden/>
    <w:unhideWhenUsed/>
    <w:qFormat/>
    <w:rsid w:val="00d06a80"/>
    <w:rPr>
      <w:rFonts w:ascii="Courier New" w:hAnsi="Courier New" w:eastAsia="Times New Roman" w:cs="Courier New"/>
      <w:sz w:val="20"/>
      <w:szCs w:val="20"/>
    </w:rPr>
  </w:style>
  <w:style w:type="character" w:styleId="Style11" w:customStyle="1">
    <w:name w:val="Текст выноски Знак"/>
    <w:basedOn w:val="DefaultParagraphFont"/>
    <w:link w:val="a4"/>
    <w:uiPriority w:val="99"/>
    <w:semiHidden/>
    <w:qFormat/>
    <w:rsid w:val="00d06a80"/>
    <w:rPr>
      <w:rFonts w:ascii="Tahoma" w:hAnsi="Tahoma" w:cs="Tahoma"/>
      <w:sz w:val="16"/>
      <w:szCs w:val="16"/>
    </w:rPr>
  </w:style>
  <w:style w:type="character" w:styleId="1" w:customStyle="1">
    <w:name w:val="Заголовок 1 Знак"/>
    <w:basedOn w:val="DefaultParagraphFont"/>
    <w:link w:val="1"/>
    <w:uiPriority w:val="9"/>
    <w:qFormat/>
    <w:rsid w:val="0099562c"/>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ascii="Verdana" w:hAnsi="Verdana"/>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Verdana" w:hAnsi="Verdana"/>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sz w:val="20"/>
    </w:rPr>
  </w:style>
  <w:style w:type="character" w:styleId="ListLabel29">
    <w:name w:val="ListLabel 29"/>
    <w:qFormat/>
    <w:rPr>
      <w:rFonts w:ascii="Times New Roman" w:hAnsi="Times New Roman" w:eastAsia="Calibri" w:cs=""/>
      <w:sz w:val="24"/>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Verdana" w:hAnsi="Verdana"/>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Verdana" w:hAnsi="Verdana"/>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Verdana" w:hAnsi="Verdana"/>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Verdana" w:hAnsi="Verdana"/>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Verdana" w:hAnsi="Verdana"/>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Verdana" w:hAnsi="Verdana"/>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Verdana" w:hAnsi="Verdana"/>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Verdana" w:hAnsi="Verdana"/>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Verdana" w:hAnsi="Verdana"/>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Verdana" w:hAnsi="Verdana"/>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Verdana" w:hAnsi="Verdana"/>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Verdana" w:hAnsi="Verdana" w:cs="Symbol"/>
      <w:sz w:val="20"/>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Verdana" w:hAnsi="Verdana" w:cs="Symbol"/>
      <w:sz w:val="20"/>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Verdana" w:hAnsi="Verdana" w:cs="Symbol"/>
      <w:sz w:val="20"/>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Verdana" w:hAnsi="Verdana" w:cs="Symbol"/>
      <w:sz w:val="20"/>
    </w:rPr>
  </w:style>
  <w:style w:type="character" w:styleId="ListLabel164">
    <w:name w:val="ListLabel 164"/>
    <w:qFormat/>
    <w:rPr>
      <w:rFonts w:ascii="Times New Roman" w:hAnsi="Times New Roman" w:eastAsia="Calibri" w:cs=""/>
      <w:sz w:val="24"/>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Verdana" w:hAnsi="Verdana" w:cs="Symbol"/>
      <w:sz w:val="20"/>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Verdana" w:hAnsi="Verdana"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Verdana" w:hAnsi="Verdana"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Verdana" w:hAnsi="Verdana"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Verdana" w:hAnsi="Verdana"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Verdana" w:hAnsi="Verdana"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Verdana" w:hAnsi="Verdana"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Verdana" w:hAnsi="Verdana" w:cs="Symbol"/>
      <w:sz w:val="20"/>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Verdana" w:hAnsi="Verdana"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Verdana" w:hAnsi="Verdana" w:cs="Symbol"/>
      <w:sz w:val="20"/>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ascii="Verdana" w:hAnsi="Verdana" w:cs="Symbol"/>
      <w:sz w:val="20"/>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06a80"/>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5"/>
    <w:uiPriority w:val="99"/>
    <w:semiHidden/>
    <w:unhideWhenUsed/>
    <w:qFormat/>
    <w:rsid w:val="00d06a80"/>
    <w:pPr>
      <w:spacing w:lineRule="auto" w:line="240" w:before="0" w:after="0"/>
    </w:pPr>
    <w:rPr>
      <w:rFonts w:ascii="Tahoma" w:hAnsi="Tahoma" w:cs="Tahoma"/>
      <w:sz w:val="16"/>
      <w:szCs w:val="16"/>
    </w:rPr>
  </w:style>
  <w:style w:type="paragraph" w:styleId="NoSpacing">
    <w:name w:val="No Spacing"/>
    <w:uiPriority w:val="1"/>
    <w:qFormat/>
    <w:rsid w:val="007f2b2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f14ee4"/>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LibreOffice/6.0.6.2$Linux_X86_64 LibreOffice_project/00m0$Build-2</Application>
  <Pages>36</Pages>
  <Words>5429</Words>
  <Characters>35019</Characters>
  <CharactersWithSpaces>42147</CharactersWithSpaces>
  <Paragraphs>1040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2015-11-09T20:54:00Z</dcterms:created>
  <dc:creator>felix</dc:creator>
  <dc:description/>
  <dc:language>en-US</dc:language>
  <cp:lastModifiedBy/>
  <dcterms:modified xsi:type="dcterms:W3CDTF">2018-11-13T15:53:43Z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