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МИНИСТЕРСТВО ОБРАЗОВАНИЯ РЕСПУБЛИКИ БЕЛАРУСЬ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образования «Полоцкий государственный университет»</w:t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информационных технологий</w:t>
      </w:r>
    </w:p>
    <w:p>
      <w:pPr>
        <w:pStyle w:val="Normal"/>
        <w:ind w:left="4956" w:firstLine="57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технологий программирования</w:t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ПРАКТИЧЕСКАЯ РАБОТА №4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дисциплине: «Основы защиты информации»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Тема: «Правовое и нормативное обеспечение защиты информации»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ВЫПОЛНИЛ</w:t>
        <w:tab/>
        <w:tab/>
        <w:tab/>
        <w:tab/>
        <w:tab/>
        <w:tab/>
        <w:tab/>
        <w:tab/>
        <w:t>студент группы 16-ИТ-</w:t>
      </w: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ab/>
      </w:r>
      <w:r>
        <w:rPr>
          <w:rFonts w:cs="Times New Roman" w:ascii="Times New Roman" w:hAnsi="Times New Roman"/>
          <w:sz w:val="28"/>
          <w:szCs w:val="28"/>
        </w:rPr>
        <w:t>Яблонский А.С.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</w:t>
        <w:tab/>
        <w:tab/>
        <w:tab/>
        <w:tab/>
        <w:tab/>
        <w:tab/>
        <w:tab/>
        <w:tab/>
        <w:t>ст. препод. Кафедры ТП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ab/>
        <w:t>Бурачёнок И.Б.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Полоцк 2018 г.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ТЕМА</w:t>
      </w:r>
      <w:r>
        <w:rPr>
          <w:rFonts w:cs="Times New Roman" w:ascii="Times New Roman" w:hAnsi="Times New Roman"/>
          <w:sz w:val="28"/>
          <w:szCs w:val="28"/>
        </w:rPr>
        <w:t>: Изучить содержание основных нормативных актов сферы защиты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информации в Республике Беларусь. Расследование преступлений в сфере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компьютерной информации и иных преступлений, связанных с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использованием компьютерной техники в Республике Беларусь.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</w:t>
      </w:r>
      <w:r>
        <w:rPr>
          <w:rFonts w:cs="Times New Roman" w:ascii="Times New Roman" w:hAnsi="Times New Roman"/>
          <w:sz w:val="28"/>
          <w:szCs w:val="28"/>
        </w:rPr>
        <w:t>: Систематизация и закрепление знаний о характеристике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преступлений в сфере информационной безопасности и формирование основ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умения их расследовать; выработка навыков выявления и фиксации следов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противоправной деятельности при расследовании иных преступлений,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связанных с использованием компьютерной техники.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Ход работы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Нажмем комбинацию клавиш Win + R для запуска окна </w:t>
      </w:r>
      <w:r>
        <w:rPr>
          <w:rFonts w:cs="Times New Roman" w:ascii="Times New Roman" w:hAnsi="Times New Roman"/>
          <w:b/>
          <w:sz w:val="28"/>
          <w:szCs w:val="28"/>
        </w:rPr>
        <w:t>Выполнить.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Вводим команду </w:t>
      </w:r>
      <w:r>
        <w:rPr>
          <w:rFonts w:cs="Times New Roman" w:ascii="Times New Roman" w:hAnsi="Times New Roman"/>
          <w:sz w:val="28"/>
          <w:szCs w:val="28"/>
        </w:rPr>
        <w:t>msinfo32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9050" distR="0">
            <wp:extent cx="4598670" cy="220916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-142875</wp:posOffset>
            </wp:positionH>
            <wp:positionV relativeFrom="paragraph">
              <wp:posOffset>80645</wp:posOffset>
            </wp:positionV>
            <wp:extent cx="6311900" cy="35331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Сведения о данной ЭВМ отображены на рисунке 1.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Рисунок 1 – </w:t>
      </w:r>
      <w:r>
        <w:rPr>
          <w:rFonts w:cs="Times New Roman" w:ascii="Times New Roman" w:hAnsi="Times New Roman"/>
          <w:sz w:val="28"/>
          <w:szCs w:val="28"/>
        </w:rPr>
        <w:t>«Сведения о системе»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Подробные сведения о системе можно изучить раскрывая:</w:t>
      </w:r>
    </w:p>
    <w:p>
      <w:pPr>
        <w:pStyle w:val="ListParagraph"/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Аппаратные ресурсы</w:t>
      </w:r>
    </w:p>
    <w:p>
      <w:pPr>
        <w:pStyle w:val="ListParagraph"/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Компоненты</w:t>
      </w:r>
    </w:p>
    <w:p>
      <w:pPr>
        <w:pStyle w:val="ListParagraph"/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Запоминающие устройства и пр.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Чтобы определить какие устройства подключены к ЭВМ, необходимо выбрать команду </w:t>
      </w:r>
      <w:r>
        <w:rPr>
          <w:rFonts w:cs="Times New Roman" w:ascii="Times New Roman" w:hAnsi="Times New Roman"/>
          <w:b/>
          <w:sz w:val="28"/>
          <w:szCs w:val="28"/>
        </w:rPr>
        <w:t>Диспетчер устройств.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634865"/>
            <wp:effectExtent l="0" t="0" r="0" b="0"/>
            <wp:wrapSquare wrapText="bothSides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Рисунок 2 – </w:t>
      </w:r>
      <w:r>
        <w:rPr>
          <w:rFonts w:cs="Times New Roman" w:ascii="Times New Roman" w:hAnsi="Times New Roman"/>
          <w:sz w:val="28"/>
          <w:szCs w:val="28"/>
        </w:rPr>
        <w:t>«Список устройств ПЭВМ»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Чтобы определить какие имеются сетевые подключения к ЭВМ, необходимо выбрать команду </w:t>
      </w:r>
      <w:r>
        <w:rPr>
          <w:rFonts w:cs="Times New Roman" w:ascii="Times New Roman" w:hAnsi="Times New Roman"/>
          <w:b/>
          <w:sz w:val="28"/>
          <w:szCs w:val="28"/>
        </w:rPr>
        <w:t>Сетевые подключения.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857375"/>
            <wp:effectExtent l="0" t="0" r="0" b="0"/>
            <wp:wrapSquare wrapText="bothSides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Установленные программы находятся в папках C:\Program Files и C:\Program Files(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>86).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Список установленных программ: C:\Program Files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4445">
            <wp:extent cx="4020185" cy="3807460"/>
            <wp:effectExtent l="0" t="0" r="0" b="0"/>
            <wp:docPr id="5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201" t="19361" r="2800" b="3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Список установленных программ: C:\Program Files (x86)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5715">
            <wp:extent cx="4434840" cy="5986780"/>
            <wp:effectExtent l="0" t="0" r="0" b="0"/>
            <wp:docPr id="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607" t="15057" r="4488" b="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данном компьютере установлено различно ПО для обработки изображений, текстовых файлов. Средства разработки программных продуктов.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sz w:val="28"/>
          <w:szCs w:val="28"/>
        </w:rPr>
        <w:t xml:space="preserve">Поиск </w:t>
      </w:r>
      <w:r>
        <w:rPr>
          <w:rFonts w:cs="Times New Roman" w:ascii="Times New Roman" w:hAnsi="Times New Roman"/>
          <w:sz w:val="28"/>
          <w:szCs w:val="28"/>
        </w:rPr>
        <w:t>текстовых файлов:</w:t>
      </w:r>
    </w:p>
    <w:p>
      <w:pPr>
        <w:pStyle w:val="Normal"/>
        <w:spacing w:before="0" w:after="0"/>
        <w:jc w:val="center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829945</wp:posOffset>
            </wp:positionH>
            <wp:positionV relativeFrom="paragraph">
              <wp:posOffset>109220</wp:posOffset>
            </wp:positionV>
            <wp:extent cx="4862830" cy="3913505"/>
            <wp:effectExtent l="0" t="0" r="0" b="0"/>
            <wp:wrapSquare wrapText="bothSides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Рисунок 3 – </w:t>
      </w:r>
      <w:r>
        <w:rPr>
          <w:rFonts w:cs="Times New Roman" w:ascii="Times New Roman" w:hAnsi="Times New Roman"/>
          <w:sz w:val="28"/>
          <w:szCs w:val="28"/>
        </w:rPr>
        <w:t>«Поиск документов по указанной маске ввода»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sz w:val="28"/>
          <w:szCs w:val="28"/>
        </w:rPr>
        <w:t xml:space="preserve">Поиск </w:t>
      </w:r>
      <w:r>
        <w:rPr>
          <w:rFonts w:cs="Times New Roman" w:ascii="Times New Roman" w:hAnsi="Times New Roman"/>
          <w:sz w:val="28"/>
          <w:szCs w:val="28"/>
        </w:rPr>
        <w:t>графической информации: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9770" cy="4494530"/>
            <wp:effectExtent l="0" t="0" r="0" b="0"/>
            <wp:wrapSquare wrapText="bothSides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sz w:val="28"/>
          <w:szCs w:val="28"/>
        </w:rPr>
        <w:t>Можно проверить источник, выбрав свойства файла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2540">
            <wp:extent cx="3792855" cy="4676140"/>
            <wp:effectExtent l="0" t="0" r="0" b="0"/>
            <wp:docPr id="9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913" t="7308" r="38091" b="3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b/>
          <w:sz w:val="28"/>
          <w:szCs w:val="28"/>
        </w:rPr>
        <w:t>3.1</w:t>
      </w:r>
      <w:r>
        <w:rPr>
          <w:rFonts w:cs="Times New Roman" w:ascii="Times New Roman" w:hAnsi="Times New Roman"/>
          <w:b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</w:rPr>
        <w:t>Свойства, Подробно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br/>
      </w:r>
      <w:r>
        <w:br w:type="page"/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Для обмена информацией с другими ЭВМ необходимо использовать флэш накопители или DVD/CD диски и сетевой доступ в интернет.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переноса файла изменилась только дата создания документа (рисунок 4).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0">
            <wp:extent cx="3025775" cy="3620770"/>
            <wp:effectExtent l="0" t="0" r="0" b="0"/>
            <wp:docPr id="1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35" t="6832" r="3000" b="7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9050" distR="6350">
            <wp:extent cx="2984500" cy="3599180"/>
            <wp:effectExtent l="0" t="0" r="0" b="0"/>
            <wp:docPr id="11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398" t="7104" r="2706" b="7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Рисунок 4 – </w:t>
      </w:r>
      <w:r>
        <w:rPr>
          <w:rFonts w:cs="Times New Roman" w:ascii="Times New Roman" w:hAnsi="Times New Roman"/>
          <w:sz w:val="28"/>
          <w:szCs w:val="28"/>
        </w:rPr>
        <w:t>«Свойства файла до и после переноса на другую ПЭВМ»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того, чтобы определить пользовались ли ЭВМ, необходимо:</w:t>
      </w:r>
    </w:p>
    <w:p>
      <w:pPr>
        <w:pStyle w:val="ListParagraph"/>
        <w:numPr>
          <w:ilvl w:val="0"/>
          <w:numId w:val="2"/>
        </w:numPr>
        <w:spacing w:before="0" w:after="0"/>
        <w:rPr/>
      </w:pPr>
      <w:r>
        <w:rPr>
          <w:rFonts w:cs="Times New Roman" w:ascii="Times New Roman" w:hAnsi="Times New Roman"/>
          <w:sz w:val="28"/>
          <w:szCs w:val="28"/>
        </w:rPr>
        <w:t>Просмотреть аудит</w:t>
      </w:r>
      <w:r>
        <w:rPr>
          <w:rFonts w:cs="Times New Roman" w:ascii="Times New Roman" w:hAnsi="Times New Roman"/>
          <w:sz w:val="28"/>
          <w:szCs w:val="28"/>
        </w:rPr>
        <w:t>а</w:t>
      </w:r>
      <w:r>
        <w:rPr>
          <w:rFonts w:cs="Times New Roman" w:ascii="Times New Roman" w:hAnsi="Times New Roman"/>
          <w:sz w:val="28"/>
          <w:szCs w:val="28"/>
        </w:rPr>
        <w:t xml:space="preserve"> входа в систему </w:t>
      </w:r>
      <w:r>
        <w:rPr>
          <w:rFonts w:cs="Times New Roman" w:ascii="Times New Roman" w:hAnsi="Times New Roman"/>
          <w:sz w:val="28"/>
          <w:szCs w:val="28"/>
        </w:rPr>
        <w:t xml:space="preserve">производиться при помощи выполнения команды </w:t>
      </w:r>
      <w:r>
        <w:rPr>
          <w:rFonts w:cs="Times New Roman" w:ascii="Times New Roman" w:hAnsi="Times New Roman"/>
          <w:sz w:val="28"/>
          <w:szCs w:val="28"/>
        </w:rPr>
        <w:t>gpedit.msc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0">
            <wp:extent cx="5278755" cy="3342640"/>
            <wp:effectExtent l="0" t="0" r="0" b="0"/>
            <wp:docPr id="12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74" t="5471" r="1882" b="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76" w:before="0" w:after="0"/>
        <w:ind w:left="720" w:hanging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  <w:r>
        <w:br w:type="page"/>
      </w:r>
    </w:p>
    <w:p>
      <w:pPr>
        <w:pStyle w:val="ListParagraph"/>
        <w:numPr>
          <w:ilvl w:val="0"/>
          <w:numId w:val="2"/>
        </w:numPr>
        <w:spacing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Для п</w:t>
      </w:r>
      <w:r>
        <w:rPr>
          <w:rFonts w:cs="Times New Roman" w:ascii="Times New Roman" w:hAnsi="Times New Roman"/>
          <w:sz w:val="28"/>
          <w:szCs w:val="28"/>
          <w:lang w:val="en-US"/>
        </w:rPr>
        <w:t>росмотр</w:t>
      </w:r>
      <w:r>
        <w:rPr>
          <w:rFonts w:cs="Times New Roman" w:ascii="Times New Roman" w:hAnsi="Times New Roman"/>
          <w:sz w:val="28"/>
          <w:szCs w:val="28"/>
          <w:lang w:val="en-US"/>
        </w:rPr>
        <w:t>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событий Windows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выполните команду </w:t>
      </w:r>
      <w:r>
        <w:rPr>
          <w:rFonts w:cs="Times New Roman" w:ascii="Times New Roman" w:hAnsi="Times New Roman"/>
          <w:sz w:val="28"/>
          <w:szCs w:val="28"/>
          <w:lang w:val="en-US"/>
        </w:rPr>
        <w:t>eventvwr.msc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2540">
            <wp:extent cx="6476365" cy="3740150"/>
            <wp:effectExtent l="0" t="0" r="0" b="0"/>
            <wp:docPr id="13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38" t="4715" r="1011" b="2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before="0" w:after="0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Последние открытые фалы доступны по адресу: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C:\Users\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USERNAME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\AppData\Roaming\Microsoft\Windows\Recent</w:t>
      </w:r>
    </w:p>
    <w:p>
      <w:pPr>
        <w:pStyle w:val="ListParagraph"/>
        <w:numPr>
          <w:ilvl w:val="0"/>
          <w:numId w:val="2"/>
        </w:numPr>
        <w:spacing w:before="0" w:after="0"/>
        <w:rPr/>
      </w:pPr>
      <w:r>
        <w:rPr>
          <w:rFonts w:cs="Times New Roman" w:ascii="Times New Roman" w:hAnsi="Times New Roman"/>
          <w:sz w:val="28"/>
          <w:szCs w:val="28"/>
        </w:rPr>
        <w:t xml:space="preserve">История посещения WEB страниц в разных браузерах доступна по разному. Пример </w:t>
      </w:r>
      <w:r>
        <w:rPr>
          <w:rFonts w:cs="Times New Roman" w:ascii="Times New Roman" w:hAnsi="Times New Roman"/>
          <w:sz w:val="28"/>
          <w:szCs w:val="28"/>
        </w:rPr>
        <w:t xml:space="preserve">историю браузера </w:t>
      </w:r>
      <w:r>
        <w:rPr>
          <w:rFonts w:cs="Times New Roman" w:ascii="Times New Roman" w:hAnsi="Times New Roman"/>
          <w:sz w:val="28"/>
          <w:szCs w:val="28"/>
        </w:rPr>
        <w:t>Google Chrome: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0">
            <wp:extent cx="6372225" cy="3813810"/>
            <wp:effectExtent l="0" t="0" r="0" b="0"/>
            <wp:docPr id="14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898" t="13671" r="3118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Работа с папкой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Prefetch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Всякий раз при включении компьютера Windows отслеживает способ его запуска и приложения, которые обычно открываются. Эти сведения сохраняются Windows в папке Prefetch в виде файлов небольшого размера. При следующем включении компьютера Windows обращается к данным файлам для ускорения процесса запуска. Папка Prefetch вложена в системную папку Windows и поддерживается самостоятельно, поэтому нет необходимости в ее удалении или очистке содержимого. Если эту папку очистить, то в следующий раз для загрузки Windows и запуска приложений потребуется больше времени.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8890">
            <wp:extent cx="5204460" cy="2901950"/>
            <wp:effectExtent l="0" t="0" r="0" b="0"/>
            <wp:docPr id="15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950" t="7460" r="1669" b="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анализа этих данных было выявлено, что несанкционированного доступа к ЭВМ не было.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ListParagraph"/>
        <w:numPr>
          <w:ilvl w:val="0"/>
          <w:numId w:val="2"/>
        </w:numPr>
        <w:spacing w:before="0" w:after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Чтобы определить какие программы имеются на вашем компьютере, необходимо </w:t>
      </w:r>
      <w:r>
        <w:rPr>
          <w:rFonts w:cs="Times New Roman" w:ascii="Times New Roman" w:hAnsi="Times New Roman"/>
          <w:sz w:val="28"/>
          <w:szCs w:val="28"/>
        </w:rPr>
        <w:t>открыть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Командн</w:t>
      </w:r>
      <w:r>
        <w:rPr>
          <w:rFonts w:cs="Times New Roman" w:ascii="Times New Roman" w:hAnsi="Times New Roman"/>
          <w:b/>
          <w:sz w:val="28"/>
          <w:szCs w:val="28"/>
        </w:rPr>
        <w:t>ую</w:t>
      </w:r>
      <w:r>
        <w:rPr>
          <w:rFonts w:cs="Times New Roman" w:ascii="Times New Roman" w:hAnsi="Times New Roman"/>
          <w:b/>
          <w:sz w:val="28"/>
          <w:szCs w:val="28"/>
        </w:rPr>
        <w:t xml:space="preserve"> строк</w:t>
      </w:r>
      <w:r>
        <w:rPr>
          <w:rFonts w:cs="Times New Roman" w:ascii="Times New Roman" w:hAnsi="Times New Roman"/>
          <w:b/>
          <w:sz w:val="28"/>
          <w:szCs w:val="28"/>
        </w:rPr>
        <w:t>у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и </w:t>
      </w:r>
      <w:r>
        <w:rPr>
          <w:rFonts w:cs="Times New Roman" w:ascii="Times New Roman" w:hAnsi="Times New Roman"/>
          <w:sz w:val="28"/>
          <w:szCs w:val="28"/>
        </w:rPr>
        <w:t>ввести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numPr>
          <w:ilvl w:val="1"/>
          <w:numId w:val="2"/>
        </w:numPr>
        <w:spacing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w</w:t>
      </w:r>
      <w:r>
        <w:rPr>
          <w:rFonts w:cs="Times New Roman" w:ascii="Times New Roman" w:hAnsi="Times New Roman"/>
          <w:b/>
          <w:sz w:val="28"/>
          <w:szCs w:val="28"/>
        </w:rPr>
        <w:t>mic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9050" distR="3175">
            <wp:extent cx="5692775" cy="1720215"/>
            <wp:effectExtent l="0" t="0" r="0" b="0"/>
            <wp:docPr id="1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product get name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9050" distR="0">
            <wp:extent cx="5704840" cy="4535170"/>
            <wp:effectExtent l="0" t="0" r="0" b="0"/>
            <wp:docPr id="1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sz w:val="28"/>
          <w:szCs w:val="28"/>
        </w:rPr>
        <w:t xml:space="preserve">Для удобства последующего анализа списка установленных программ можно воспользоваться командой перенаправления вывода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output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и записать в текстовый файл, например в текущей папке с именем 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ppList</w:t>
      </w:r>
      <w:r>
        <w:rPr>
          <w:rFonts w:cs="Times New Roman" w:ascii="Times New Roman" w:hAnsi="Times New Roman"/>
          <w:b/>
          <w:sz w:val="28"/>
          <w:szCs w:val="28"/>
        </w:rPr>
        <w:t>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1"/>
          <w:numId w:val="2"/>
        </w:numPr>
        <w:spacing w:before="0" w:after="0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/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output: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AppList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.txt product get name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19050" distR="635">
            <wp:extent cx="5676265" cy="1579245"/>
            <wp:effectExtent l="0" t="0" r="0" b="0"/>
            <wp:docPr id="1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Список установленных программ сохранится в файле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AppList</w:t>
      </w:r>
      <w:r>
        <w:rPr>
          <w:rFonts w:cs="Times New Roman" w:ascii="Times New Roman" w:hAnsi="Times New Roman"/>
          <w:b/>
          <w:sz w:val="28"/>
          <w:szCs w:val="28"/>
        </w:rPr>
        <w:t>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</w:rPr>
        <w:t xml:space="preserve"> в текущей папке.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0">
            <wp:extent cx="5913120" cy="5198110"/>
            <wp:effectExtent l="0" t="0" r="0" b="0"/>
            <wp:docPr id="1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95" t="5256" r="4359" b="4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Поиск файлов на компьютере и сохранение результата в файл.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1270">
            <wp:extent cx="6323330" cy="1769110"/>
            <wp:effectExtent l="0" t="0" r="0" b="0"/>
            <wp:docPr id="20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0">
            <wp:extent cx="4741545" cy="4267835"/>
            <wp:effectExtent l="0" t="0" r="0" b="0"/>
            <wp:docPr id="2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207" t="5330" r="4811" b="1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sz w:val="28"/>
          <w:szCs w:val="28"/>
        </w:rPr>
        <w:t xml:space="preserve">Команда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fc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позволяет выявить малейшие изменения в файлах на диске до проверки и записи в файл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serach</w:t>
      </w:r>
      <w:r>
        <w:rPr>
          <w:rFonts w:cs="Times New Roman" w:ascii="Times New Roman" w:hAnsi="Times New Roman"/>
          <w:b/>
          <w:sz w:val="28"/>
          <w:szCs w:val="28"/>
        </w:rPr>
        <w:t>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и после проверки и записи в файл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serach</w:t>
      </w:r>
      <w:r>
        <w:rPr>
          <w:rFonts w:cs="Times New Roman" w:ascii="Times New Roman" w:hAnsi="Times New Roman"/>
          <w:b/>
          <w:sz w:val="28"/>
          <w:szCs w:val="28"/>
        </w:rPr>
        <w:t>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</w:rPr>
        <w:t xml:space="preserve">. Все изменения, происходящие в системе, будут внесены в файл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itog</w:t>
      </w:r>
      <w:r>
        <w:rPr>
          <w:rFonts w:cs="Times New Roman" w:ascii="Times New Roman" w:hAnsi="Times New Roman"/>
          <w:b/>
          <w:sz w:val="28"/>
          <w:szCs w:val="28"/>
        </w:rPr>
        <w:t>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19050" distR="1905">
            <wp:extent cx="4493260" cy="1446530"/>
            <wp:effectExtent l="0" t="0" r="0" b="0"/>
            <wp:docPr id="22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19050" distR="0">
            <wp:extent cx="4521835" cy="2933065"/>
            <wp:effectExtent l="0" t="0" r="0" b="0"/>
            <wp:docPr id="2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sz w:val="28"/>
          <w:szCs w:val="28"/>
        </w:rPr>
        <w:tab/>
        <w:t xml:space="preserve">Вывод: </w:t>
      </w:r>
      <w:r>
        <w:rPr>
          <w:rFonts w:cs="Times New Roman" w:ascii="Times New Roman" w:hAnsi="Times New Roman"/>
          <w:sz w:val="28"/>
          <w:szCs w:val="28"/>
        </w:rPr>
        <w:t>В ходе выполнения данной практической работы был приобретен навык определения наличия несанкционированного доступа к ЭВМ. Закреплены знания о характеристике преступлений в сфере информационной безопасности и получили понятие о методах и порядке расследований преступлений в Республике Беларусь, связанных с использованием компьютерной техники.</w:t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8107f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1a1cdf"/>
    <w:rPr>
      <w:rFonts w:ascii="Tahoma" w:hAnsi="Tahoma" w:cs="Tahoma"/>
      <w:sz w:val="16"/>
      <w:szCs w:val="16"/>
    </w:rPr>
  </w:style>
  <w:style w:type="paragraph" w:styleId="Style15">
    <w:name w:val="Заголовок"/>
    <w:basedOn w:val="Normal"/>
    <w:next w:val="Style16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1a1cd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27df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Application>LibreOffice/5.1.6.2$Linux_X86_64 LibreOffice_project/10m0$Build-2</Application>
  <Pages>14</Pages>
  <Words>583</Words>
  <Characters>3932</Characters>
  <CharactersWithSpaces>4482</CharactersWithSpaces>
  <Paragraphs>81</Paragraphs>
  <Company>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2018-09-30T11:45:00Z</dcterms:created>
  <dc:creator>u</dc:creator>
  <dc:description/>
  <dc:language>ru-RU</dc:language>
  <cp:lastModifiedBy/>
  <dcterms:modified xsi:type="dcterms:W3CDTF">2018-10-07T20:53:08Z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