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59604" w14:textId="707AE5E3" w:rsidR="0049407B" w:rsidRDefault="0049407B" w:rsidP="004764F9">
      <w:pPr>
        <w:pStyle w:val="10"/>
        <w:numPr>
          <w:ilvl w:val="0"/>
          <w:numId w:val="0"/>
        </w:numPr>
        <w:ind w:left="708"/>
      </w:pPr>
      <w:bookmarkStart w:id="0" w:name="_Toc451372114"/>
      <w:bookmarkStart w:id="1" w:name="_Toc516049238"/>
      <w:bookmarkStart w:id="2" w:name="_Toc39010590"/>
      <w:bookmarkStart w:id="3" w:name="_Toc41836126"/>
      <w:bookmarkStart w:id="4" w:name="_Toc42480339"/>
      <w:r w:rsidRPr="003A43F2">
        <w:t>СОДЕРЖАНИЕ</w:t>
      </w:r>
      <w:bookmarkEnd w:id="1"/>
      <w:bookmarkEnd w:id="2"/>
      <w:bookmarkEnd w:id="3"/>
      <w:bookmarkEnd w:id="4"/>
    </w:p>
    <w:p w14:paraId="6B8890C5" w14:textId="7126B373" w:rsidR="00915F7A" w:rsidRDefault="00915F7A" w:rsidP="00841100">
      <w:pPr>
        <w:pStyle w:val="a4"/>
      </w:pPr>
    </w:p>
    <w:p w14:paraId="74BF338B" w14:textId="77777777" w:rsidR="00915F7A" w:rsidRPr="00915F7A" w:rsidRDefault="00915F7A" w:rsidP="00841100">
      <w:pPr>
        <w:pStyle w:val="a4"/>
      </w:pPr>
    </w:p>
    <w:sdt>
      <w:sdtPr>
        <w:rPr>
          <w:rFonts w:eastAsiaTheme="majorEastAsia"/>
          <w:color w:val="000000" w:themeColor="text1"/>
          <w:lang w:eastAsia="ru-RU"/>
        </w:rPr>
        <w:id w:val="13503206"/>
        <w:docPartObj>
          <w:docPartGallery w:val="Table of Contents"/>
          <w:docPartUnique/>
        </w:docPartObj>
      </w:sdtPr>
      <w:sdtEndPr>
        <w:rPr>
          <w:rFonts w:eastAsia="Calibri"/>
          <w:color w:val="auto"/>
          <w:lang w:eastAsia="en-US"/>
        </w:rPr>
      </w:sdtEndPr>
      <w:sdtContent>
        <w:p w14:paraId="3C87DE88" w14:textId="30899672" w:rsidR="00AD449C" w:rsidRDefault="0049407B">
          <w:pPr>
            <w:pStyle w:val="12"/>
            <w:rPr>
              <w:rFonts w:asciiTheme="minorHAnsi" w:eastAsiaTheme="minorEastAsia" w:hAnsiTheme="minorHAnsi" w:cstheme="minorBidi"/>
              <w:b w:val="0"/>
              <w:bCs w:val="0"/>
              <w:caps w:val="0"/>
              <w:noProof/>
              <w:sz w:val="22"/>
              <w:szCs w:val="22"/>
              <w:lang w:eastAsia="ru-RU"/>
            </w:rPr>
          </w:pPr>
          <w:r w:rsidRPr="005232C9">
            <w:rPr>
              <w:rFonts w:eastAsiaTheme="minorEastAsia"/>
              <w:color w:val="000000" w:themeColor="text1"/>
            </w:rPr>
            <w:fldChar w:fldCharType="begin"/>
          </w:r>
          <w:r w:rsidRPr="005232C9">
            <w:rPr>
              <w:color w:val="000000" w:themeColor="text1"/>
            </w:rPr>
            <w:instrText xml:space="preserve"> TOC \o "1-3" \h \z \u </w:instrText>
          </w:r>
          <w:r w:rsidRPr="005232C9">
            <w:rPr>
              <w:rFonts w:eastAsiaTheme="minorEastAsia"/>
              <w:color w:val="000000" w:themeColor="text1"/>
            </w:rPr>
            <w:fldChar w:fldCharType="separate"/>
          </w:r>
          <w:hyperlink w:anchor="_Toc42480339" w:history="1">
            <w:r w:rsidR="00AD449C" w:rsidRPr="004C0630">
              <w:rPr>
                <w:rStyle w:val="a9"/>
                <w:noProof/>
              </w:rPr>
              <w:t>СОДЕРЖАНИЕ</w:t>
            </w:r>
            <w:r w:rsidR="00AD449C">
              <w:rPr>
                <w:noProof/>
                <w:webHidden/>
              </w:rPr>
              <w:tab/>
            </w:r>
            <w:r w:rsidR="00AD449C">
              <w:rPr>
                <w:noProof/>
                <w:webHidden/>
              </w:rPr>
              <w:fldChar w:fldCharType="begin"/>
            </w:r>
            <w:r w:rsidR="00AD449C">
              <w:rPr>
                <w:noProof/>
                <w:webHidden/>
              </w:rPr>
              <w:instrText xml:space="preserve"> PAGEREF _Toc42480339 \h </w:instrText>
            </w:r>
            <w:r w:rsidR="00AD449C">
              <w:rPr>
                <w:noProof/>
                <w:webHidden/>
              </w:rPr>
            </w:r>
            <w:r w:rsidR="00AD449C">
              <w:rPr>
                <w:noProof/>
                <w:webHidden/>
              </w:rPr>
              <w:fldChar w:fldCharType="separate"/>
            </w:r>
            <w:r w:rsidR="00AD449C">
              <w:rPr>
                <w:noProof/>
                <w:webHidden/>
              </w:rPr>
              <w:t>6</w:t>
            </w:r>
            <w:r w:rsidR="00AD449C">
              <w:rPr>
                <w:noProof/>
                <w:webHidden/>
              </w:rPr>
              <w:fldChar w:fldCharType="end"/>
            </w:r>
          </w:hyperlink>
        </w:p>
        <w:p w14:paraId="4370D542" w14:textId="71123C41" w:rsidR="00AD449C" w:rsidRDefault="00AD449C">
          <w:pPr>
            <w:pStyle w:val="12"/>
            <w:rPr>
              <w:rFonts w:asciiTheme="minorHAnsi" w:eastAsiaTheme="minorEastAsia" w:hAnsiTheme="minorHAnsi" w:cstheme="minorBidi"/>
              <w:b w:val="0"/>
              <w:bCs w:val="0"/>
              <w:caps w:val="0"/>
              <w:noProof/>
              <w:sz w:val="22"/>
              <w:szCs w:val="22"/>
              <w:lang w:eastAsia="ru-RU"/>
            </w:rPr>
          </w:pPr>
          <w:hyperlink w:anchor="_Toc42480340" w:history="1">
            <w:r w:rsidRPr="004C0630">
              <w:rPr>
                <w:rStyle w:val="a9"/>
                <w:noProof/>
              </w:rPr>
              <w:t>ВВЕДЕНИЕ</w:t>
            </w:r>
            <w:r>
              <w:rPr>
                <w:noProof/>
                <w:webHidden/>
              </w:rPr>
              <w:tab/>
            </w:r>
            <w:r>
              <w:rPr>
                <w:noProof/>
                <w:webHidden/>
              </w:rPr>
              <w:fldChar w:fldCharType="begin"/>
            </w:r>
            <w:r>
              <w:rPr>
                <w:noProof/>
                <w:webHidden/>
              </w:rPr>
              <w:instrText xml:space="preserve"> PAGEREF _Toc42480340 \h </w:instrText>
            </w:r>
            <w:r>
              <w:rPr>
                <w:noProof/>
                <w:webHidden/>
              </w:rPr>
            </w:r>
            <w:r>
              <w:rPr>
                <w:noProof/>
                <w:webHidden/>
              </w:rPr>
              <w:fldChar w:fldCharType="separate"/>
            </w:r>
            <w:r>
              <w:rPr>
                <w:noProof/>
                <w:webHidden/>
              </w:rPr>
              <w:t>7</w:t>
            </w:r>
            <w:r>
              <w:rPr>
                <w:noProof/>
                <w:webHidden/>
              </w:rPr>
              <w:fldChar w:fldCharType="end"/>
            </w:r>
          </w:hyperlink>
        </w:p>
        <w:p w14:paraId="5AB21440" w14:textId="30B82928" w:rsidR="00AD449C" w:rsidRDefault="00AD449C">
          <w:pPr>
            <w:pStyle w:val="12"/>
            <w:rPr>
              <w:rFonts w:asciiTheme="minorHAnsi" w:eastAsiaTheme="minorEastAsia" w:hAnsiTheme="minorHAnsi" w:cstheme="minorBidi"/>
              <w:b w:val="0"/>
              <w:bCs w:val="0"/>
              <w:caps w:val="0"/>
              <w:noProof/>
              <w:sz w:val="22"/>
              <w:szCs w:val="22"/>
              <w:lang w:eastAsia="ru-RU"/>
            </w:rPr>
          </w:pPr>
          <w:hyperlink w:anchor="_Toc42480341" w:history="1">
            <w:r w:rsidRPr="004C0630">
              <w:rPr>
                <w:rStyle w:val="a9"/>
                <w:noProof/>
              </w:rPr>
              <w:t>1</w:t>
            </w:r>
            <w:r>
              <w:rPr>
                <w:rFonts w:asciiTheme="minorHAnsi" w:eastAsiaTheme="minorEastAsia" w:hAnsiTheme="minorHAnsi" w:cstheme="minorBidi"/>
                <w:b w:val="0"/>
                <w:bCs w:val="0"/>
                <w:caps w:val="0"/>
                <w:noProof/>
                <w:sz w:val="22"/>
                <w:szCs w:val="22"/>
                <w:lang w:eastAsia="ru-RU"/>
              </w:rPr>
              <w:tab/>
            </w:r>
            <w:r w:rsidRPr="004C0630">
              <w:rPr>
                <w:rStyle w:val="a9"/>
                <w:noProof/>
              </w:rPr>
              <w:t>АНАЛИЗ ИСХОДНЫХ ДАННЫХ И ПОСТАНОВКА ЗАДАЧИ</w:t>
            </w:r>
            <w:r>
              <w:rPr>
                <w:noProof/>
                <w:webHidden/>
              </w:rPr>
              <w:tab/>
            </w:r>
            <w:r>
              <w:rPr>
                <w:noProof/>
                <w:webHidden/>
              </w:rPr>
              <w:fldChar w:fldCharType="begin"/>
            </w:r>
            <w:r>
              <w:rPr>
                <w:noProof/>
                <w:webHidden/>
              </w:rPr>
              <w:instrText xml:space="preserve"> PAGEREF _Toc42480341 \h </w:instrText>
            </w:r>
            <w:r>
              <w:rPr>
                <w:noProof/>
                <w:webHidden/>
              </w:rPr>
            </w:r>
            <w:r>
              <w:rPr>
                <w:noProof/>
                <w:webHidden/>
              </w:rPr>
              <w:fldChar w:fldCharType="separate"/>
            </w:r>
            <w:r>
              <w:rPr>
                <w:noProof/>
                <w:webHidden/>
              </w:rPr>
              <w:t>8</w:t>
            </w:r>
            <w:r>
              <w:rPr>
                <w:noProof/>
                <w:webHidden/>
              </w:rPr>
              <w:fldChar w:fldCharType="end"/>
            </w:r>
          </w:hyperlink>
        </w:p>
        <w:p w14:paraId="7CBFBBD4" w14:textId="25EBF0AA" w:rsidR="00AD449C" w:rsidRDefault="00AD449C">
          <w:pPr>
            <w:pStyle w:val="21"/>
            <w:tabs>
              <w:tab w:val="left" w:pos="880"/>
              <w:tab w:val="right" w:leader="dot" w:pos="9746"/>
            </w:tabs>
            <w:rPr>
              <w:rFonts w:asciiTheme="minorHAnsi" w:hAnsiTheme="minorHAnsi" w:cstheme="minorBidi"/>
              <w:noProof/>
              <w:sz w:val="22"/>
              <w:lang w:eastAsia="ru-RU"/>
            </w:rPr>
          </w:pPr>
          <w:hyperlink w:anchor="_Toc42480342" w:history="1">
            <w:r w:rsidRPr="004C0630">
              <w:rPr>
                <w:rStyle w:val="a9"/>
                <w:noProof/>
              </w:rPr>
              <w:t>1.1</w:t>
            </w:r>
            <w:r>
              <w:rPr>
                <w:rFonts w:asciiTheme="minorHAnsi" w:hAnsiTheme="minorHAnsi" w:cstheme="minorBidi"/>
                <w:noProof/>
                <w:sz w:val="22"/>
                <w:lang w:eastAsia="ru-RU"/>
              </w:rPr>
              <w:tab/>
            </w:r>
            <w:r w:rsidRPr="004C0630">
              <w:rPr>
                <w:rStyle w:val="a9"/>
                <w:noProof/>
              </w:rPr>
              <w:t>Предметная область</w:t>
            </w:r>
            <w:r>
              <w:rPr>
                <w:noProof/>
                <w:webHidden/>
              </w:rPr>
              <w:tab/>
            </w:r>
            <w:r>
              <w:rPr>
                <w:noProof/>
                <w:webHidden/>
              </w:rPr>
              <w:fldChar w:fldCharType="begin"/>
            </w:r>
            <w:r>
              <w:rPr>
                <w:noProof/>
                <w:webHidden/>
              </w:rPr>
              <w:instrText xml:space="preserve"> PAGEREF _Toc42480342 \h </w:instrText>
            </w:r>
            <w:r>
              <w:rPr>
                <w:noProof/>
                <w:webHidden/>
              </w:rPr>
            </w:r>
            <w:r>
              <w:rPr>
                <w:noProof/>
                <w:webHidden/>
              </w:rPr>
              <w:fldChar w:fldCharType="separate"/>
            </w:r>
            <w:r>
              <w:rPr>
                <w:noProof/>
                <w:webHidden/>
              </w:rPr>
              <w:t>8</w:t>
            </w:r>
            <w:r>
              <w:rPr>
                <w:noProof/>
                <w:webHidden/>
              </w:rPr>
              <w:fldChar w:fldCharType="end"/>
            </w:r>
          </w:hyperlink>
        </w:p>
        <w:p w14:paraId="6295B963" w14:textId="1DB212CD" w:rsidR="00AD449C" w:rsidRDefault="00AD449C">
          <w:pPr>
            <w:pStyle w:val="21"/>
            <w:tabs>
              <w:tab w:val="left" w:pos="880"/>
              <w:tab w:val="right" w:leader="dot" w:pos="9746"/>
            </w:tabs>
            <w:rPr>
              <w:rFonts w:asciiTheme="minorHAnsi" w:hAnsiTheme="minorHAnsi" w:cstheme="minorBidi"/>
              <w:noProof/>
              <w:sz w:val="22"/>
              <w:lang w:eastAsia="ru-RU"/>
            </w:rPr>
          </w:pPr>
          <w:hyperlink w:anchor="_Toc42480343" w:history="1">
            <w:r w:rsidRPr="004C0630">
              <w:rPr>
                <w:rStyle w:val="a9"/>
                <w:noProof/>
              </w:rPr>
              <w:t>1.2</w:t>
            </w:r>
            <w:r>
              <w:rPr>
                <w:rFonts w:asciiTheme="minorHAnsi" w:hAnsiTheme="minorHAnsi" w:cstheme="minorBidi"/>
                <w:noProof/>
                <w:sz w:val="22"/>
                <w:lang w:eastAsia="ru-RU"/>
              </w:rPr>
              <w:tab/>
            </w:r>
            <w:r w:rsidRPr="004C0630">
              <w:rPr>
                <w:rStyle w:val="a9"/>
                <w:noProof/>
              </w:rPr>
              <w:t>Анализ аналогов и прототипов</w:t>
            </w:r>
            <w:r>
              <w:rPr>
                <w:noProof/>
                <w:webHidden/>
              </w:rPr>
              <w:tab/>
            </w:r>
            <w:r>
              <w:rPr>
                <w:noProof/>
                <w:webHidden/>
              </w:rPr>
              <w:fldChar w:fldCharType="begin"/>
            </w:r>
            <w:r>
              <w:rPr>
                <w:noProof/>
                <w:webHidden/>
              </w:rPr>
              <w:instrText xml:space="preserve"> PAGEREF _Toc42480343 \h </w:instrText>
            </w:r>
            <w:r>
              <w:rPr>
                <w:noProof/>
                <w:webHidden/>
              </w:rPr>
            </w:r>
            <w:r>
              <w:rPr>
                <w:noProof/>
                <w:webHidden/>
              </w:rPr>
              <w:fldChar w:fldCharType="separate"/>
            </w:r>
            <w:r>
              <w:rPr>
                <w:noProof/>
                <w:webHidden/>
              </w:rPr>
              <w:t>8</w:t>
            </w:r>
            <w:r>
              <w:rPr>
                <w:noProof/>
                <w:webHidden/>
              </w:rPr>
              <w:fldChar w:fldCharType="end"/>
            </w:r>
          </w:hyperlink>
        </w:p>
        <w:p w14:paraId="24F5F118" w14:textId="734BE4CC" w:rsidR="00AD449C" w:rsidRDefault="00AD449C">
          <w:pPr>
            <w:pStyle w:val="21"/>
            <w:tabs>
              <w:tab w:val="left" w:pos="880"/>
              <w:tab w:val="right" w:leader="dot" w:pos="9746"/>
            </w:tabs>
            <w:rPr>
              <w:rFonts w:asciiTheme="minorHAnsi" w:hAnsiTheme="minorHAnsi" w:cstheme="minorBidi"/>
              <w:noProof/>
              <w:sz w:val="22"/>
              <w:lang w:eastAsia="ru-RU"/>
            </w:rPr>
          </w:pPr>
          <w:hyperlink w:anchor="_Toc42480344" w:history="1">
            <w:r w:rsidRPr="004C0630">
              <w:rPr>
                <w:rStyle w:val="a9"/>
                <w:noProof/>
              </w:rPr>
              <w:t>1.3</w:t>
            </w:r>
            <w:r>
              <w:rPr>
                <w:rFonts w:asciiTheme="minorHAnsi" w:hAnsiTheme="minorHAnsi" w:cstheme="minorBidi"/>
                <w:noProof/>
                <w:sz w:val="22"/>
                <w:lang w:eastAsia="ru-RU"/>
              </w:rPr>
              <w:tab/>
            </w:r>
            <w:r w:rsidRPr="004C0630">
              <w:rPr>
                <w:rStyle w:val="a9"/>
                <w:noProof/>
              </w:rPr>
              <w:t>Постановка задач</w:t>
            </w:r>
            <w:r>
              <w:rPr>
                <w:noProof/>
                <w:webHidden/>
              </w:rPr>
              <w:tab/>
            </w:r>
            <w:r>
              <w:rPr>
                <w:noProof/>
                <w:webHidden/>
              </w:rPr>
              <w:fldChar w:fldCharType="begin"/>
            </w:r>
            <w:r>
              <w:rPr>
                <w:noProof/>
                <w:webHidden/>
              </w:rPr>
              <w:instrText xml:space="preserve"> PAGEREF _Toc42480344 \h </w:instrText>
            </w:r>
            <w:r>
              <w:rPr>
                <w:noProof/>
                <w:webHidden/>
              </w:rPr>
            </w:r>
            <w:r>
              <w:rPr>
                <w:noProof/>
                <w:webHidden/>
              </w:rPr>
              <w:fldChar w:fldCharType="separate"/>
            </w:r>
            <w:r>
              <w:rPr>
                <w:noProof/>
                <w:webHidden/>
              </w:rPr>
              <w:t>8</w:t>
            </w:r>
            <w:r>
              <w:rPr>
                <w:noProof/>
                <w:webHidden/>
              </w:rPr>
              <w:fldChar w:fldCharType="end"/>
            </w:r>
          </w:hyperlink>
        </w:p>
        <w:p w14:paraId="0A2EEF4D" w14:textId="708DC4F3" w:rsidR="00AD449C" w:rsidRDefault="00AD449C">
          <w:pPr>
            <w:pStyle w:val="12"/>
            <w:rPr>
              <w:rFonts w:asciiTheme="minorHAnsi" w:eastAsiaTheme="minorEastAsia" w:hAnsiTheme="minorHAnsi" w:cstheme="minorBidi"/>
              <w:b w:val="0"/>
              <w:bCs w:val="0"/>
              <w:caps w:val="0"/>
              <w:noProof/>
              <w:sz w:val="22"/>
              <w:szCs w:val="22"/>
              <w:lang w:eastAsia="ru-RU"/>
            </w:rPr>
          </w:pPr>
          <w:hyperlink w:anchor="_Toc42480345" w:history="1">
            <w:r w:rsidRPr="004C0630">
              <w:rPr>
                <w:rStyle w:val="a9"/>
                <w:noProof/>
              </w:rPr>
              <w:t>2</w:t>
            </w:r>
            <w:r>
              <w:rPr>
                <w:rFonts w:asciiTheme="minorHAnsi" w:eastAsiaTheme="minorEastAsia" w:hAnsiTheme="minorHAnsi" w:cstheme="minorBidi"/>
                <w:b w:val="0"/>
                <w:bCs w:val="0"/>
                <w:caps w:val="0"/>
                <w:noProof/>
                <w:sz w:val="22"/>
                <w:szCs w:val="22"/>
                <w:lang w:eastAsia="ru-RU"/>
              </w:rPr>
              <w:tab/>
            </w:r>
            <w:r w:rsidRPr="004C0630">
              <w:rPr>
                <w:rStyle w:val="a9"/>
                <w:noProof/>
              </w:rPr>
              <w:t>ПРОЕКТИРОВАНИЕ ПРОГРАММНОГО ОБЕСПЕЧЕНИЯ</w:t>
            </w:r>
            <w:r>
              <w:rPr>
                <w:noProof/>
                <w:webHidden/>
              </w:rPr>
              <w:tab/>
            </w:r>
            <w:r>
              <w:rPr>
                <w:noProof/>
                <w:webHidden/>
              </w:rPr>
              <w:fldChar w:fldCharType="begin"/>
            </w:r>
            <w:r>
              <w:rPr>
                <w:noProof/>
                <w:webHidden/>
              </w:rPr>
              <w:instrText xml:space="preserve"> PAGEREF _Toc42480345 \h </w:instrText>
            </w:r>
            <w:r>
              <w:rPr>
                <w:noProof/>
                <w:webHidden/>
              </w:rPr>
            </w:r>
            <w:r>
              <w:rPr>
                <w:noProof/>
                <w:webHidden/>
              </w:rPr>
              <w:fldChar w:fldCharType="separate"/>
            </w:r>
            <w:r>
              <w:rPr>
                <w:noProof/>
                <w:webHidden/>
              </w:rPr>
              <w:t>9</w:t>
            </w:r>
            <w:r>
              <w:rPr>
                <w:noProof/>
                <w:webHidden/>
              </w:rPr>
              <w:fldChar w:fldCharType="end"/>
            </w:r>
          </w:hyperlink>
        </w:p>
        <w:p w14:paraId="459F1EAF" w14:textId="531B50B6" w:rsidR="00AD449C" w:rsidRDefault="00AD449C">
          <w:pPr>
            <w:pStyle w:val="12"/>
            <w:rPr>
              <w:rFonts w:asciiTheme="minorHAnsi" w:eastAsiaTheme="minorEastAsia" w:hAnsiTheme="minorHAnsi" w:cstheme="minorBidi"/>
              <w:b w:val="0"/>
              <w:bCs w:val="0"/>
              <w:caps w:val="0"/>
              <w:noProof/>
              <w:sz w:val="22"/>
              <w:szCs w:val="22"/>
              <w:lang w:eastAsia="ru-RU"/>
            </w:rPr>
          </w:pPr>
          <w:hyperlink w:anchor="_Toc42480346" w:history="1">
            <w:r w:rsidRPr="004C0630">
              <w:rPr>
                <w:rStyle w:val="a9"/>
                <w:noProof/>
              </w:rPr>
              <w:t>3</w:t>
            </w:r>
            <w:r>
              <w:rPr>
                <w:rFonts w:asciiTheme="minorHAnsi" w:eastAsiaTheme="minorEastAsia" w:hAnsiTheme="minorHAnsi" w:cstheme="minorBidi"/>
                <w:b w:val="0"/>
                <w:bCs w:val="0"/>
                <w:caps w:val="0"/>
                <w:noProof/>
                <w:sz w:val="22"/>
                <w:szCs w:val="22"/>
                <w:lang w:eastAsia="ru-RU"/>
              </w:rPr>
              <w:tab/>
            </w:r>
            <w:r w:rsidRPr="004C0630">
              <w:rPr>
                <w:rStyle w:val="a9"/>
                <w:noProof/>
              </w:rPr>
              <w:t>РЕАЛИЗАУЦИЯ И ТЕСТИРОВАНИЕ</w:t>
            </w:r>
            <w:r>
              <w:rPr>
                <w:noProof/>
                <w:webHidden/>
              </w:rPr>
              <w:tab/>
            </w:r>
            <w:r>
              <w:rPr>
                <w:noProof/>
                <w:webHidden/>
              </w:rPr>
              <w:fldChar w:fldCharType="begin"/>
            </w:r>
            <w:r>
              <w:rPr>
                <w:noProof/>
                <w:webHidden/>
              </w:rPr>
              <w:instrText xml:space="preserve"> PAGEREF _Toc42480346 \h </w:instrText>
            </w:r>
            <w:r>
              <w:rPr>
                <w:noProof/>
                <w:webHidden/>
              </w:rPr>
            </w:r>
            <w:r>
              <w:rPr>
                <w:noProof/>
                <w:webHidden/>
              </w:rPr>
              <w:fldChar w:fldCharType="separate"/>
            </w:r>
            <w:r>
              <w:rPr>
                <w:noProof/>
                <w:webHidden/>
              </w:rPr>
              <w:t>10</w:t>
            </w:r>
            <w:r>
              <w:rPr>
                <w:noProof/>
                <w:webHidden/>
              </w:rPr>
              <w:fldChar w:fldCharType="end"/>
            </w:r>
          </w:hyperlink>
        </w:p>
        <w:p w14:paraId="046904E2" w14:textId="535E563C" w:rsidR="00AD449C" w:rsidRDefault="00AD449C">
          <w:pPr>
            <w:pStyle w:val="12"/>
            <w:rPr>
              <w:rFonts w:asciiTheme="minorHAnsi" w:eastAsiaTheme="minorEastAsia" w:hAnsiTheme="minorHAnsi" w:cstheme="minorBidi"/>
              <w:b w:val="0"/>
              <w:bCs w:val="0"/>
              <w:caps w:val="0"/>
              <w:noProof/>
              <w:sz w:val="22"/>
              <w:szCs w:val="22"/>
              <w:lang w:eastAsia="ru-RU"/>
            </w:rPr>
          </w:pPr>
          <w:hyperlink w:anchor="_Toc42480347" w:history="1">
            <w:r w:rsidRPr="004C0630">
              <w:rPr>
                <w:rStyle w:val="a9"/>
                <w:noProof/>
              </w:rPr>
              <w:t>4</w:t>
            </w:r>
            <w:r>
              <w:rPr>
                <w:rFonts w:asciiTheme="minorHAnsi" w:eastAsiaTheme="minorEastAsia" w:hAnsiTheme="minorHAnsi" w:cstheme="minorBidi"/>
                <w:b w:val="0"/>
                <w:bCs w:val="0"/>
                <w:caps w:val="0"/>
                <w:noProof/>
                <w:sz w:val="22"/>
                <w:szCs w:val="22"/>
                <w:lang w:eastAsia="ru-RU"/>
              </w:rPr>
              <w:tab/>
            </w:r>
            <w:r w:rsidRPr="004C0630">
              <w:rPr>
                <w:rStyle w:val="a9"/>
                <w:noProof/>
              </w:rPr>
              <w:t>ЭКОНОМИЧЕСКАЯ ЧАСТЬ</w:t>
            </w:r>
            <w:r>
              <w:rPr>
                <w:noProof/>
                <w:webHidden/>
              </w:rPr>
              <w:tab/>
            </w:r>
            <w:r>
              <w:rPr>
                <w:noProof/>
                <w:webHidden/>
              </w:rPr>
              <w:fldChar w:fldCharType="begin"/>
            </w:r>
            <w:r>
              <w:rPr>
                <w:noProof/>
                <w:webHidden/>
              </w:rPr>
              <w:instrText xml:space="preserve"> PAGEREF _Toc42480347 \h </w:instrText>
            </w:r>
            <w:r>
              <w:rPr>
                <w:noProof/>
                <w:webHidden/>
              </w:rPr>
            </w:r>
            <w:r>
              <w:rPr>
                <w:noProof/>
                <w:webHidden/>
              </w:rPr>
              <w:fldChar w:fldCharType="separate"/>
            </w:r>
            <w:r>
              <w:rPr>
                <w:noProof/>
                <w:webHidden/>
              </w:rPr>
              <w:t>11</w:t>
            </w:r>
            <w:r>
              <w:rPr>
                <w:noProof/>
                <w:webHidden/>
              </w:rPr>
              <w:fldChar w:fldCharType="end"/>
            </w:r>
          </w:hyperlink>
        </w:p>
        <w:p w14:paraId="4BECF564" w14:textId="5FCA1D56" w:rsidR="00AD449C" w:rsidRDefault="00AD449C">
          <w:pPr>
            <w:pStyle w:val="21"/>
            <w:tabs>
              <w:tab w:val="left" w:pos="880"/>
              <w:tab w:val="right" w:leader="dot" w:pos="9746"/>
            </w:tabs>
            <w:rPr>
              <w:rFonts w:asciiTheme="minorHAnsi" w:hAnsiTheme="minorHAnsi" w:cstheme="minorBidi"/>
              <w:noProof/>
              <w:sz w:val="22"/>
              <w:lang w:eastAsia="ru-RU"/>
            </w:rPr>
          </w:pPr>
          <w:hyperlink w:anchor="_Toc42480348" w:history="1">
            <w:r w:rsidRPr="004C0630">
              <w:rPr>
                <w:rStyle w:val="a9"/>
                <w:noProof/>
              </w:rPr>
              <w:t>4.1</w:t>
            </w:r>
            <w:r>
              <w:rPr>
                <w:rFonts w:asciiTheme="minorHAnsi" w:hAnsiTheme="minorHAnsi" w:cstheme="minorBidi"/>
                <w:noProof/>
                <w:sz w:val="22"/>
                <w:lang w:eastAsia="ru-RU"/>
              </w:rPr>
              <w:tab/>
            </w:r>
            <w:r w:rsidRPr="004C0630">
              <w:rPr>
                <w:rStyle w:val="a9"/>
                <w:noProof/>
              </w:rPr>
              <w:t>Обоснование необходимости разработки программного обеспечения</w:t>
            </w:r>
            <w:r>
              <w:rPr>
                <w:noProof/>
                <w:webHidden/>
              </w:rPr>
              <w:tab/>
            </w:r>
            <w:r>
              <w:rPr>
                <w:noProof/>
                <w:webHidden/>
              </w:rPr>
              <w:fldChar w:fldCharType="begin"/>
            </w:r>
            <w:r>
              <w:rPr>
                <w:noProof/>
                <w:webHidden/>
              </w:rPr>
              <w:instrText xml:space="preserve"> PAGEREF _Toc42480348 \h </w:instrText>
            </w:r>
            <w:r>
              <w:rPr>
                <w:noProof/>
                <w:webHidden/>
              </w:rPr>
            </w:r>
            <w:r>
              <w:rPr>
                <w:noProof/>
                <w:webHidden/>
              </w:rPr>
              <w:fldChar w:fldCharType="separate"/>
            </w:r>
            <w:r>
              <w:rPr>
                <w:noProof/>
                <w:webHidden/>
              </w:rPr>
              <w:t>11</w:t>
            </w:r>
            <w:r>
              <w:rPr>
                <w:noProof/>
                <w:webHidden/>
              </w:rPr>
              <w:fldChar w:fldCharType="end"/>
            </w:r>
          </w:hyperlink>
        </w:p>
        <w:p w14:paraId="5C8EEC5F" w14:textId="0F265313" w:rsidR="00AD449C" w:rsidRDefault="00AD449C">
          <w:pPr>
            <w:pStyle w:val="21"/>
            <w:tabs>
              <w:tab w:val="left" w:pos="880"/>
              <w:tab w:val="right" w:leader="dot" w:pos="9746"/>
            </w:tabs>
            <w:rPr>
              <w:rFonts w:asciiTheme="minorHAnsi" w:hAnsiTheme="minorHAnsi" w:cstheme="minorBidi"/>
              <w:noProof/>
              <w:sz w:val="22"/>
              <w:lang w:eastAsia="ru-RU"/>
            </w:rPr>
          </w:pPr>
          <w:hyperlink w:anchor="_Toc42480349" w:history="1">
            <w:r w:rsidRPr="004C0630">
              <w:rPr>
                <w:rStyle w:val="a9"/>
                <w:noProof/>
              </w:rPr>
              <w:t>4.2</w:t>
            </w:r>
            <w:r>
              <w:rPr>
                <w:rFonts w:asciiTheme="minorHAnsi" w:hAnsiTheme="minorHAnsi" w:cstheme="minorBidi"/>
                <w:noProof/>
                <w:sz w:val="22"/>
                <w:lang w:eastAsia="ru-RU"/>
              </w:rPr>
              <w:tab/>
            </w:r>
            <w:r w:rsidRPr="004C0630">
              <w:rPr>
                <w:rStyle w:val="a9"/>
                <w:noProof/>
              </w:rPr>
              <w:t>Этапы разработки программного обеспечения</w:t>
            </w:r>
            <w:r>
              <w:rPr>
                <w:noProof/>
                <w:webHidden/>
              </w:rPr>
              <w:tab/>
            </w:r>
            <w:r>
              <w:rPr>
                <w:noProof/>
                <w:webHidden/>
              </w:rPr>
              <w:fldChar w:fldCharType="begin"/>
            </w:r>
            <w:r>
              <w:rPr>
                <w:noProof/>
                <w:webHidden/>
              </w:rPr>
              <w:instrText xml:space="preserve"> PAGEREF _Toc42480349 \h </w:instrText>
            </w:r>
            <w:r>
              <w:rPr>
                <w:noProof/>
                <w:webHidden/>
              </w:rPr>
            </w:r>
            <w:r>
              <w:rPr>
                <w:noProof/>
                <w:webHidden/>
              </w:rPr>
              <w:fldChar w:fldCharType="separate"/>
            </w:r>
            <w:r>
              <w:rPr>
                <w:noProof/>
                <w:webHidden/>
              </w:rPr>
              <w:t>12</w:t>
            </w:r>
            <w:r>
              <w:rPr>
                <w:noProof/>
                <w:webHidden/>
              </w:rPr>
              <w:fldChar w:fldCharType="end"/>
            </w:r>
          </w:hyperlink>
        </w:p>
        <w:p w14:paraId="720ED9B1" w14:textId="5C0D59CA" w:rsidR="00AD449C" w:rsidRDefault="00AD449C">
          <w:pPr>
            <w:pStyle w:val="21"/>
            <w:tabs>
              <w:tab w:val="left" w:pos="880"/>
              <w:tab w:val="right" w:leader="dot" w:pos="9746"/>
            </w:tabs>
            <w:rPr>
              <w:rFonts w:asciiTheme="minorHAnsi" w:hAnsiTheme="minorHAnsi" w:cstheme="minorBidi"/>
              <w:noProof/>
              <w:sz w:val="22"/>
              <w:lang w:eastAsia="ru-RU"/>
            </w:rPr>
          </w:pPr>
          <w:hyperlink w:anchor="_Toc42480350" w:history="1">
            <w:r w:rsidRPr="004C0630">
              <w:rPr>
                <w:rStyle w:val="a9"/>
                <w:noProof/>
              </w:rPr>
              <w:t>4.3</w:t>
            </w:r>
            <w:r>
              <w:rPr>
                <w:rFonts w:asciiTheme="minorHAnsi" w:hAnsiTheme="minorHAnsi" w:cstheme="minorBidi"/>
                <w:noProof/>
                <w:sz w:val="22"/>
                <w:lang w:eastAsia="ru-RU"/>
              </w:rPr>
              <w:tab/>
            </w:r>
            <w:r w:rsidRPr="004C0630">
              <w:rPr>
                <w:rStyle w:val="a9"/>
                <w:noProof/>
              </w:rPr>
              <w:t>Составление сметы затрат на разработку программного обеспечения</w:t>
            </w:r>
            <w:r>
              <w:rPr>
                <w:noProof/>
                <w:webHidden/>
              </w:rPr>
              <w:tab/>
            </w:r>
            <w:r>
              <w:rPr>
                <w:noProof/>
                <w:webHidden/>
              </w:rPr>
              <w:fldChar w:fldCharType="begin"/>
            </w:r>
            <w:r>
              <w:rPr>
                <w:noProof/>
                <w:webHidden/>
              </w:rPr>
              <w:instrText xml:space="preserve"> PAGEREF _Toc42480350 \h </w:instrText>
            </w:r>
            <w:r>
              <w:rPr>
                <w:noProof/>
                <w:webHidden/>
              </w:rPr>
            </w:r>
            <w:r>
              <w:rPr>
                <w:noProof/>
                <w:webHidden/>
              </w:rPr>
              <w:fldChar w:fldCharType="separate"/>
            </w:r>
            <w:r>
              <w:rPr>
                <w:noProof/>
                <w:webHidden/>
              </w:rPr>
              <w:t>14</w:t>
            </w:r>
            <w:r>
              <w:rPr>
                <w:noProof/>
                <w:webHidden/>
              </w:rPr>
              <w:fldChar w:fldCharType="end"/>
            </w:r>
          </w:hyperlink>
        </w:p>
        <w:p w14:paraId="3EC24BB2" w14:textId="551109A3" w:rsidR="00AD449C" w:rsidRDefault="00AD449C">
          <w:pPr>
            <w:pStyle w:val="21"/>
            <w:tabs>
              <w:tab w:val="left" w:pos="880"/>
              <w:tab w:val="right" w:leader="dot" w:pos="9746"/>
            </w:tabs>
            <w:rPr>
              <w:rFonts w:asciiTheme="minorHAnsi" w:hAnsiTheme="minorHAnsi" w:cstheme="minorBidi"/>
              <w:noProof/>
              <w:sz w:val="22"/>
              <w:lang w:eastAsia="ru-RU"/>
            </w:rPr>
          </w:pPr>
          <w:hyperlink w:anchor="_Toc42480351" w:history="1">
            <w:r w:rsidRPr="004C0630">
              <w:rPr>
                <w:rStyle w:val="a9"/>
                <w:noProof/>
              </w:rPr>
              <w:t>4.4</w:t>
            </w:r>
            <w:r>
              <w:rPr>
                <w:rFonts w:asciiTheme="minorHAnsi" w:hAnsiTheme="minorHAnsi" w:cstheme="minorBidi"/>
                <w:noProof/>
                <w:sz w:val="22"/>
                <w:lang w:eastAsia="ru-RU"/>
              </w:rPr>
              <w:tab/>
            </w:r>
            <w:r w:rsidRPr="004C0630">
              <w:rPr>
                <w:rStyle w:val="a9"/>
                <w:noProof/>
              </w:rPr>
              <w:t>Экономический эффект у разработчика ПО</w:t>
            </w:r>
            <w:r>
              <w:rPr>
                <w:noProof/>
                <w:webHidden/>
              </w:rPr>
              <w:tab/>
            </w:r>
            <w:r>
              <w:rPr>
                <w:noProof/>
                <w:webHidden/>
              </w:rPr>
              <w:fldChar w:fldCharType="begin"/>
            </w:r>
            <w:r>
              <w:rPr>
                <w:noProof/>
                <w:webHidden/>
              </w:rPr>
              <w:instrText xml:space="preserve"> PAGEREF _Toc42480351 \h </w:instrText>
            </w:r>
            <w:r>
              <w:rPr>
                <w:noProof/>
                <w:webHidden/>
              </w:rPr>
            </w:r>
            <w:r>
              <w:rPr>
                <w:noProof/>
                <w:webHidden/>
              </w:rPr>
              <w:fldChar w:fldCharType="separate"/>
            </w:r>
            <w:r>
              <w:rPr>
                <w:noProof/>
                <w:webHidden/>
              </w:rPr>
              <w:t>20</w:t>
            </w:r>
            <w:r>
              <w:rPr>
                <w:noProof/>
                <w:webHidden/>
              </w:rPr>
              <w:fldChar w:fldCharType="end"/>
            </w:r>
          </w:hyperlink>
        </w:p>
        <w:p w14:paraId="3EDEB0D3" w14:textId="2EE55894" w:rsidR="00AD449C" w:rsidRDefault="00AD449C">
          <w:pPr>
            <w:pStyle w:val="21"/>
            <w:tabs>
              <w:tab w:val="left" w:pos="880"/>
              <w:tab w:val="right" w:leader="dot" w:pos="9746"/>
            </w:tabs>
            <w:rPr>
              <w:rFonts w:asciiTheme="minorHAnsi" w:hAnsiTheme="minorHAnsi" w:cstheme="minorBidi"/>
              <w:noProof/>
              <w:sz w:val="22"/>
              <w:lang w:eastAsia="ru-RU"/>
            </w:rPr>
          </w:pPr>
          <w:hyperlink w:anchor="_Toc42480352" w:history="1">
            <w:r w:rsidRPr="004C0630">
              <w:rPr>
                <w:rStyle w:val="a9"/>
                <w:noProof/>
              </w:rPr>
              <w:t>4.5</w:t>
            </w:r>
            <w:r>
              <w:rPr>
                <w:rFonts w:asciiTheme="minorHAnsi" w:hAnsiTheme="minorHAnsi" w:cstheme="minorBidi"/>
                <w:noProof/>
                <w:sz w:val="22"/>
                <w:lang w:eastAsia="ru-RU"/>
              </w:rPr>
              <w:tab/>
            </w:r>
            <w:r w:rsidRPr="004C0630">
              <w:rPr>
                <w:rStyle w:val="a9"/>
                <w:noProof/>
              </w:rPr>
              <w:t>Экономический эффект от использования программного обеспечения у пользователя (заказчика)</w:t>
            </w:r>
            <w:r>
              <w:rPr>
                <w:noProof/>
                <w:webHidden/>
              </w:rPr>
              <w:tab/>
            </w:r>
            <w:r>
              <w:rPr>
                <w:noProof/>
                <w:webHidden/>
              </w:rPr>
              <w:fldChar w:fldCharType="begin"/>
            </w:r>
            <w:r>
              <w:rPr>
                <w:noProof/>
                <w:webHidden/>
              </w:rPr>
              <w:instrText xml:space="preserve"> PAGEREF _Toc42480352 \h </w:instrText>
            </w:r>
            <w:r>
              <w:rPr>
                <w:noProof/>
                <w:webHidden/>
              </w:rPr>
            </w:r>
            <w:r>
              <w:rPr>
                <w:noProof/>
                <w:webHidden/>
              </w:rPr>
              <w:fldChar w:fldCharType="separate"/>
            </w:r>
            <w:r>
              <w:rPr>
                <w:noProof/>
                <w:webHidden/>
              </w:rPr>
              <w:t>21</w:t>
            </w:r>
            <w:r>
              <w:rPr>
                <w:noProof/>
                <w:webHidden/>
              </w:rPr>
              <w:fldChar w:fldCharType="end"/>
            </w:r>
          </w:hyperlink>
        </w:p>
        <w:p w14:paraId="00325B3C" w14:textId="7017B706" w:rsidR="00AD449C" w:rsidRDefault="00AD449C">
          <w:pPr>
            <w:pStyle w:val="12"/>
            <w:rPr>
              <w:rFonts w:asciiTheme="minorHAnsi" w:eastAsiaTheme="minorEastAsia" w:hAnsiTheme="minorHAnsi" w:cstheme="minorBidi"/>
              <w:b w:val="0"/>
              <w:bCs w:val="0"/>
              <w:caps w:val="0"/>
              <w:noProof/>
              <w:sz w:val="22"/>
              <w:szCs w:val="22"/>
              <w:lang w:eastAsia="ru-RU"/>
            </w:rPr>
          </w:pPr>
          <w:hyperlink w:anchor="_Toc42480353" w:history="1">
            <w:r w:rsidRPr="004C0630">
              <w:rPr>
                <w:rStyle w:val="a9"/>
                <w:noProof/>
              </w:rPr>
              <w:t>5</w:t>
            </w:r>
            <w:r>
              <w:rPr>
                <w:rFonts w:asciiTheme="minorHAnsi" w:eastAsiaTheme="minorEastAsia" w:hAnsiTheme="minorHAnsi" w:cstheme="minorBidi"/>
                <w:b w:val="0"/>
                <w:bCs w:val="0"/>
                <w:caps w:val="0"/>
                <w:noProof/>
                <w:sz w:val="22"/>
                <w:szCs w:val="22"/>
                <w:lang w:eastAsia="ru-RU"/>
              </w:rPr>
              <w:tab/>
            </w:r>
            <w:r w:rsidRPr="004C0630">
              <w:rPr>
                <w:rStyle w:val="a9"/>
                <w:noProof/>
              </w:rPr>
              <w:t>ТРЕБОВАНИЯ ОХРАНЫ ТРУДА И ТЕХНИКИ БЕЗОПАСНОСТИ</w:t>
            </w:r>
            <w:r>
              <w:rPr>
                <w:noProof/>
                <w:webHidden/>
              </w:rPr>
              <w:tab/>
            </w:r>
            <w:r>
              <w:rPr>
                <w:noProof/>
                <w:webHidden/>
              </w:rPr>
              <w:fldChar w:fldCharType="begin"/>
            </w:r>
            <w:r>
              <w:rPr>
                <w:noProof/>
                <w:webHidden/>
              </w:rPr>
              <w:instrText xml:space="preserve"> PAGEREF _Toc42480353 \h </w:instrText>
            </w:r>
            <w:r>
              <w:rPr>
                <w:noProof/>
                <w:webHidden/>
              </w:rPr>
            </w:r>
            <w:r>
              <w:rPr>
                <w:noProof/>
                <w:webHidden/>
              </w:rPr>
              <w:fldChar w:fldCharType="separate"/>
            </w:r>
            <w:r>
              <w:rPr>
                <w:noProof/>
                <w:webHidden/>
              </w:rPr>
              <w:t>23</w:t>
            </w:r>
            <w:r>
              <w:rPr>
                <w:noProof/>
                <w:webHidden/>
              </w:rPr>
              <w:fldChar w:fldCharType="end"/>
            </w:r>
          </w:hyperlink>
        </w:p>
        <w:p w14:paraId="26E2B256" w14:textId="50FD492E" w:rsidR="00AD449C" w:rsidRDefault="00AD449C">
          <w:pPr>
            <w:pStyle w:val="12"/>
            <w:rPr>
              <w:rFonts w:asciiTheme="minorHAnsi" w:eastAsiaTheme="minorEastAsia" w:hAnsiTheme="minorHAnsi" w:cstheme="minorBidi"/>
              <w:b w:val="0"/>
              <w:bCs w:val="0"/>
              <w:caps w:val="0"/>
              <w:noProof/>
              <w:sz w:val="22"/>
              <w:szCs w:val="22"/>
              <w:lang w:eastAsia="ru-RU"/>
            </w:rPr>
          </w:pPr>
          <w:hyperlink w:anchor="_Toc42480354" w:history="1">
            <w:r w:rsidRPr="004C0630">
              <w:rPr>
                <w:rStyle w:val="a9"/>
                <w:noProof/>
              </w:rPr>
              <w:t>6</w:t>
            </w:r>
            <w:r>
              <w:rPr>
                <w:rFonts w:asciiTheme="minorHAnsi" w:eastAsiaTheme="minorEastAsia" w:hAnsiTheme="minorHAnsi" w:cstheme="minorBidi"/>
                <w:b w:val="0"/>
                <w:bCs w:val="0"/>
                <w:caps w:val="0"/>
                <w:noProof/>
                <w:sz w:val="22"/>
                <w:szCs w:val="22"/>
                <w:lang w:eastAsia="ru-RU"/>
              </w:rPr>
              <w:tab/>
            </w:r>
            <w:r w:rsidRPr="004C0630">
              <w:rPr>
                <w:rStyle w:val="a9"/>
                <w:noProof/>
              </w:rPr>
              <w:t>ЗАКЛЮЧЕНИЕ</w:t>
            </w:r>
            <w:r>
              <w:rPr>
                <w:noProof/>
                <w:webHidden/>
              </w:rPr>
              <w:tab/>
            </w:r>
            <w:r>
              <w:rPr>
                <w:noProof/>
                <w:webHidden/>
              </w:rPr>
              <w:fldChar w:fldCharType="begin"/>
            </w:r>
            <w:r>
              <w:rPr>
                <w:noProof/>
                <w:webHidden/>
              </w:rPr>
              <w:instrText xml:space="preserve"> PAGEREF _Toc42480354 \h </w:instrText>
            </w:r>
            <w:r>
              <w:rPr>
                <w:noProof/>
                <w:webHidden/>
              </w:rPr>
            </w:r>
            <w:r>
              <w:rPr>
                <w:noProof/>
                <w:webHidden/>
              </w:rPr>
              <w:fldChar w:fldCharType="separate"/>
            </w:r>
            <w:r>
              <w:rPr>
                <w:noProof/>
                <w:webHidden/>
              </w:rPr>
              <w:t>24</w:t>
            </w:r>
            <w:r>
              <w:rPr>
                <w:noProof/>
                <w:webHidden/>
              </w:rPr>
              <w:fldChar w:fldCharType="end"/>
            </w:r>
          </w:hyperlink>
        </w:p>
        <w:p w14:paraId="61E06728" w14:textId="28BAC666" w:rsidR="00AD449C" w:rsidRDefault="00AD449C">
          <w:pPr>
            <w:pStyle w:val="12"/>
            <w:rPr>
              <w:rFonts w:asciiTheme="minorHAnsi" w:eastAsiaTheme="minorEastAsia" w:hAnsiTheme="minorHAnsi" w:cstheme="minorBidi"/>
              <w:b w:val="0"/>
              <w:bCs w:val="0"/>
              <w:caps w:val="0"/>
              <w:noProof/>
              <w:sz w:val="22"/>
              <w:szCs w:val="22"/>
              <w:lang w:eastAsia="ru-RU"/>
            </w:rPr>
          </w:pPr>
          <w:hyperlink w:anchor="_Toc42480355" w:history="1">
            <w:r w:rsidRPr="004C0630">
              <w:rPr>
                <w:rStyle w:val="a9"/>
                <w:noProof/>
              </w:rPr>
              <w:t>7</w:t>
            </w:r>
            <w:r>
              <w:rPr>
                <w:rFonts w:asciiTheme="minorHAnsi" w:eastAsiaTheme="minorEastAsia" w:hAnsiTheme="minorHAnsi" w:cstheme="minorBidi"/>
                <w:b w:val="0"/>
                <w:bCs w:val="0"/>
                <w:caps w:val="0"/>
                <w:noProof/>
                <w:sz w:val="22"/>
                <w:szCs w:val="22"/>
                <w:lang w:eastAsia="ru-RU"/>
              </w:rPr>
              <w:tab/>
            </w:r>
            <w:r w:rsidRPr="004C0630">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_Toc42480355 \h </w:instrText>
            </w:r>
            <w:r>
              <w:rPr>
                <w:noProof/>
                <w:webHidden/>
              </w:rPr>
            </w:r>
            <w:r>
              <w:rPr>
                <w:noProof/>
                <w:webHidden/>
              </w:rPr>
              <w:fldChar w:fldCharType="separate"/>
            </w:r>
            <w:r>
              <w:rPr>
                <w:noProof/>
                <w:webHidden/>
              </w:rPr>
              <w:t>25</w:t>
            </w:r>
            <w:r>
              <w:rPr>
                <w:noProof/>
                <w:webHidden/>
              </w:rPr>
              <w:fldChar w:fldCharType="end"/>
            </w:r>
          </w:hyperlink>
        </w:p>
        <w:p w14:paraId="78E2508E" w14:textId="0B0F0791" w:rsidR="00AD449C" w:rsidRDefault="00AD449C">
          <w:pPr>
            <w:pStyle w:val="12"/>
            <w:rPr>
              <w:rFonts w:asciiTheme="minorHAnsi" w:eastAsiaTheme="minorEastAsia" w:hAnsiTheme="minorHAnsi" w:cstheme="minorBidi"/>
              <w:b w:val="0"/>
              <w:bCs w:val="0"/>
              <w:caps w:val="0"/>
              <w:noProof/>
              <w:sz w:val="22"/>
              <w:szCs w:val="22"/>
              <w:lang w:eastAsia="ru-RU"/>
            </w:rPr>
          </w:pPr>
          <w:hyperlink w:anchor="_Toc42480356" w:history="1">
            <w:r w:rsidRPr="004C0630">
              <w:rPr>
                <w:rStyle w:val="a9"/>
                <w:noProof/>
              </w:rPr>
              <w:t>8</w:t>
            </w:r>
            <w:r>
              <w:rPr>
                <w:rFonts w:asciiTheme="minorHAnsi" w:eastAsiaTheme="minorEastAsia" w:hAnsiTheme="minorHAnsi" w:cstheme="minorBidi"/>
                <w:b w:val="0"/>
                <w:bCs w:val="0"/>
                <w:caps w:val="0"/>
                <w:noProof/>
                <w:sz w:val="22"/>
                <w:szCs w:val="22"/>
                <w:lang w:eastAsia="ru-RU"/>
              </w:rPr>
              <w:tab/>
            </w:r>
            <w:r w:rsidRPr="004C0630">
              <w:rPr>
                <w:rStyle w:val="a9"/>
                <w:noProof/>
              </w:rPr>
              <w:t>ПРИЛОЖЕНИЕ</w:t>
            </w:r>
            <w:r>
              <w:rPr>
                <w:noProof/>
                <w:webHidden/>
              </w:rPr>
              <w:tab/>
            </w:r>
            <w:r>
              <w:rPr>
                <w:noProof/>
                <w:webHidden/>
              </w:rPr>
              <w:fldChar w:fldCharType="begin"/>
            </w:r>
            <w:r>
              <w:rPr>
                <w:noProof/>
                <w:webHidden/>
              </w:rPr>
              <w:instrText xml:space="preserve"> PAGEREF _Toc42480356 \h </w:instrText>
            </w:r>
            <w:r>
              <w:rPr>
                <w:noProof/>
                <w:webHidden/>
              </w:rPr>
            </w:r>
            <w:r>
              <w:rPr>
                <w:noProof/>
                <w:webHidden/>
              </w:rPr>
              <w:fldChar w:fldCharType="separate"/>
            </w:r>
            <w:r>
              <w:rPr>
                <w:noProof/>
                <w:webHidden/>
              </w:rPr>
              <w:t>26</w:t>
            </w:r>
            <w:r>
              <w:rPr>
                <w:noProof/>
                <w:webHidden/>
              </w:rPr>
              <w:fldChar w:fldCharType="end"/>
            </w:r>
          </w:hyperlink>
        </w:p>
        <w:p w14:paraId="66B52D17" w14:textId="1D394E6D" w:rsidR="0049407B" w:rsidRPr="0054265F" w:rsidRDefault="0049407B" w:rsidP="005232C9">
          <w:pPr>
            <w:pStyle w:val="12"/>
          </w:pPr>
          <w:r w:rsidRPr="005232C9">
            <w:fldChar w:fldCharType="end"/>
          </w:r>
        </w:p>
      </w:sdtContent>
    </w:sdt>
    <w:p w14:paraId="4F8FC9AF" w14:textId="77777777" w:rsidR="0049407B" w:rsidRPr="006516D4" w:rsidRDefault="0049407B" w:rsidP="005232C9">
      <w:pPr>
        <w:pStyle w:val="12"/>
      </w:pPr>
      <w:r>
        <w:rPr>
          <w:noProof/>
        </w:rPr>
        <w:t xml:space="preserve"> </w:t>
      </w:r>
      <w:r>
        <w:rPr>
          <w:noProof/>
          <w:lang w:val="en-US"/>
        </w:rPr>
        <mc:AlternateContent>
          <mc:Choice Requires="wps">
            <w:drawing>
              <wp:anchor distT="0" distB="0" distL="114300" distR="114300" simplePos="0" relativeHeight="251659264" behindDoc="0" locked="0" layoutInCell="1" allowOverlap="1" wp14:anchorId="5E8C6819" wp14:editId="4B826198">
                <wp:simplePos x="0" y="0"/>
                <wp:positionH relativeFrom="rightMargin">
                  <wp:posOffset>-3009900</wp:posOffset>
                </wp:positionH>
                <wp:positionV relativeFrom="paragraph">
                  <wp:posOffset>5224780</wp:posOffset>
                </wp:positionV>
                <wp:extent cx="261257" cy="261109"/>
                <wp:effectExtent l="0" t="0" r="24765" b="24765"/>
                <wp:wrapNone/>
                <wp:docPr id="518" name="Надпись 518"/>
                <wp:cNvGraphicFramePr/>
                <a:graphic xmlns:a="http://schemas.openxmlformats.org/drawingml/2006/main">
                  <a:graphicData uri="http://schemas.microsoft.com/office/word/2010/wordprocessingShape">
                    <wps:wsp>
                      <wps:cNvSpPr txBox="1"/>
                      <wps:spPr>
                        <a:xfrm>
                          <a:off x="0" y="0"/>
                          <a:ext cx="261257" cy="261109"/>
                        </a:xfrm>
                        <a:prstGeom prst="rect">
                          <a:avLst/>
                        </a:prstGeom>
                        <a:solidFill>
                          <a:schemeClr val="lt1"/>
                        </a:solidFill>
                        <a:ln w="6350">
                          <a:solidFill>
                            <a:schemeClr val="bg1"/>
                          </a:solidFill>
                        </a:ln>
                      </wps:spPr>
                      <wps:txbx>
                        <w:txbxContent>
                          <w:p w14:paraId="7CE2DF2F" w14:textId="77777777" w:rsidR="00AD449C" w:rsidRPr="007F090E" w:rsidRDefault="00AD449C" w:rsidP="004940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8C6819" id="_x0000_t202" coordsize="21600,21600" o:spt="202" path="m,l,21600r21600,l21600,xe">
                <v:stroke joinstyle="miter"/>
                <v:path gradientshapeok="t" o:connecttype="rect"/>
              </v:shapetype>
              <v:shape id="Надпись 518" o:spid="_x0000_s1026" type="#_x0000_t202" style="position:absolute;margin-left:-237pt;margin-top:411.4pt;width:20.55pt;height:20.5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" fillcolor="white [3201]" strokecolor="white [3212]" strokeweight=".5pt">
                <v:textbox>
                  <w:txbxContent>
                    <w:p w14:paraId="7CE2DF2F" w14:textId="77777777" w:rsidR="00AD449C" w:rsidRPr="007F090E" w:rsidRDefault="00AD449C" w:rsidP="0049407B"/>
                  </w:txbxContent>
                </v:textbox>
                <w10:wrap anchorx="margin"/>
              </v:shape>
            </w:pict>
          </mc:Fallback>
        </mc:AlternateContent>
      </w:r>
    </w:p>
    <w:p w14:paraId="5A392D51" w14:textId="77777777" w:rsidR="0049407B" w:rsidRPr="008B58F6" w:rsidRDefault="0049407B" w:rsidP="0049407B">
      <w:pPr>
        <w:ind w:right="-1"/>
        <w:jc w:val="center"/>
        <w:rPr>
          <w:b/>
          <w:szCs w:val="28"/>
        </w:rPr>
      </w:pPr>
    </w:p>
    <w:p w14:paraId="21A96985" w14:textId="4AFD2D93" w:rsidR="0049407B" w:rsidRDefault="0049407B">
      <w:pPr>
        <w:rPr>
          <w:rFonts w:eastAsiaTheme="majorEastAsia" w:cstheme="majorBidi"/>
          <w:b/>
          <w:bCs/>
          <w:szCs w:val="28"/>
        </w:rPr>
      </w:pPr>
    </w:p>
    <w:p w14:paraId="4716FABC" w14:textId="628113DE" w:rsidR="00456A8C" w:rsidRDefault="00266522" w:rsidP="004764F9">
      <w:pPr>
        <w:pStyle w:val="10"/>
        <w:numPr>
          <w:ilvl w:val="0"/>
          <w:numId w:val="0"/>
        </w:numPr>
        <w:ind w:left="708"/>
      </w:pPr>
      <w:bookmarkStart w:id="5" w:name="_Toc42480340"/>
      <w:r w:rsidRPr="006A299E">
        <w:lastRenderedPageBreak/>
        <w:t>В</w:t>
      </w:r>
      <w:bookmarkEnd w:id="0"/>
      <w:r w:rsidR="006A299E" w:rsidRPr="006A299E">
        <w:t>ВЕДЕНИЕ</w:t>
      </w:r>
      <w:bookmarkEnd w:id="5"/>
    </w:p>
    <w:p w14:paraId="6F4A4F0E" w14:textId="24CE5835" w:rsidR="00AC79C9" w:rsidRDefault="00AC79C9" w:rsidP="00841100">
      <w:pPr>
        <w:pStyle w:val="a4"/>
      </w:pPr>
    </w:p>
    <w:p w14:paraId="1B1A9DDB" w14:textId="77777777" w:rsidR="004C1F8C" w:rsidRDefault="004C1F8C" w:rsidP="00841100">
      <w:pPr>
        <w:pStyle w:val="a4"/>
      </w:pPr>
    </w:p>
    <w:p w14:paraId="6F2AEE5C" w14:textId="2D1A4258" w:rsidR="004C1F8C" w:rsidRDefault="004C1F8C" w:rsidP="00841100">
      <w:pPr>
        <w:pStyle w:val="a4"/>
      </w:pPr>
      <w:r>
        <w:t xml:space="preserve">В настоящее время путешествия являются неотъемлемой частью современного общества. Путешествия всегда были популярны, но не всегда это можно было делать также свободно как сегодня. Люди могут за минимальный бюджет совершить поездку в ближайшие страны. Также неотъемлемой частью жизни каждого современного человека стал интернет. </w:t>
      </w:r>
    </w:p>
    <w:p w14:paraId="636FEEE7" w14:textId="2D9E7C5F" w:rsidR="004C1F8C" w:rsidRDefault="004C1F8C" w:rsidP="00841100">
      <w:pPr>
        <w:pStyle w:val="a4"/>
      </w:pPr>
      <w:r w:rsidRPr="00841100">
        <w:t xml:space="preserve">Интернет пробрался во все наши уголки нашей жизни. Человек может сидя дома полностью обеспечивать свою жизнедеятельность, но даже выйдя за пределы своей квартиры он все равно будет продолжать использовать онлайн-сервисы. На данный момент </w:t>
      </w:r>
      <w:r w:rsidR="004D3D81" w:rsidRPr="00841100">
        <w:t xml:space="preserve">почти у каждого бизнеса есть свой сайт, сервис или платформа в интернете. </w:t>
      </w:r>
      <w:r w:rsidR="00C50F14" w:rsidRPr="00841100">
        <w:t>З</w:t>
      </w:r>
      <w:r w:rsidR="004D3D81" w:rsidRPr="00841100">
        <w:t>аказать пиццу для вечеринки</w:t>
      </w:r>
      <w:r w:rsidR="00C50F14" w:rsidRPr="00841100">
        <w:t>? Н</w:t>
      </w:r>
      <w:r w:rsidR="004D3D81" w:rsidRPr="00841100">
        <w:t>адо всего лишь зайти на сайт пиццерии и сделать заказ. Купить билет до Рима – не проблема. У каждой авиакомпании ест свой сайт, где можно совершить заказ</w:t>
      </w:r>
      <w:r w:rsidR="00C50F14" w:rsidRPr="00841100">
        <w:t xml:space="preserve"> и</w:t>
      </w:r>
      <w:r w:rsidR="004D3D81" w:rsidRPr="00841100">
        <w:t xml:space="preserve"> купить билет</w:t>
      </w:r>
      <w:r w:rsidR="004D3D81">
        <w:t xml:space="preserve"> за 10 минут.</w:t>
      </w:r>
    </w:p>
    <w:p w14:paraId="34160C9F" w14:textId="5D0CA605" w:rsidR="00C50F14" w:rsidRPr="00C50F14" w:rsidRDefault="00C50F14" w:rsidP="00841100">
      <w:pPr>
        <w:pStyle w:val="a4"/>
        <w:rPr>
          <w:rFonts w:eastAsiaTheme="minorHAnsi"/>
          <w:szCs w:val="28"/>
        </w:rPr>
      </w:pPr>
      <w:r>
        <w:t xml:space="preserve">Одна из больших венчурных фирм под названием </w:t>
      </w:r>
      <w:r>
        <w:rPr>
          <w:lang w:val="en-US"/>
        </w:rPr>
        <w:t>Bond</w:t>
      </w:r>
      <w:r w:rsidRPr="00EB457A">
        <w:t xml:space="preserve"> </w:t>
      </w:r>
      <w:r>
        <w:rPr>
          <w:lang w:val="en-US"/>
        </w:rPr>
        <w:t>Capital</w:t>
      </w:r>
      <w:r>
        <w:t xml:space="preserve">, которая инвестирует в самые популярные интернет компании, каждый год делает доклад </w:t>
      </w:r>
      <w:proofErr w:type="spellStart"/>
      <w:r w:rsidRPr="00EB457A">
        <w:t>Internet</w:t>
      </w:r>
      <w:proofErr w:type="spellEnd"/>
      <w:r w:rsidRPr="00EB457A">
        <w:t xml:space="preserve"> </w:t>
      </w:r>
      <w:proofErr w:type="spellStart"/>
      <w:r w:rsidRPr="00EB457A">
        <w:t>Trends</w:t>
      </w:r>
      <w:proofErr w:type="spellEnd"/>
      <w:r>
        <w:t>. Цель данного доклада показать, как развивается интернет и общество вместе с ним.</w:t>
      </w:r>
      <w:r w:rsidRPr="00EB457A">
        <w:t xml:space="preserve"> </w:t>
      </w:r>
      <w:r>
        <w:t>По данным на июнь 2019 года интернетом пользуются 5</w:t>
      </w:r>
      <w:r w:rsidRPr="003D7179">
        <w:t>1</w:t>
      </w:r>
      <w:r>
        <w:t xml:space="preserve">% населения Земли. Смартфон есть у 1.4 миллиарда людей, у 84% смартфон на базе </w:t>
      </w:r>
      <w:r>
        <w:rPr>
          <w:lang w:val="en-US"/>
        </w:rPr>
        <w:t>Android</w:t>
      </w:r>
      <w:r>
        <w:t xml:space="preserve"> и 15% на базе </w:t>
      </w:r>
      <w:r>
        <w:rPr>
          <w:lang w:val="en-US"/>
        </w:rPr>
        <w:t>iOS</w:t>
      </w:r>
      <w:r w:rsidRPr="003D7179">
        <w:t>. [1]</w:t>
      </w:r>
    </w:p>
    <w:p w14:paraId="70F0171F" w14:textId="4949F285" w:rsidR="004D3D81" w:rsidRDefault="004D3D81" w:rsidP="00841100">
      <w:pPr>
        <w:pStyle w:val="a4"/>
      </w:pPr>
      <w:r>
        <w:t>Не всегда удобно искать или использовать только один или два сайта, потому что на других на сайтах эта услуга или этот продукт может быть дешевле</w:t>
      </w:r>
      <w:r w:rsidR="00C50F14">
        <w:t>,</w:t>
      </w:r>
      <w:r>
        <w:t xml:space="preserve"> или там может действовать акция, скидка или распродажа. Для этого были придуманы сайты или приложения агрегаторы. На данных сервисах можно найти информацию со всех популярных источников. Люди могут сравнивать и выбирать наиболее лучшее предложение для них.</w:t>
      </w:r>
    </w:p>
    <w:p w14:paraId="34E9B6F4" w14:textId="7BF06894" w:rsidR="00C50F14" w:rsidRDefault="00C50F14" w:rsidP="00841100">
      <w:pPr>
        <w:pStyle w:val="a4"/>
      </w:pPr>
      <w:r>
        <w:t xml:space="preserve">На сегодня сайты, платформы и сервисы очень популярны. Люди пользуются ими каждый день. Почти в каждой сфере есть свой лидер. Для поиска билетов можно использовать </w:t>
      </w:r>
      <w:proofErr w:type="spellStart"/>
      <w:r>
        <w:rPr>
          <w:lang w:val="en-US"/>
        </w:rPr>
        <w:t>Aviasales</w:t>
      </w:r>
      <w:proofErr w:type="spellEnd"/>
      <w:r w:rsidRPr="00C50F14">
        <w:t xml:space="preserve">, </w:t>
      </w:r>
      <w:r>
        <w:t xml:space="preserve">для поиска жилья – </w:t>
      </w:r>
      <w:r>
        <w:rPr>
          <w:lang w:val="en-US"/>
        </w:rPr>
        <w:t>Booking</w:t>
      </w:r>
      <w:r w:rsidRPr="00C50F14">
        <w:t xml:space="preserve">, </w:t>
      </w:r>
      <w:r w:rsidR="003A034B">
        <w:t xml:space="preserve">для </w:t>
      </w:r>
      <w:r>
        <w:t>такси</w:t>
      </w:r>
      <w:r w:rsidR="003A034B">
        <w:t xml:space="preserve"> – </w:t>
      </w:r>
      <w:r w:rsidR="003A034B">
        <w:rPr>
          <w:lang w:val="en-US"/>
        </w:rPr>
        <w:t>Uber</w:t>
      </w:r>
      <w:r w:rsidR="003A034B" w:rsidRPr="003A034B">
        <w:t>.</w:t>
      </w:r>
      <w:r>
        <w:t xml:space="preserve"> </w:t>
      </w:r>
    </w:p>
    <w:p w14:paraId="50E8FEA9" w14:textId="545746AE" w:rsidR="003A034B" w:rsidRDefault="003A034B" w:rsidP="00841100">
      <w:pPr>
        <w:pStyle w:val="a4"/>
      </w:pPr>
      <w:r>
        <w:t>Одно из популярных направлений в интернет-бизнесе – это туризм и путешествия. Для путешествий создано большое количество различных решений. Были созданы сервисы по поиску билетов на поезд, самолет; поиск жилья, отелей и хостелов; поиск заведений с питанием, красивых мест в городе и наиболее популярных точек в городе или за его пределами.</w:t>
      </w:r>
      <w:r w:rsidR="004578B8">
        <w:t xml:space="preserve"> В этом направление, как можно увидеть, много </w:t>
      </w:r>
      <w:proofErr w:type="spellStart"/>
      <w:r w:rsidR="004578B8">
        <w:t>поднапрвлений</w:t>
      </w:r>
      <w:proofErr w:type="spellEnd"/>
      <w:r w:rsidR="004578B8">
        <w:t>. Одно из них, как показала опыт путешествий был не занят – это поиск алкогольных напитков.</w:t>
      </w:r>
    </w:p>
    <w:p w14:paraId="333F579B" w14:textId="36396AC4" w:rsidR="004578B8" w:rsidRDefault="004578B8" w:rsidP="00841100">
      <w:pPr>
        <w:pStyle w:val="a4"/>
      </w:pPr>
      <w:r>
        <w:t>В рамках дипломного проекта будет решаться проблема создания сервиса по поиску алкогольных и слабоалкогольных напитков. Разрабатываемый сервис должен будет позволять искать напитки, которые наиболее популярны в данной точке земного шара.</w:t>
      </w:r>
    </w:p>
    <w:p w14:paraId="273AAD2F" w14:textId="6D92A752" w:rsidR="00AC79C9" w:rsidRPr="004764F9" w:rsidRDefault="00A271C1" w:rsidP="004764F9">
      <w:pPr>
        <w:pStyle w:val="10"/>
      </w:pPr>
      <w:bookmarkStart w:id="6" w:name="_Toc42480341"/>
      <w:r w:rsidRPr="004764F9">
        <w:lastRenderedPageBreak/>
        <w:t>АНАЛИЗ ИСХОДНЫХ ДАННЫХ И ПОСТАНОВКА ЗАДАЧИ</w:t>
      </w:r>
      <w:bookmarkEnd w:id="6"/>
    </w:p>
    <w:p w14:paraId="66DBDCED" w14:textId="7D826D10" w:rsidR="00632BEF" w:rsidRDefault="00632BEF" w:rsidP="00841100">
      <w:pPr>
        <w:pStyle w:val="a4"/>
      </w:pPr>
    </w:p>
    <w:p w14:paraId="0F9F011E" w14:textId="77777777" w:rsidR="00C04BA5" w:rsidRDefault="00C04BA5" w:rsidP="00841100">
      <w:pPr>
        <w:pStyle w:val="a4"/>
      </w:pPr>
    </w:p>
    <w:p w14:paraId="595410CA" w14:textId="5AF05039" w:rsidR="00C04BA5" w:rsidRDefault="00C04BA5" w:rsidP="00C04BA5">
      <w:pPr>
        <w:pStyle w:val="2"/>
      </w:pPr>
      <w:bookmarkStart w:id="7" w:name="_Toc42480342"/>
      <w:r w:rsidRPr="00C04BA5">
        <w:t>Предметная область</w:t>
      </w:r>
      <w:bookmarkEnd w:id="7"/>
    </w:p>
    <w:p w14:paraId="504281BC" w14:textId="2277D9C6" w:rsidR="00F779B5" w:rsidRDefault="00F779B5" w:rsidP="00F779B5">
      <w:pPr>
        <w:pStyle w:val="a4"/>
      </w:pPr>
    </w:p>
    <w:p w14:paraId="6AEA378D" w14:textId="36620606" w:rsidR="00F779B5" w:rsidRDefault="00F779B5" w:rsidP="00F779B5">
      <w:pPr>
        <w:pStyle w:val="a4"/>
      </w:pPr>
    </w:p>
    <w:p w14:paraId="698DD9F0" w14:textId="77777777" w:rsidR="00F779B5" w:rsidRPr="00F779B5" w:rsidRDefault="00F779B5" w:rsidP="00F779B5">
      <w:pPr>
        <w:pStyle w:val="a4"/>
      </w:pPr>
    </w:p>
    <w:p w14:paraId="4911B4E1" w14:textId="4755029D" w:rsidR="00C04BA5" w:rsidRDefault="00C04BA5" w:rsidP="00C04BA5">
      <w:pPr>
        <w:pStyle w:val="a4"/>
      </w:pPr>
    </w:p>
    <w:p w14:paraId="235229F0" w14:textId="221F9B0E" w:rsidR="00C04BA5" w:rsidRDefault="00C04BA5" w:rsidP="00C04BA5">
      <w:pPr>
        <w:pStyle w:val="a4"/>
      </w:pPr>
    </w:p>
    <w:p w14:paraId="318C2AC6" w14:textId="3C632081" w:rsidR="00C04BA5" w:rsidRDefault="0054699B" w:rsidP="00C04BA5">
      <w:pPr>
        <w:pStyle w:val="2"/>
      </w:pPr>
      <w:bookmarkStart w:id="8" w:name="_Toc42480343"/>
      <w:r w:rsidRPr="0054699B">
        <w:t>Анализ аналогов и прототипов</w:t>
      </w:r>
      <w:bookmarkEnd w:id="8"/>
    </w:p>
    <w:p w14:paraId="41E2BFF1" w14:textId="32EA5A8A" w:rsidR="0054699B" w:rsidRDefault="0054699B" w:rsidP="0054699B">
      <w:pPr>
        <w:pStyle w:val="a4"/>
      </w:pPr>
    </w:p>
    <w:p w14:paraId="63A03FBD" w14:textId="15BA2D2C" w:rsidR="0054699B" w:rsidRDefault="0054699B" w:rsidP="0054699B">
      <w:pPr>
        <w:pStyle w:val="a4"/>
      </w:pPr>
    </w:p>
    <w:p w14:paraId="2263BFF6" w14:textId="7DB419EA" w:rsidR="0054699B" w:rsidRDefault="0054699B" w:rsidP="0054699B">
      <w:pPr>
        <w:pStyle w:val="a4"/>
      </w:pPr>
      <w:r>
        <w:t>Сравнительный анализ аналогов будет произведен на нескольких похожих или близко похожих продуктах.</w:t>
      </w:r>
    </w:p>
    <w:p w14:paraId="015319DA" w14:textId="750ECDF7" w:rsidR="00E968C8" w:rsidRDefault="00E968C8" w:rsidP="0054699B">
      <w:pPr>
        <w:pStyle w:val="a4"/>
      </w:pPr>
      <w:r>
        <w:t xml:space="preserve">В данный момент существует достаточно большое количество аналогов разрабатываемому приложению. Часть этих приложений или сайтов, или сервисов ориентированы только на одну продукцию, например вино, виски или коньяк. Другая же часть рассчитана просто как база для ознакомления и </w:t>
      </w:r>
      <w:r w:rsidR="008C6884">
        <w:t>как правило</w:t>
      </w:r>
      <w:r>
        <w:t xml:space="preserve"> эта база состоит из дорогих напитков.</w:t>
      </w:r>
      <w:r w:rsidR="008C6884">
        <w:t xml:space="preserve"> Многие из этих сервисов на самом деле пытаются просто продвигать какую-то свою марку или продукцию. Практически все сервисы сделаны для рынка Западной Европы и/или Америки.</w:t>
      </w:r>
      <w:r w:rsidR="00B1654D">
        <w:t xml:space="preserve"> На рисунке 1.1 представлен сайт по поиску цен на вина.</w:t>
      </w:r>
    </w:p>
    <w:p w14:paraId="54006C99" w14:textId="5EAFEBF9" w:rsidR="00B1654D" w:rsidRDefault="00B1654D" w:rsidP="00B1654D">
      <w:pPr>
        <w:pStyle w:val="af5"/>
        <w:ind w:right="216"/>
      </w:pPr>
      <w:r w:rsidRPr="00B1654D">
        <w:drawing>
          <wp:inline distT="0" distB="0" distL="0" distR="0" wp14:anchorId="17CDFBBB" wp14:editId="48AE383A">
            <wp:extent cx="6010275" cy="299404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1712" cy="2994764"/>
                    </a:xfrm>
                    <a:prstGeom prst="rect">
                      <a:avLst/>
                    </a:prstGeom>
                  </pic:spPr>
                </pic:pic>
              </a:graphicData>
            </a:graphic>
          </wp:inline>
        </w:drawing>
      </w:r>
    </w:p>
    <w:p w14:paraId="1DFCA6AC" w14:textId="15BC4782" w:rsidR="00B1654D" w:rsidRPr="00B1654D" w:rsidRDefault="00B1654D" w:rsidP="00AD449C">
      <w:pPr>
        <w:pStyle w:val="img"/>
        <w:rPr>
          <w:lang w:val="en-US"/>
        </w:rPr>
      </w:pPr>
      <w:r>
        <w:t>Рисунок</w:t>
      </w:r>
      <w:r w:rsidRPr="00B1654D">
        <w:rPr>
          <w:lang w:val="en-US"/>
        </w:rPr>
        <w:t xml:space="preserve"> 1.1 – </w:t>
      </w:r>
      <w:r>
        <w:t>Сайт</w:t>
      </w:r>
      <w:r w:rsidRPr="00B1654D">
        <w:rPr>
          <w:lang w:val="en-US"/>
        </w:rPr>
        <w:t xml:space="preserve"> </w:t>
      </w:r>
      <w:r>
        <w:rPr>
          <w:lang w:val="en-US"/>
        </w:rPr>
        <w:t>wine</w:t>
      </w:r>
      <w:r w:rsidRPr="00B1654D">
        <w:rPr>
          <w:lang w:val="en-US"/>
        </w:rPr>
        <w:t>-</w:t>
      </w:r>
      <w:r>
        <w:rPr>
          <w:lang w:val="en-US"/>
        </w:rPr>
        <w:t>searcher.com</w:t>
      </w:r>
    </w:p>
    <w:p w14:paraId="12A2FC86" w14:textId="038BBB5E" w:rsidR="00B1654D" w:rsidRPr="00CC0AB7" w:rsidRDefault="00B1654D" w:rsidP="0054699B">
      <w:pPr>
        <w:pStyle w:val="a4"/>
      </w:pPr>
      <w:r>
        <w:t xml:space="preserve">Также можно выделить еще одну категорию сервисов. Это сервисы-агрегаторы по типу </w:t>
      </w:r>
      <w:r>
        <w:rPr>
          <w:lang w:val="en-US"/>
        </w:rPr>
        <w:t>TripAdvisor</w:t>
      </w:r>
      <w:r w:rsidRPr="00B1654D">
        <w:t xml:space="preserve">, </w:t>
      </w:r>
      <w:r>
        <w:rPr>
          <w:lang w:val="en-US"/>
        </w:rPr>
        <w:t>Yelp</w:t>
      </w:r>
      <w:r>
        <w:t xml:space="preserve"> и др. На данных площадках люди со всего мира делятся заведениями, которые они для себя открыли. Это могут кафе, рестораны, бары, магазины или сувенирные лавки. В </w:t>
      </w:r>
      <w:r>
        <w:rPr>
          <w:lang w:val="en-US"/>
        </w:rPr>
        <w:t>TripAdvisor</w:t>
      </w:r>
      <w:r>
        <w:t xml:space="preserve"> также можно посмотреть популярные места достопримечательности.</w:t>
      </w:r>
      <w:r w:rsidR="00CC0AB7" w:rsidRPr="00CC0AB7">
        <w:t xml:space="preserve"> </w:t>
      </w:r>
      <w:r w:rsidR="00CC0AB7">
        <w:t xml:space="preserve">Главной функцией </w:t>
      </w:r>
      <w:r w:rsidR="00CC0AB7">
        <w:lastRenderedPageBreak/>
        <w:t xml:space="preserve">данных приложений все же является не поиск продукции, а заведений. На рисунке 1.2 и 1.3 изображены экраны приложений </w:t>
      </w:r>
      <w:r w:rsidR="00CC0AB7">
        <w:rPr>
          <w:lang w:val="en-US"/>
        </w:rPr>
        <w:t>TripAdvisor</w:t>
      </w:r>
      <w:r w:rsidR="00CC0AB7" w:rsidRPr="00CC0AB7">
        <w:t xml:space="preserve"> </w:t>
      </w:r>
      <w:r w:rsidR="00CC0AB7">
        <w:t xml:space="preserve">и </w:t>
      </w:r>
      <w:r w:rsidR="00CC0AB7">
        <w:rPr>
          <w:lang w:val="en-US"/>
        </w:rPr>
        <w:t>yelp</w:t>
      </w:r>
      <w:r w:rsidR="00CC0AB7" w:rsidRPr="00CC0AB7">
        <w:t xml:space="preserve"> </w:t>
      </w:r>
      <w:r w:rsidR="00CC0AB7">
        <w:t>соответственно.</w:t>
      </w:r>
    </w:p>
    <w:p w14:paraId="5F27AD88" w14:textId="77777777" w:rsidR="00CC0AB7" w:rsidRDefault="00CC0AB7" w:rsidP="00CC0AB7">
      <w:pPr>
        <w:pStyle w:val="af5"/>
        <w:rPr>
          <w:noProof/>
        </w:rPr>
        <w:sectPr w:rsidR="00CC0AB7" w:rsidSect="0030116F">
          <w:footerReference w:type="default" r:id="rId9"/>
          <w:footerReference w:type="first" r:id="rId10"/>
          <w:pgSz w:w="11906" w:h="16838"/>
          <w:pgMar w:top="850" w:right="566" w:bottom="1814" w:left="1584" w:header="706" w:footer="706" w:gutter="0"/>
          <w:pgNumType w:start="6"/>
          <w:cols w:space="708"/>
          <w:titlePg/>
          <w:docGrid w:linePitch="381"/>
        </w:sectPr>
      </w:pPr>
    </w:p>
    <w:p w14:paraId="4EC4E9BE" w14:textId="2DFE6361" w:rsidR="00CC0AB7" w:rsidRDefault="00CC0AB7" w:rsidP="00CC0AB7">
      <w:pPr>
        <w:pStyle w:val="af5"/>
        <w:rPr>
          <w:noProof/>
        </w:rPr>
      </w:pPr>
      <w:r w:rsidRPr="00CC0AB7">
        <w:drawing>
          <wp:inline distT="0" distB="0" distL="0" distR="0" wp14:anchorId="047770D6" wp14:editId="15115326">
            <wp:extent cx="2155882" cy="47910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4611" cy="4810474"/>
                    </a:xfrm>
                    <a:prstGeom prst="rect">
                      <a:avLst/>
                    </a:prstGeom>
                  </pic:spPr>
                </pic:pic>
              </a:graphicData>
            </a:graphic>
          </wp:inline>
        </w:drawing>
      </w:r>
    </w:p>
    <w:p w14:paraId="13374088" w14:textId="242B1769" w:rsidR="00CC0AB7" w:rsidRPr="00CC0AB7" w:rsidRDefault="00CC0AB7" w:rsidP="00AD449C">
      <w:pPr>
        <w:pStyle w:val="img"/>
        <w:rPr>
          <w:noProof/>
          <w:lang w:val="en-US"/>
        </w:rPr>
      </w:pPr>
      <w:r>
        <w:rPr>
          <w:noProof/>
        </w:rPr>
        <w:t xml:space="preserve">Рисунок 1.2 – Скриншот приложения </w:t>
      </w:r>
      <w:r>
        <w:rPr>
          <w:noProof/>
          <w:lang w:val="en-US"/>
        </w:rPr>
        <w:t>TripAdvisor</w:t>
      </w:r>
    </w:p>
    <w:p w14:paraId="59B57E1E" w14:textId="242DD9D5" w:rsidR="00CC0AB7" w:rsidRDefault="00CC0AB7" w:rsidP="00CC0AB7">
      <w:pPr>
        <w:pStyle w:val="af5"/>
        <w:rPr>
          <w:noProof/>
        </w:rPr>
      </w:pPr>
      <w:r w:rsidRPr="00CC0AB7">
        <w:drawing>
          <wp:inline distT="0" distB="0" distL="0" distR="0" wp14:anchorId="196B51C1" wp14:editId="44371859">
            <wp:extent cx="2155883" cy="47910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0709" cy="4890693"/>
                    </a:xfrm>
                    <a:prstGeom prst="rect">
                      <a:avLst/>
                    </a:prstGeom>
                  </pic:spPr>
                </pic:pic>
              </a:graphicData>
            </a:graphic>
          </wp:inline>
        </w:drawing>
      </w:r>
    </w:p>
    <w:p w14:paraId="793D8162" w14:textId="74DB9B4A" w:rsidR="00CC0AB7" w:rsidRPr="00CC0AB7" w:rsidRDefault="00CC0AB7" w:rsidP="00AD449C">
      <w:pPr>
        <w:pStyle w:val="img"/>
        <w:rPr>
          <w:noProof/>
          <w:lang w:val="en-US"/>
        </w:rPr>
        <w:sectPr w:rsidR="00CC0AB7" w:rsidRPr="00CC0AB7" w:rsidSect="00CC0AB7">
          <w:type w:val="continuous"/>
          <w:pgSz w:w="11906" w:h="16838"/>
          <w:pgMar w:top="850" w:right="566" w:bottom="1814" w:left="1584" w:header="706" w:footer="706" w:gutter="0"/>
          <w:pgNumType w:start="6"/>
          <w:cols w:num="2" w:space="708"/>
          <w:titlePg/>
          <w:docGrid w:linePitch="381"/>
        </w:sectPr>
      </w:pPr>
      <w:r>
        <w:rPr>
          <w:noProof/>
        </w:rPr>
        <w:t xml:space="preserve">Рисунок 1.3 – Скриншот приложения </w:t>
      </w:r>
      <w:r>
        <w:rPr>
          <w:noProof/>
          <w:lang w:val="en-US"/>
        </w:rPr>
        <w:t>Yelp</w:t>
      </w:r>
    </w:p>
    <w:p w14:paraId="1E72C01B" w14:textId="4D3B8F12" w:rsidR="0054699B" w:rsidRDefault="0054699B" w:rsidP="00CC0AB7">
      <w:pPr>
        <w:pStyle w:val="a4"/>
        <w:ind w:firstLine="708"/>
      </w:pPr>
      <w:r>
        <w:t xml:space="preserve">Самый близкий аналог к разрабатываемому продукту является приложение </w:t>
      </w:r>
      <w:r>
        <w:rPr>
          <w:lang w:val="en-US"/>
        </w:rPr>
        <w:t>Vivino</w:t>
      </w:r>
      <w:r w:rsidRPr="0054699B">
        <w:t xml:space="preserve">. </w:t>
      </w:r>
      <w:r>
        <w:rPr>
          <w:lang w:val="en-US"/>
        </w:rPr>
        <w:t>Vivino</w:t>
      </w:r>
      <w:r w:rsidRPr="0054699B">
        <w:t xml:space="preserve"> </w:t>
      </w:r>
      <w:r>
        <w:t>позволяет находить винную продукцию по названию или по параметрам поиска. Как можно заметить по описанию приложению, разработчики большее всего дают упор на то, что можно искать по фотографии этикетки вина и что в данном приложении пользователь найдет только винную продукцию.</w:t>
      </w:r>
      <w:r w:rsidR="006B00A3">
        <w:t xml:space="preserve"> На рисунке 1.4 изображен скриншот приложения </w:t>
      </w:r>
      <w:r w:rsidR="006B00A3">
        <w:rPr>
          <w:lang w:val="en-US"/>
        </w:rPr>
        <w:t>Vivino</w:t>
      </w:r>
      <w:r w:rsidR="006B00A3">
        <w:t>.</w:t>
      </w:r>
    </w:p>
    <w:p w14:paraId="00EC865A" w14:textId="77777777" w:rsidR="006B00A3" w:rsidRPr="006B00A3" w:rsidRDefault="006B00A3" w:rsidP="00CC0AB7">
      <w:pPr>
        <w:pStyle w:val="a4"/>
        <w:ind w:firstLine="708"/>
      </w:pPr>
    </w:p>
    <w:p w14:paraId="654B2370" w14:textId="27922590" w:rsidR="00632BEF" w:rsidRDefault="006B00A3" w:rsidP="006B00A3">
      <w:pPr>
        <w:pStyle w:val="af5"/>
      </w:pPr>
      <w:r>
        <w:rPr>
          <w:noProof/>
        </w:rPr>
        <w:lastRenderedPageBreak/>
        <w:drawing>
          <wp:inline distT="0" distB="0" distL="0" distR="0" wp14:anchorId="017EF5C2" wp14:editId="0D95A229">
            <wp:extent cx="2305050" cy="5122574"/>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8068" cy="5151503"/>
                    </a:xfrm>
                    <a:prstGeom prst="rect">
                      <a:avLst/>
                    </a:prstGeom>
                  </pic:spPr>
                </pic:pic>
              </a:graphicData>
            </a:graphic>
          </wp:inline>
        </w:drawing>
      </w:r>
    </w:p>
    <w:p w14:paraId="17B1E9E9" w14:textId="6007BC70" w:rsidR="006B00A3" w:rsidRDefault="006B00A3" w:rsidP="00AD449C">
      <w:pPr>
        <w:pStyle w:val="img"/>
        <w:rPr>
          <w:lang w:val="en-US"/>
        </w:rPr>
      </w:pPr>
      <w:r>
        <w:t xml:space="preserve">Рисунок 1.4 – Скриншот приложения </w:t>
      </w:r>
      <w:r>
        <w:rPr>
          <w:lang w:val="en-US"/>
        </w:rPr>
        <w:t>Vivino</w:t>
      </w:r>
    </w:p>
    <w:p w14:paraId="23D50F33" w14:textId="6DCE97C7" w:rsidR="006B00A3" w:rsidRDefault="00AD12DE" w:rsidP="00AD12DE">
      <w:pPr>
        <w:pStyle w:val="a4"/>
        <w:ind w:firstLine="0"/>
      </w:pPr>
      <w:r>
        <w:tab/>
        <w:t>Проанализировав все эти сервисы и приложения их можно разнести на условные три группы.</w:t>
      </w:r>
    </w:p>
    <w:p w14:paraId="54BB460C" w14:textId="254B4B14" w:rsidR="00AD12DE" w:rsidRDefault="00AD12DE" w:rsidP="00AD12DE">
      <w:pPr>
        <w:pStyle w:val="a0"/>
      </w:pPr>
      <w:r>
        <w:t>Сайты, которые специализируются только на одном типе продукта и имеют базу, рассчитанную только на американский или западноевропейский рынок. Для таких сервисов характерны отсутствие каких-либо приложений и широкого выбора продукций.</w:t>
      </w:r>
    </w:p>
    <w:p w14:paraId="548C0C6A" w14:textId="71E94BE0" w:rsidR="00AD12DE" w:rsidRDefault="00AD12DE" w:rsidP="00AD12DE">
      <w:pPr>
        <w:pStyle w:val="a0"/>
      </w:pPr>
      <w:r>
        <w:t xml:space="preserve">Приложения-агрегаторы, которые позволяют искать ближайшие заведения, в которых можно найти ту или иную продукцию. Данные приложения плохи тем, что нет информации именно о каком-то напитке, отзывов от других пользователей или оценок. </w:t>
      </w:r>
      <w:r w:rsidR="000407EF">
        <w:t>Максимум, что можно узнать это из описания заведения или из комментариев об этом заведении, что далеко не всегда указывается.</w:t>
      </w:r>
    </w:p>
    <w:p w14:paraId="6B99AB89" w14:textId="0DEA0E90" w:rsidR="000407EF" w:rsidRPr="00AD12DE" w:rsidRDefault="000407EF" w:rsidP="00AD12DE">
      <w:pPr>
        <w:pStyle w:val="a0"/>
      </w:pPr>
      <w:r>
        <w:t xml:space="preserve">Наиболее приближенный вариант — это приложение </w:t>
      </w:r>
      <w:r>
        <w:rPr>
          <w:lang w:val="en-US"/>
        </w:rPr>
        <w:t>Vivino</w:t>
      </w:r>
      <w:r>
        <w:t xml:space="preserve"> и ему подобные. В данных приложениях довольная большая база продукций, есть локализация, можно искать по параметрам цены. Один из главных минусов — это отсутствие других типов напитков (виски, пиво, водка, ром и др.), а также привязке к геолокации, чтобы можно было быстро найти в незнакомом месте.</w:t>
      </w:r>
    </w:p>
    <w:p w14:paraId="63A32FD2" w14:textId="135F9862" w:rsidR="00C04BA5" w:rsidRDefault="000407EF" w:rsidP="000407EF">
      <w:pPr>
        <w:pStyle w:val="2"/>
      </w:pPr>
      <w:bookmarkStart w:id="9" w:name="_Toc42480344"/>
      <w:r>
        <w:lastRenderedPageBreak/>
        <w:t>П</w:t>
      </w:r>
      <w:r w:rsidRPr="000407EF">
        <w:t>остановка задач</w:t>
      </w:r>
      <w:bookmarkEnd w:id="9"/>
    </w:p>
    <w:p w14:paraId="5565A484" w14:textId="37654FA5" w:rsidR="000407EF" w:rsidRDefault="000407EF" w:rsidP="000407EF">
      <w:pPr>
        <w:pStyle w:val="a4"/>
      </w:pPr>
    </w:p>
    <w:p w14:paraId="44AD31CD" w14:textId="435C5C8A" w:rsidR="000407EF" w:rsidRDefault="000407EF" w:rsidP="000407EF">
      <w:pPr>
        <w:pStyle w:val="a4"/>
      </w:pPr>
    </w:p>
    <w:p w14:paraId="4956F685" w14:textId="258776D1" w:rsidR="000407EF" w:rsidRDefault="000407EF" w:rsidP="000407EF">
      <w:pPr>
        <w:pStyle w:val="a4"/>
      </w:pPr>
      <w:r>
        <w:t xml:space="preserve">Целью проектирования является разработка </w:t>
      </w:r>
      <w:r>
        <w:rPr>
          <w:lang w:val="en-US"/>
        </w:rPr>
        <w:t>API</w:t>
      </w:r>
      <w:r w:rsidRPr="000407EF">
        <w:t xml:space="preserve"> </w:t>
      </w:r>
      <w:r>
        <w:t xml:space="preserve">сервиса для клиентских систем, а также развертывание системы на </w:t>
      </w:r>
      <w:r w:rsidR="00856079">
        <w:t>сервере.</w:t>
      </w:r>
    </w:p>
    <w:p w14:paraId="58E5F8C1" w14:textId="109FAE54" w:rsidR="00856079" w:rsidRPr="000407EF" w:rsidRDefault="00856079" w:rsidP="000407EF">
      <w:pPr>
        <w:pStyle w:val="a4"/>
      </w:pPr>
      <w:r>
        <w:t>Разрабатываемый сервис должен позволять любому разработчику любой платформы (</w:t>
      </w:r>
      <w:r>
        <w:rPr>
          <w:lang w:val="en-US"/>
        </w:rPr>
        <w:t>iOS</w:t>
      </w:r>
      <w:r w:rsidRPr="00856079">
        <w:t xml:space="preserve">, </w:t>
      </w:r>
      <w:r>
        <w:rPr>
          <w:lang w:val="en-US"/>
        </w:rPr>
        <w:t>Android</w:t>
      </w:r>
      <w:r w:rsidRPr="00856079">
        <w:t xml:space="preserve">, </w:t>
      </w:r>
      <w:r>
        <w:rPr>
          <w:lang w:val="en-US"/>
        </w:rPr>
        <w:t>Web</w:t>
      </w:r>
      <w:r w:rsidRPr="00856079">
        <w:t>-</w:t>
      </w:r>
      <w:r>
        <w:t xml:space="preserve">сайт и прочее) быстро получать данные от сервера, а также позволять сохранять их на нем. Разработчик клиентской стороны должен без приятственно получать  доступ только с помощью документации, где будет написаны все </w:t>
      </w:r>
      <w:r>
        <w:rPr>
          <w:lang w:val="en-US"/>
        </w:rPr>
        <w:t>API</w:t>
      </w:r>
      <w:r w:rsidRPr="00856079">
        <w:t xml:space="preserve"> </w:t>
      </w:r>
      <w:r>
        <w:t>запросы к серверу, которые он может использовать в своем приложении.</w:t>
      </w:r>
    </w:p>
    <w:p w14:paraId="5920FB7F" w14:textId="47C777F3" w:rsidR="00C04BA5" w:rsidRPr="00300216" w:rsidRDefault="00AD449C" w:rsidP="00841100">
      <w:pPr>
        <w:pStyle w:val="a4"/>
      </w:pPr>
      <w:r>
        <w:t>Сервис должен иметь функционал быстрого и безопасного развертывания на любой машине, чтобы зависимости от платформы были минимальны.</w:t>
      </w:r>
    </w:p>
    <w:p w14:paraId="79B7DC65" w14:textId="17F9E16A" w:rsidR="00D85BE4" w:rsidRDefault="00AD449C" w:rsidP="00841100">
      <w:pPr>
        <w:pStyle w:val="a4"/>
      </w:pPr>
      <w:r>
        <w:t>В структуре разрабатываемой системы будут присутствовать следующие взаимозависимые компоненты:</w:t>
      </w:r>
    </w:p>
    <w:p w14:paraId="68495BF9" w14:textId="4954CE1D" w:rsidR="00AD449C" w:rsidRDefault="00B92412" w:rsidP="00AD449C">
      <w:pPr>
        <w:pStyle w:val="a0"/>
      </w:pPr>
      <w:r>
        <w:t>Б</w:t>
      </w:r>
      <w:r w:rsidR="00AD449C">
        <w:t>аза данных</w:t>
      </w:r>
      <w:r>
        <w:t>. В ней будут храниться данные о продукте, его типе, цене, место нахождению, оценки и комментарии; данные о пользователях.</w:t>
      </w:r>
    </w:p>
    <w:p w14:paraId="16E28115" w14:textId="53F7AB52" w:rsidR="00AD449C" w:rsidRDefault="00B92412" w:rsidP="00AD449C">
      <w:pPr>
        <w:pStyle w:val="a0"/>
      </w:pPr>
      <w:r>
        <w:t>Генерируемая</w:t>
      </w:r>
      <w:r w:rsidR="00AD449C">
        <w:t xml:space="preserve"> документация </w:t>
      </w:r>
      <w:r w:rsidR="00AD449C">
        <w:rPr>
          <w:lang w:val="en-US"/>
        </w:rPr>
        <w:t>API</w:t>
      </w:r>
      <w:r w:rsidR="00AD449C" w:rsidRPr="00B92412">
        <w:t xml:space="preserve"> </w:t>
      </w:r>
      <w:r w:rsidR="00AD449C">
        <w:t>запросов</w:t>
      </w:r>
      <w:r>
        <w:t>. Понятная документация для разработчиков клиентской части;</w:t>
      </w:r>
    </w:p>
    <w:p w14:paraId="1F4C0962" w14:textId="06D090F5" w:rsidR="00B92412" w:rsidRDefault="00B92412" w:rsidP="00AD449C">
      <w:pPr>
        <w:pStyle w:val="a0"/>
      </w:pPr>
      <w:r>
        <w:t>возможность протестировать запросы с в удобном виде.</w:t>
      </w:r>
    </w:p>
    <w:p w14:paraId="1F6D458C" w14:textId="77777777" w:rsidR="00B92412" w:rsidRDefault="00B92412" w:rsidP="00B92412">
      <w:pPr>
        <w:pStyle w:val="a4"/>
      </w:pPr>
      <w:r>
        <w:t>На основании вышеперечисленных требований следует выделить следующие задачи проектирования:</w:t>
      </w:r>
    </w:p>
    <w:p w14:paraId="3E11C122" w14:textId="35A14EC4" w:rsidR="00B92412" w:rsidRDefault="00B92412" w:rsidP="00B92412">
      <w:pPr>
        <w:pStyle w:val="a0"/>
      </w:pPr>
      <w:r>
        <w:t>разработка эффективных методов хранения информации, которой будет оперировать комплексная интегрированная система обучения и контроля знаний;</w:t>
      </w:r>
    </w:p>
    <w:p w14:paraId="4A2B14CF" w14:textId="08578574" w:rsidR="00B92412" w:rsidRDefault="00B92412" w:rsidP="00B92412">
      <w:pPr>
        <w:pStyle w:val="a0"/>
      </w:pPr>
      <w:r>
        <w:t>разработка алгоритмов для обработки данных, а также для выполнения специализированных функциональных возможностей компонентов программы;</w:t>
      </w:r>
    </w:p>
    <w:p w14:paraId="71CA32C5" w14:textId="20A77B39" w:rsidR="00B92412" w:rsidRDefault="00B92412" w:rsidP="00B92412">
      <w:pPr>
        <w:pStyle w:val="a0"/>
      </w:pPr>
      <w:r>
        <w:t>определение основных ролей пользователей системы, а также алгоритмов, обеспечивающих разделение доступа пользователей по определенным ролям;</w:t>
      </w:r>
    </w:p>
    <w:p w14:paraId="0A55CC51" w14:textId="542F0981" w:rsidR="00B92412" w:rsidRDefault="00B92412" w:rsidP="00B92412">
      <w:pPr>
        <w:pStyle w:val="a0"/>
      </w:pPr>
      <w:r>
        <w:t>разработка эскизов графического интерфейса пользователя с учетом предоставленных функциональных требований к системе.</w:t>
      </w:r>
    </w:p>
    <w:p w14:paraId="02F3F1CF" w14:textId="2DF2F3FA" w:rsidR="00A271C1" w:rsidRPr="00085E3C" w:rsidRDefault="00A271C1">
      <w:pPr>
        <w:rPr>
          <w:rFonts w:eastAsiaTheme="minorHAnsi"/>
          <w:szCs w:val="28"/>
        </w:rPr>
      </w:pPr>
      <w:r>
        <w:br w:type="page"/>
      </w:r>
    </w:p>
    <w:p w14:paraId="002EB49D" w14:textId="6D586A4F" w:rsidR="00A271C1" w:rsidRDefault="00A271C1" w:rsidP="004764F9">
      <w:pPr>
        <w:pStyle w:val="10"/>
      </w:pPr>
      <w:bookmarkStart w:id="10" w:name="_Toc42480345"/>
      <w:r>
        <w:lastRenderedPageBreak/>
        <w:t>ПРОЕКТИРОВАНИЕ ПРОГРАММНОГО ОБЕСПЕЧЕНИЯ</w:t>
      </w:r>
      <w:bookmarkEnd w:id="10"/>
    </w:p>
    <w:p w14:paraId="2A8A65CB" w14:textId="77777777" w:rsidR="00A271C1" w:rsidRDefault="00A271C1">
      <w:pPr>
        <w:rPr>
          <w:rFonts w:eastAsiaTheme="majorEastAsia" w:cstheme="majorBidi"/>
          <w:b/>
          <w:bCs/>
          <w:szCs w:val="28"/>
        </w:rPr>
      </w:pPr>
      <w:r>
        <w:br w:type="page"/>
      </w:r>
    </w:p>
    <w:p w14:paraId="43ADF620" w14:textId="0D3C0021" w:rsidR="00A271C1" w:rsidRDefault="00A271C1" w:rsidP="004764F9">
      <w:pPr>
        <w:pStyle w:val="10"/>
      </w:pPr>
      <w:bookmarkStart w:id="11" w:name="_Toc42480346"/>
      <w:r>
        <w:lastRenderedPageBreak/>
        <w:t>РЕАЛИЗАУЦИЯ И ТЕСТИРОВАНИЕ</w:t>
      </w:r>
      <w:bookmarkEnd w:id="11"/>
    </w:p>
    <w:p w14:paraId="6E8AB6EC" w14:textId="77777777" w:rsidR="00A271C1" w:rsidRDefault="00A271C1">
      <w:pPr>
        <w:rPr>
          <w:rFonts w:eastAsiaTheme="majorEastAsia" w:cstheme="majorBidi"/>
          <w:b/>
          <w:bCs/>
          <w:szCs w:val="28"/>
        </w:rPr>
      </w:pPr>
      <w:r>
        <w:br w:type="page"/>
      </w:r>
    </w:p>
    <w:p w14:paraId="39BE3B0D" w14:textId="0B84D8D7" w:rsidR="00A271C1" w:rsidRDefault="00A271C1" w:rsidP="004764F9">
      <w:pPr>
        <w:pStyle w:val="10"/>
      </w:pPr>
      <w:bookmarkStart w:id="12" w:name="_Toc42480347"/>
      <w:r>
        <w:lastRenderedPageBreak/>
        <w:t>ЭКОНОМИЧЕСКАЯ ЧАСТЬ</w:t>
      </w:r>
      <w:bookmarkEnd w:id="12"/>
    </w:p>
    <w:p w14:paraId="3F025190" w14:textId="56FFE019" w:rsidR="00085E3C" w:rsidRDefault="00085E3C" w:rsidP="00841100">
      <w:pPr>
        <w:pStyle w:val="a4"/>
      </w:pPr>
    </w:p>
    <w:p w14:paraId="3144F04E" w14:textId="03D5AA95" w:rsidR="00085E3C" w:rsidRDefault="00085E3C" w:rsidP="00C04BA5">
      <w:pPr>
        <w:pStyle w:val="2"/>
      </w:pPr>
      <w:bookmarkStart w:id="13" w:name="_Toc42480348"/>
      <w:r>
        <w:t xml:space="preserve">Обоснование необходимости </w:t>
      </w:r>
      <w:r w:rsidRPr="004764F9">
        <w:t>разработки программного</w:t>
      </w:r>
      <w:r>
        <w:t xml:space="preserve"> обеспечения</w:t>
      </w:r>
      <w:bookmarkEnd w:id="13"/>
    </w:p>
    <w:p w14:paraId="56609DEE" w14:textId="53978FEC" w:rsidR="00085E3C" w:rsidRDefault="00085E3C" w:rsidP="00841100">
      <w:pPr>
        <w:pStyle w:val="a4"/>
      </w:pPr>
    </w:p>
    <w:p w14:paraId="7879301D" w14:textId="5C37D181" w:rsidR="00085E3C" w:rsidRDefault="00085E3C" w:rsidP="00841100">
      <w:pPr>
        <w:pStyle w:val="a4"/>
      </w:pPr>
    </w:p>
    <w:p w14:paraId="370BA28D" w14:textId="414F277D" w:rsidR="00A271C1" w:rsidRDefault="00085E3C" w:rsidP="00841100">
      <w:pPr>
        <w:pStyle w:val="a4"/>
      </w:pPr>
      <w:r>
        <w:t xml:space="preserve">Цель экономического раздела </w:t>
      </w:r>
      <w:r w:rsidRPr="00085E3C">
        <w:t xml:space="preserve">дипломного проекта </w:t>
      </w:r>
      <w:r>
        <w:t xml:space="preserve">– </w:t>
      </w:r>
      <w:r w:rsidRPr="00085E3C">
        <w:t>рассчитать затраты на разработку программного обеспечения и</w:t>
      </w:r>
      <w:r>
        <w:t xml:space="preserve"> </w:t>
      </w:r>
      <w:r w:rsidRPr="00085E3C">
        <w:t>определить экономическую эффективность от его внедрения.</w:t>
      </w:r>
      <w:r w:rsidR="00120999" w:rsidRPr="00120999">
        <w:t xml:space="preserve"> </w:t>
      </w:r>
    </w:p>
    <w:p w14:paraId="14AAC5F2" w14:textId="42BF1BE7" w:rsidR="00120999" w:rsidRDefault="00120999" w:rsidP="00841100">
      <w:pPr>
        <w:pStyle w:val="a4"/>
      </w:pPr>
      <w:r>
        <w:t>В рамках дипломного проекта разрабатывается сервис по поиску алкогольных напитков.</w:t>
      </w:r>
    </w:p>
    <w:p w14:paraId="5425AE6E" w14:textId="77777777" w:rsidR="00120999" w:rsidRDefault="00120999" w:rsidP="00841100">
      <w:pPr>
        <w:pStyle w:val="a4"/>
      </w:pPr>
      <w:r>
        <w:t>Сервис будут люди, которые любят путешествовать и не любят рисковать в плане выбора напитков. Продукт будет широко применим среди различных категорий людей из-за того, что там будут предоставлены разные напитки с разным ценовым диапазоном.</w:t>
      </w:r>
    </w:p>
    <w:p w14:paraId="7E810E03" w14:textId="77777777" w:rsidR="00120999" w:rsidRDefault="00120999" w:rsidP="00841100">
      <w:pPr>
        <w:pStyle w:val="a4"/>
      </w:pPr>
      <w:r>
        <w:t>В отличии от других приложений данное приложение нацелено только на напитки, что делает его более узкоспециальным, а значит им будут пользоваться только те, люди, кто в этом действительно заинтересован.</w:t>
      </w:r>
    </w:p>
    <w:p w14:paraId="389E481B" w14:textId="47468E12" w:rsidR="00120999" w:rsidRDefault="00120999" w:rsidP="00841100">
      <w:pPr>
        <w:pStyle w:val="a4"/>
      </w:pPr>
      <w:r>
        <w:t xml:space="preserve"> Создание программного продукта, как и любого другого продукта, должно быть обосновано также и с экономической точки зрения. Ввод в эксплуатацию программного продукта требует достаточно крупных денежных и временных затрат, поэтому при его выборе необходимо оценить, через какое время вернутся вложенные деньги и прочие ресурсы и что возможно </w:t>
      </w:r>
      <w:r w:rsidR="006A75D2">
        <w:t>будет получить</w:t>
      </w:r>
      <w:r>
        <w:t xml:space="preserve"> в результате разработки. Проектирование заведомо не пользующимся спросом программного продукта не может являться целесообразным капиталовложением.</w:t>
      </w:r>
    </w:p>
    <w:p w14:paraId="78C52A51" w14:textId="40F152B3" w:rsidR="00B224D8" w:rsidRDefault="00B224D8" w:rsidP="00841100">
      <w:pPr>
        <w:pStyle w:val="a4"/>
      </w:pPr>
      <w:r w:rsidRPr="00B224D8">
        <w:t>Программные средства вычислительной техники являются сложным продуктом, имеющим определённые особенности. Задачи, возложенные на программные средства, как правило, можно решить традиционными методами, не прибегая к использованию вычислительной техники. Но затраты ресурсов в этом случае многократно возрастают и сводят на нет выгоду от решения задачи.</w:t>
      </w:r>
    </w:p>
    <w:p w14:paraId="04FE78F8" w14:textId="34343789" w:rsidR="00B224D8" w:rsidRDefault="00B224D8" w:rsidP="00841100">
      <w:pPr>
        <w:pStyle w:val="a4"/>
      </w:pPr>
      <w:r w:rsidRPr="00B224D8">
        <w:t>Разработка программных средств требует определенных интеллектуальных и трудовых затрат, а также обязательного использования компьютерной техники, что определяет особенности расчета себестоимости программного продукта.</w:t>
      </w:r>
    </w:p>
    <w:p w14:paraId="165089F6" w14:textId="5A88A872" w:rsidR="00B224D8" w:rsidRDefault="00B224D8" w:rsidP="004764F9">
      <w:pPr>
        <w:pStyle w:val="a4"/>
      </w:pPr>
      <w:r w:rsidRPr="00B224D8">
        <w:t>Проведённый в разделе 1 сравнительный анализ аналогов и прототипов показал, что они имеют ряд недостатков. Это позволит разрабатываемому программному продукту найти своих потребителей.</w:t>
      </w:r>
    </w:p>
    <w:p w14:paraId="6184B8C7" w14:textId="5C68FDF7" w:rsidR="006A75D2" w:rsidRDefault="006A75D2" w:rsidP="00841100">
      <w:pPr>
        <w:pStyle w:val="a4"/>
      </w:pPr>
    </w:p>
    <w:p w14:paraId="42E3D0E9" w14:textId="77777777" w:rsidR="006A75D2" w:rsidRDefault="006A75D2" w:rsidP="00841100">
      <w:pPr>
        <w:pStyle w:val="a4"/>
      </w:pPr>
    </w:p>
    <w:p w14:paraId="64605B07" w14:textId="77777777" w:rsidR="004764F9" w:rsidRDefault="004764F9">
      <w:pPr>
        <w:rPr>
          <w:b/>
          <w:szCs w:val="24"/>
        </w:rPr>
      </w:pPr>
      <w:r>
        <w:br w:type="page"/>
      </w:r>
    </w:p>
    <w:p w14:paraId="1A7137BB" w14:textId="214C3F25" w:rsidR="006A75D2" w:rsidRDefault="006A75D2" w:rsidP="00C04BA5">
      <w:pPr>
        <w:pStyle w:val="2"/>
      </w:pPr>
      <w:bookmarkStart w:id="14" w:name="_Toc42480349"/>
      <w:r>
        <w:lastRenderedPageBreak/>
        <w:t>Этапы разработки программного обеспечения</w:t>
      </w:r>
      <w:bookmarkEnd w:id="14"/>
    </w:p>
    <w:p w14:paraId="24ED2996" w14:textId="6004A0AA" w:rsidR="006A75D2" w:rsidRDefault="006A75D2" w:rsidP="00841100">
      <w:pPr>
        <w:pStyle w:val="a4"/>
      </w:pPr>
    </w:p>
    <w:p w14:paraId="2C948C40" w14:textId="77777777" w:rsidR="004764F9" w:rsidRDefault="004764F9" w:rsidP="00841100">
      <w:pPr>
        <w:pStyle w:val="a4"/>
      </w:pPr>
    </w:p>
    <w:p w14:paraId="6FC02FA8" w14:textId="38D24EDD" w:rsidR="006A75D2" w:rsidRDefault="006A75D2" w:rsidP="00841100">
      <w:pPr>
        <w:pStyle w:val="a4"/>
      </w:pPr>
      <w:r w:rsidRPr="006A75D2">
        <w:t>Для разработки программного обеспечения необходимо время и структура этапов разработки, которое выражается в количестве недель, затраченных на его разработку. Стадия разработки программного средства может быть разделена на следующие этапы:</w:t>
      </w:r>
    </w:p>
    <w:p w14:paraId="3504A553" w14:textId="36FBD1FF" w:rsidR="006A75D2" w:rsidRDefault="001237A4" w:rsidP="007D578B">
      <w:pPr>
        <w:pStyle w:val="a0"/>
      </w:pPr>
      <w:r>
        <w:t>п</w:t>
      </w:r>
      <w:r w:rsidR="006A75D2">
        <w:t>роектирование</w:t>
      </w:r>
      <w:r>
        <w:t>;</w:t>
      </w:r>
    </w:p>
    <w:p w14:paraId="016CA58D" w14:textId="7629E152" w:rsidR="006A75D2" w:rsidRDefault="006A75D2" w:rsidP="007D578B">
      <w:pPr>
        <w:pStyle w:val="a0"/>
      </w:pPr>
      <w:r>
        <w:t>реализация</w:t>
      </w:r>
      <w:r w:rsidR="001237A4">
        <w:t>;</w:t>
      </w:r>
    </w:p>
    <w:p w14:paraId="0CBF869B" w14:textId="158E7D4E" w:rsidR="006A75D2" w:rsidRDefault="006A75D2" w:rsidP="007D578B">
      <w:pPr>
        <w:pStyle w:val="a0"/>
      </w:pPr>
      <w:r>
        <w:t>тестирование</w:t>
      </w:r>
      <w:r w:rsidR="001237A4">
        <w:t>;</w:t>
      </w:r>
    </w:p>
    <w:p w14:paraId="7727B753" w14:textId="1669D701" w:rsidR="006A75D2" w:rsidRDefault="006A75D2" w:rsidP="007D578B">
      <w:pPr>
        <w:pStyle w:val="a0"/>
      </w:pPr>
      <w:r>
        <w:t>доработка.</w:t>
      </w:r>
    </w:p>
    <w:p w14:paraId="756A07A5" w14:textId="50FDCD1B" w:rsidR="001237A4" w:rsidRDefault="001237A4" w:rsidP="00841100">
      <w:pPr>
        <w:pStyle w:val="a4"/>
      </w:pPr>
      <w:r>
        <w:t>Каждый этап включает набор действий, процессов, задач, по завершению которых происходит переход к следующему пункту цикла.</w:t>
      </w:r>
    </w:p>
    <w:p w14:paraId="33B2591B" w14:textId="031FFF08" w:rsidR="001237A4" w:rsidRDefault="001237A4" w:rsidP="00841100">
      <w:pPr>
        <w:pStyle w:val="a4"/>
      </w:pPr>
      <w:r w:rsidRPr="001237A4">
        <w:t>К этапу «Проектирование» относится определение, спецификация, анализ и модификация аппаратно-программной архитектуры проекта программы и базы данных. На этом этапе создается основной план поведения программы, главный набор ее действий. Ошибки в проектировании структуры программы очень трудно исправить в дальнейшем, т.к. их исправление может привести к полной переделке ранее написанных модулей.</w:t>
      </w:r>
      <w:r>
        <w:t xml:space="preserve"> На данный этап отводится довольно длительное время, так как качественно выполненное проектирование позволяет сократить временные затраты на последующие этапы разработки.</w:t>
      </w:r>
    </w:p>
    <w:p w14:paraId="7D8775AC" w14:textId="2C60A42F" w:rsidR="001237A4" w:rsidRDefault="001237A4" w:rsidP="00841100">
      <w:pPr>
        <w:pStyle w:val="a4"/>
      </w:pPr>
      <w:r>
        <w:t xml:space="preserve">На этапе «реализация» происходит непосредственно реализация спроектированного продукта, т.е. воплощение в программном коде модулей, разработанных на предыдущем этапе. </w:t>
      </w:r>
      <w:r w:rsidRPr="001237A4">
        <w:t>Данный этап является самым продолжительным и составляет от 40 до 60% от всего времени разработки. На этапе реализации поведение программы выстраивается на основе выбранных при проектировании технологий.</w:t>
      </w:r>
    </w:p>
    <w:p w14:paraId="128760F0" w14:textId="09118579" w:rsidR="001237A4" w:rsidRDefault="001237A4" w:rsidP="00841100">
      <w:pPr>
        <w:pStyle w:val="a4"/>
      </w:pPr>
      <w:r>
        <w:t>На этапе «Тестирование и испытание системы» проводится проверка соответствия результата этапа реализации с результатами, полученными на этапе проектирования. По продолжительности данный этап занимает около 25% времени разработки.</w:t>
      </w:r>
    </w:p>
    <w:p w14:paraId="003A15F4" w14:textId="12CAF95C" w:rsidR="001237A4" w:rsidRDefault="001237A4" w:rsidP="00841100">
      <w:pPr>
        <w:pStyle w:val="a4"/>
      </w:pPr>
      <w:r>
        <w:t>На этапе «Доработка» проводится заключительный приёмо-сдаточные испытания, при необходимости – внесение незначительных исправлений в программный продут и оформление заключительных глав пояснительной записки.</w:t>
      </w:r>
    </w:p>
    <w:p w14:paraId="0FCCFE30" w14:textId="26864939" w:rsidR="001237A4" w:rsidRDefault="004127A9" w:rsidP="00841100">
      <w:pPr>
        <w:pStyle w:val="a4"/>
      </w:pPr>
      <w:r w:rsidRPr="004127A9">
        <w:t>Диаграмма, отображающая стадии разработки программного обеспечения, приведена на рисунке 4.1.</w:t>
      </w:r>
    </w:p>
    <w:p w14:paraId="08B3C4C3" w14:textId="2E9F29C4" w:rsidR="004127A9" w:rsidRDefault="004127A9" w:rsidP="00EC21A9">
      <w:pPr>
        <w:pStyle w:val="aff6"/>
      </w:pPr>
      <w:r>
        <w:rPr>
          <w:noProof/>
        </w:rPr>
        <w:lastRenderedPageBreak/>
        <w:drawing>
          <wp:inline distT="0" distB="0" distL="0" distR="0" wp14:anchorId="3FE41B2D" wp14:editId="3A78ED13">
            <wp:extent cx="5984783" cy="449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5052" cy="4556099"/>
                    </a:xfrm>
                    <a:prstGeom prst="rect">
                      <a:avLst/>
                    </a:prstGeom>
                  </pic:spPr>
                </pic:pic>
              </a:graphicData>
            </a:graphic>
          </wp:inline>
        </w:drawing>
      </w:r>
    </w:p>
    <w:p w14:paraId="2B121414" w14:textId="5A9EF81F" w:rsidR="004127A9" w:rsidRDefault="004127A9" w:rsidP="0007067B">
      <w:pPr>
        <w:pStyle w:val="img"/>
      </w:pPr>
      <w:r w:rsidRPr="004127A9">
        <w:t>Рисунок 4.1 – Этапы разработки программного обеспечения</w:t>
      </w:r>
    </w:p>
    <w:p w14:paraId="1FA19D06" w14:textId="637C05F3" w:rsidR="004127A9" w:rsidRDefault="004127A9" w:rsidP="00841100">
      <w:pPr>
        <w:pStyle w:val="a4"/>
      </w:pPr>
      <w:r>
        <w:t>В таблице 4.1 представлена структура этапов и время в неделях и процентном соотношении для каждого этапа, необходимого для разработки продукта.</w:t>
      </w:r>
    </w:p>
    <w:p w14:paraId="27FD2873" w14:textId="199D178C" w:rsidR="004127A9" w:rsidRDefault="004127A9" w:rsidP="0007067B">
      <w:pPr>
        <w:pStyle w:val="affa"/>
      </w:pPr>
      <w:r>
        <w:t>Таблица 4.1 – Время этапов разработки ПО</w:t>
      </w:r>
    </w:p>
    <w:tbl>
      <w:tblPr>
        <w:tblStyle w:val="a8"/>
        <w:tblW w:w="0" w:type="auto"/>
        <w:tblLook w:val="04A0" w:firstRow="1" w:lastRow="0" w:firstColumn="1" w:lastColumn="0" w:noHBand="0" w:noVBand="1"/>
      </w:tblPr>
      <w:tblGrid>
        <w:gridCol w:w="3247"/>
        <w:gridCol w:w="3247"/>
        <w:gridCol w:w="3041"/>
      </w:tblGrid>
      <w:tr w:rsidR="004127A9" w14:paraId="35A7F095" w14:textId="77777777" w:rsidTr="005D07FA">
        <w:tc>
          <w:tcPr>
            <w:tcW w:w="3247" w:type="dxa"/>
            <w:vAlign w:val="center"/>
          </w:tcPr>
          <w:p w14:paraId="0164529B" w14:textId="49492A62" w:rsidR="004127A9" w:rsidRPr="00377C8A" w:rsidRDefault="004127A9" w:rsidP="00377C8A">
            <w:pPr>
              <w:pStyle w:val="a4"/>
              <w:ind w:firstLine="0"/>
              <w:jc w:val="center"/>
              <w:rPr>
                <w:b/>
                <w:bCs/>
              </w:rPr>
            </w:pPr>
            <w:r w:rsidRPr="00377C8A">
              <w:rPr>
                <w:b/>
                <w:bCs/>
              </w:rPr>
              <w:t>Этап разработки</w:t>
            </w:r>
          </w:p>
        </w:tc>
        <w:tc>
          <w:tcPr>
            <w:tcW w:w="3247" w:type="dxa"/>
            <w:vAlign w:val="center"/>
          </w:tcPr>
          <w:p w14:paraId="00C1BA43" w14:textId="2DFAB6A1" w:rsidR="004127A9" w:rsidRPr="00377C8A" w:rsidRDefault="004127A9" w:rsidP="00377C8A">
            <w:pPr>
              <w:pStyle w:val="a4"/>
              <w:ind w:firstLine="0"/>
              <w:jc w:val="center"/>
              <w:rPr>
                <w:b/>
                <w:bCs/>
              </w:rPr>
            </w:pPr>
            <w:r w:rsidRPr="00377C8A">
              <w:rPr>
                <w:b/>
                <w:bCs/>
              </w:rPr>
              <w:t>Затраты времени, недели</w:t>
            </w:r>
          </w:p>
        </w:tc>
        <w:tc>
          <w:tcPr>
            <w:tcW w:w="3041" w:type="dxa"/>
            <w:vAlign w:val="center"/>
          </w:tcPr>
          <w:p w14:paraId="2313476D" w14:textId="01D61EE5" w:rsidR="004127A9" w:rsidRPr="00377C8A" w:rsidRDefault="004127A9" w:rsidP="00377C8A">
            <w:pPr>
              <w:pStyle w:val="a4"/>
              <w:ind w:firstLine="0"/>
              <w:jc w:val="center"/>
              <w:rPr>
                <w:b/>
                <w:bCs/>
              </w:rPr>
            </w:pPr>
            <w:r w:rsidRPr="00377C8A">
              <w:rPr>
                <w:b/>
                <w:bCs/>
              </w:rPr>
              <w:t>Процент от общего времени, %</w:t>
            </w:r>
          </w:p>
        </w:tc>
      </w:tr>
      <w:tr w:rsidR="004127A9" w14:paraId="76F4CFEA" w14:textId="77777777" w:rsidTr="005D07FA">
        <w:trPr>
          <w:trHeight w:val="454"/>
        </w:trPr>
        <w:tc>
          <w:tcPr>
            <w:tcW w:w="3247" w:type="dxa"/>
            <w:vAlign w:val="center"/>
          </w:tcPr>
          <w:p w14:paraId="06C5565E" w14:textId="2977EDC1" w:rsidR="004127A9" w:rsidRPr="00EC21A9" w:rsidRDefault="004127A9" w:rsidP="00EC21A9">
            <w:pPr>
              <w:pStyle w:val="aff6"/>
            </w:pPr>
            <w:r w:rsidRPr="00EC21A9">
              <w:t>Проектирование</w:t>
            </w:r>
          </w:p>
        </w:tc>
        <w:tc>
          <w:tcPr>
            <w:tcW w:w="3247" w:type="dxa"/>
            <w:vAlign w:val="center"/>
          </w:tcPr>
          <w:p w14:paraId="5B8F01DA" w14:textId="222DA3C8" w:rsidR="004127A9" w:rsidRDefault="00A471CB" w:rsidP="005D07FA">
            <w:pPr>
              <w:pStyle w:val="a4"/>
              <w:ind w:firstLine="0"/>
              <w:jc w:val="center"/>
            </w:pPr>
            <w:r>
              <w:t>2,76</w:t>
            </w:r>
          </w:p>
        </w:tc>
        <w:tc>
          <w:tcPr>
            <w:tcW w:w="3041" w:type="dxa"/>
            <w:vAlign w:val="center"/>
          </w:tcPr>
          <w:p w14:paraId="184700C2" w14:textId="1188F381" w:rsidR="004127A9" w:rsidRDefault="004127A9" w:rsidP="005D07FA">
            <w:pPr>
              <w:pStyle w:val="a4"/>
              <w:ind w:firstLine="0"/>
              <w:jc w:val="center"/>
            </w:pPr>
            <w:r>
              <w:t>23</w:t>
            </w:r>
          </w:p>
        </w:tc>
      </w:tr>
      <w:tr w:rsidR="004127A9" w14:paraId="322564DF" w14:textId="77777777" w:rsidTr="005D07FA">
        <w:trPr>
          <w:trHeight w:val="454"/>
        </w:trPr>
        <w:tc>
          <w:tcPr>
            <w:tcW w:w="3247" w:type="dxa"/>
            <w:vAlign w:val="center"/>
          </w:tcPr>
          <w:p w14:paraId="28D9421D" w14:textId="3FAEBC5E" w:rsidR="004127A9" w:rsidRPr="00EC21A9" w:rsidRDefault="004127A9" w:rsidP="00EC21A9">
            <w:pPr>
              <w:pStyle w:val="aff6"/>
            </w:pPr>
            <w:r w:rsidRPr="00EC21A9">
              <w:t>Реализация</w:t>
            </w:r>
          </w:p>
        </w:tc>
        <w:tc>
          <w:tcPr>
            <w:tcW w:w="3247" w:type="dxa"/>
            <w:vAlign w:val="center"/>
          </w:tcPr>
          <w:p w14:paraId="31CA20FC" w14:textId="4BF10320" w:rsidR="004127A9" w:rsidRDefault="00A471CB" w:rsidP="005D07FA">
            <w:pPr>
              <w:pStyle w:val="a4"/>
              <w:ind w:firstLine="0"/>
              <w:jc w:val="center"/>
            </w:pPr>
            <w:r>
              <w:t>6</w:t>
            </w:r>
          </w:p>
        </w:tc>
        <w:tc>
          <w:tcPr>
            <w:tcW w:w="3041" w:type="dxa"/>
            <w:vAlign w:val="center"/>
          </w:tcPr>
          <w:p w14:paraId="32604435" w14:textId="62C97A90" w:rsidR="004127A9" w:rsidRDefault="004127A9" w:rsidP="005D07FA">
            <w:pPr>
              <w:pStyle w:val="a4"/>
              <w:ind w:firstLine="0"/>
              <w:jc w:val="center"/>
            </w:pPr>
            <w:r>
              <w:t>50</w:t>
            </w:r>
          </w:p>
        </w:tc>
      </w:tr>
      <w:tr w:rsidR="004127A9" w14:paraId="462D4625" w14:textId="77777777" w:rsidTr="005D07FA">
        <w:trPr>
          <w:trHeight w:val="454"/>
        </w:trPr>
        <w:tc>
          <w:tcPr>
            <w:tcW w:w="3247" w:type="dxa"/>
            <w:vAlign w:val="center"/>
          </w:tcPr>
          <w:p w14:paraId="5F9B7AA7" w14:textId="5E11E1E8" w:rsidR="004127A9" w:rsidRPr="00EC21A9" w:rsidRDefault="004127A9" w:rsidP="00EC21A9">
            <w:pPr>
              <w:pStyle w:val="aff6"/>
            </w:pPr>
            <w:r w:rsidRPr="00EC21A9">
              <w:t>Тестирование</w:t>
            </w:r>
          </w:p>
        </w:tc>
        <w:tc>
          <w:tcPr>
            <w:tcW w:w="3247" w:type="dxa"/>
            <w:vAlign w:val="center"/>
          </w:tcPr>
          <w:p w14:paraId="6ABD48FC" w14:textId="50A401D8" w:rsidR="004127A9" w:rsidRDefault="00A471CB" w:rsidP="005D07FA">
            <w:pPr>
              <w:pStyle w:val="a4"/>
              <w:ind w:firstLine="0"/>
              <w:jc w:val="center"/>
            </w:pPr>
            <w:r>
              <w:t>2,4</w:t>
            </w:r>
          </w:p>
        </w:tc>
        <w:tc>
          <w:tcPr>
            <w:tcW w:w="3041" w:type="dxa"/>
            <w:vAlign w:val="center"/>
          </w:tcPr>
          <w:p w14:paraId="7AA5D019" w14:textId="6947FD09" w:rsidR="004127A9" w:rsidRDefault="004127A9" w:rsidP="005D07FA">
            <w:pPr>
              <w:pStyle w:val="a4"/>
              <w:ind w:firstLine="0"/>
              <w:jc w:val="center"/>
            </w:pPr>
            <w:r>
              <w:t>20</w:t>
            </w:r>
          </w:p>
        </w:tc>
      </w:tr>
      <w:tr w:rsidR="004127A9" w14:paraId="667E157B" w14:textId="77777777" w:rsidTr="005D07FA">
        <w:trPr>
          <w:trHeight w:val="454"/>
        </w:trPr>
        <w:tc>
          <w:tcPr>
            <w:tcW w:w="3247" w:type="dxa"/>
            <w:vAlign w:val="center"/>
          </w:tcPr>
          <w:p w14:paraId="51E8C50B" w14:textId="535548FF" w:rsidR="004127A9" w:rsidRPr="00EC21A9" w:rsidRDefault="004127A9" w:rsidP="00EC21A9">
            <w:pPr>
              <w:pStyle w:val="aff6"/>
            </w:pPr>
            <w:r w:rsidRPr="00EC21A9">
              <w:t>Доработки</w:t>
            </w:r>
          </w:p>
        </w:tc>
        <w:tc>
          <w:tcPr>
            <w:tcW w:w="3247" w:type="dxa"/>
            <w:vAlign w:val="center"/>
          </w:tcPr>
          <w:p w14:paraId="69DC1B66" w14:textId="472D7B47" w:rsidR="004127A9" w:rsidRDefault="00A471CB" w:rsidP="005D07FA">
            <w:pPr>
              <w:pStyle w:val="a4"/>
              <w:ind w:firstLine="0"/>
              <w:jc w:val="center"/>
            </w:pPr>
            <w:r>
              <w:t>0,84</w:t>
            </w:r>
          </w:p>
        </w:tc>
        <w:tc>
          <w:tcPr>
            <w:tcW w:w="3041" w:type="dxa"/>
            <w:vAlign w:val="center"/>
          </w:tcPr>
          <w:p w14:paraId="3C14012E" w14:textId="09C329AD" w:rsidR="004127A9" w:rsidRDefault="004127A9" w:rsidP="005D07FA">
            <w:pPr>
              <w:pStyle w:val="a4"/>
              <w:ind w:firstLine="0"/>
              <w:jc w:val="center"/>
            </w:pPr>
            <w:r>
              <w:t>7</w:t>
            </w:r>
          </w:p>
        </w:tc>
      </w:tr>
      <w:tr w:rsidR="004127A9" w14:paraId="619A62EC" w14:textId="77777777" w:rsidTr="005D07FA">
        <w:trPr>
          <w:trHeight w:val="454"/>
        </w:trPr>
        <w:tc>
          <w:tcPr>
            <w:tcW w:w="3247" w:type="dxa"/>
            <w:vAlign w:val="center"/>
          </w:tcPr>
          <w:p w14:paraId="0E0AEC60" w14:textId="78E8CED7" w:rsidR="004127A9" w:rsidRPr="00EC21A9" w:rsidRDefault="004127A9" w:rsidP="00EC21A9">
            <w:pPr>
              <w:pStyle w:val="aff6"/>
            </w:pPr>
            <w:r w:rsidRPr="00EC21A9">
              <w:t>Итого</w:t>
            </w:r>
          </w:p>
        </w:tc>
        <w:tc>
          <w:tcPr>
            <w:tcW w:w="3247" w:type="dxa"/>
            <w:vAlign w:val="center"/>
          </w:tcPr>
          <w:p w14:paraId="541AC670" w14:textId="2B2A6FBD" w:rsidR="004127A9" w:rsidRPr="00A471CB" w:rsidRDefault="00A471CB" w:rsidP="005D07FA">
            <w:pPr>
              <w:pStyle w:val="a4"/>
              <w:ind w:firstLine="0"/>
              <w:jc w:val="center"/>
            </w:pPr>
            <w:r w:rsidRPr="00A471CB">
              <w:t>12</w:t>
            </w:r>
          </w:p>
        </w:tc>
        <w:tc>
          <w:tcPr>
            <w:tcW w:w="3041" w:type="dxa"/>
            <w:vAlign w:val="center"/>
          </w:tcPr>
          <w:p w14:paraId="223B8CEF" w14:textId="44FB5CD9" w:rsidR="004127A9" w:rsidRPr="00A471CB" w:rsidRDefault="004127A9" w:rsidP="005D07FA">
            <w:pPr>
              <w:pStyle w:val="a4"/>
              <w:ind w:firstLine="0"/>
              <w:jc w:val="center"/>
            </w:pPr>
            <w:r w:rsidRPr="00A471CB">
              <w:t>100</w:t>
            </w:r>
          </w:p>
        </w:tc>
      </w:tr>
    </w:tbl>
    <w:p w14:paraId="3A9D1699" w14:textId="1654041F" w:rsidR="004127A9" w:rsidRDefault="004127A9" w:rsidP="00841100">
      <w:pPr>
        <w:pStyle w:val="a4"/>
      </w:pPr>
    </w:p>
    <w:p w14:paraId="302ED009" w14:textId="4C2BBB2F" w:rsidR="00A471CB" w:rsidRDefault="00A471CB" w:rsidP="00841100">
      <w:pPr>
        <w:pStyle w:val="a4"/>
      </w:pPr>
    </w:p>
    <w:p w14:paraId="44B8C647" w14:textId="7F9B6137" w:rsidR="00B224D8" w:rsidRDefault="00B224D8" w:rsidP="00841100">
      <w:pPr>
        <w:pStyle w:val="a4"/>
      </w:pPr>
    </w:p>
    <w:p w14:paraId="06ED6981" w14:textId="1D78694B" w:rsidR="004764F9" w:rsidRDefault="004764F9">
      <w:r>
        <w:br w:type="page"/>
      </w:r>
    </w:p>
    <w:p w14:paraId="1DD80976" w14:textId="518BC881" w:rsidR="00A471CB" w:rsidRDefault="00A471CB" w:rsidP="00C04BA5">
      <w:pPr>
        <w:pStyle w:val="2"/>
      </w:pPr>
      <w:bookmarkStart w:id="15" w:name="_Toc42480350"/>
      <w:r>
        <w:lastRenderedPageBreak/>
        <w:t>Составление сметы затрат на разработку программного обеспечения</w:t>
      </w:r>
      <w:bookmarkEnd w:id="15"/>
    </w:p>
    <w:p w14:paraId="33B62BC9" w14:textId="164CF969" w:rsidR="00A471CB" w:rsidRDefault="00A471CB" w:rsidP="00841100">
      <w:pPr>
        <w:pStyle w:val="a4"/>
      </w:pPr>
    </w:p>
    <w:p w14:paraId="2208E9CB" w14:textId="399488B2" w:rsidR="00A471CB" w:rsidRDefault="00A471CB" w:rsidP="00841100">
      <w:pPr>
        <w:pStyle w:val="a4"/>
      </w:pPr>
    </w:p>
    <w:p w14:paraId="124CF9F8" w14:textId="1177ADF8" w:rsidR="00A471CB" w:rsidRDefault="00A471CB" w:rsidP="00841100">
      <w:pPr>
        <w:pStyle w:val="a4"/>
      </w:pPr>
      <w:r w:rsidRPr="00A471CB">
        <w:t>Стоимостная оценка ПО предполагает составление сметы затрат, которая в денежном выражении включает следующие статьи расходов:</w:t>
      </w:r>
    </w:p>
    <w:p w14:paraId="3759CF85" w14:textId="4A517BE9" w:rsidR="00A471CB" w:rsidRDefault="00A471CB" w:rsidP="007D578B">
      <w:pPr>
        <w:pStyle w:val="a0"/>
      </w:pPr>
      <w:r>
        <w:t xml:space="preserve">материалы и комплектующие </w:t>
      </w:r>
      <w:r w:rsidRPr="00A471CB">
        <w:rPr>
          <w:i/>
          <w:iCs/>
        </w:rPr>
        <w:t>(М)</w:t>
      </w:r>
      <w:r w:rsidR="00F51C35">
        <w:t>;</w:t>
      </w:r>
    </w:p>
    <w:p w14:paraId="78C077EF" w14:textId="2E61F816" w:rsidR="00F51C35" w:rsidRPr="00F51C35" w:rsidRDefault="00F51C35" w:rsidP="007D578B">
      <w:pPr>
        <w:pStyle w:val="a0"/>
      </w:pPr>
      <w:r>
        <w:t xml:space="preserve">электроэнергия </w:t>
      </w:r>
      <w:r w:rsidRPr="00F51C35">
        <w:rPr>
          <w:i/>
          <w:iCs/>
        </w:rPr>
        <w:t>(Э)</w:t>
      </w:r>
      <w:r>
        <w:t>;</w:t>
      </w:r>
    </w:p>
    <w:p w14:paraId="0AC60729" w14:textId="701E5A33" w:rsidR="00F51C35" w:rsidRPr="00F51C35" w:rsidRDefault="00F51C35" w:rsidP="007D578B">
      <w:pPr>
        <w:pStyle w:val="a0"/>
      </w:pPr>
      <w:r>
        <w:t>о</w:t>
      </w:r>
      <w:r w:rsidRPr="00F51C35">
        <w:t>сновная заработная плата разработчиков (</w:t>
      </w:r>
      <w:proofErr w:type="spellStart"/>
      <w:r w:rsidRPr="00F51C35">
        <w:rPr>
          <w:i/>
          <w:iCs/>
        </w:rPr>
        <w:t>З</w:t>
      </w:r>
      <w:r w:rsidRPr="00F51C35">
        <w:rPr>
          <w:i/>
          <w:iCs/>
          <w:sz w:val="18"/>
          <w:szCs w:val="18"/>
        </w:rPr>
        <w:t>о</w:t>
      </w:r>
      <w:proofErr w:type="spellEnd"/>
      <w:r w:rsidRPr="00F51C35">
        <w:t>)</w:t>
      </w:r>
      <w:r>
        <w:t>;</w:t>
      </w:r>
    </w:p>
    <w:p w14:paraId="6A0D62C5" w14:textId="18A031C0" w:rsidR="00F51C35" w:rsidRPr="00F51C35" w:rsidRDefault="00F51C35" w:rsidP="007D578B">
      <w:pPr>
        <w:pStyle w:val="a0"/>
      </w:pPr>
      <w:r>
        <w:t>д</w:t>
      </w:r>
      <w:r w:rsidRPr="00F51C35">
        <w:t>ополнительная заработная плата разработчиков (</w:t>
      </w:r>
      <w:proofErr w:type="spellStart"/>
      <w:r w:rsidRPr="00F51C35">
        <w:rPr>
          <w:i/>
          <w:iCs/>
        </w:rPr>
        <w:t>З</w:t>
      </w:r>
      <w:r w:rsidRPr="00F51C35">
        <w:rPr>
          <w:i/>
          <w:iCs/>
          <w:sz w:val="18"/>
          <w:szCs w:val="18"/>
        </w:rPr>
        <w:t>д</w:t>
      </w:r>
      <w:proofErr w:type="spellEnd"/>
      <w:r w:rsidRPr="00F51C35">
        <w:t>)</w:t>
      </w:r>
      <w:r>
        <w:t>;</w:t>
      </w:r>
      <w:r w:rsidRPr="00F51C35">
        <w:t xml:space="preserve"> </w:t>
      </w:r>
    </w:p>
    <w:p w14:paraId="6B6334B5" w14:textId="1D9A0F36" w:rsidR="00F51C35" w:rsidRPr="00F51C35" w:rsidRDefault="00F51C35" w:rsidP="007D578B">
      <w:pPr>
        <w:pStyle w:val="a0"/>
      </w:pPr>
      <w:r>
        <w:t>о</w:t>
      </w:r>
      <w:r w:rsidRPr="00F51C35">
        <w:t xml:space="preserve">тчисления на социальные нужды </w:t>
      </w:r>
      <w:r w:rsidRPr="00F51C35">
        <w:rPr>
          <w:i/>
          <w:iCs/>
        </w:rPr>
        <w:t>(</w:t>
      </w:r>
      <w:proofErr w:type="spellStart"/>
      <w:r w:rsidRPr="00F51C35">
        <w:rPr>
          <w:i/>
          <w:iCs/>
        </w:rPr>
        <w:t>З</w:t>
      </w:r>
      <w:r w:rsidRPr="00F51C35">
        <w:rPr>
          <w:i/>
          <w:iCs/>
          <w:vertAlign w:val="subscript"/>
        </w:rPr>
        <w:t>сз</w:t>
      </w:r>
      <w:proofErr w:type="spellEnd"/>
      <w:r w:rsidRPr="00F51C35">
        <w:rPr>
          <w:i/>
          <w:iCs/>
        </w:rPr>
        <w:t>)</w:t>
      </w:r>
      <w:r>
        <w:t>;</w:t>
      </w:r>
    </w:p>
    <w:p w14:paraId="57E9EDDA" w14:textId="38693B1C" w:rsidR="00F51C35" w:rsidRPr="00F51C35" w:rsidRDefault="00F51C35" w:rsidP="007D578B">
      <w:pPr>
        <w:pStyle w:val="a0"/>
      </w:pPr>
      <w:r>
        <w:t>а</w:t>
      </w:r>
      <w:r w:rsidRPr="00F51C35">
        <w:t xml:space="preserve">мортизация основных средств и нематериальных активов </w:t>
      </w:r>
      <w:r w:rsidRPr="00F51C35">
        <w:rPr>
          <w:i/>
          <w:iCs/>
        </w:rPr>
        <w:t>(А)</w:t>
      </w:r>
      <w:r>
        <w:t>;</w:t>
      </w:r>
      <w:r w:rsidRPr="00F51C35">
        <w:t xml:space="preserve"> </w:t>
      </w:r>
    </w:p>
    <w:p w14:paraId="4456A5D4" w14:textId="209BA232" w:rsidR="00F51C35" w:rsidRPr="00F51C35" w:rsidRDefault="00F51C35" w:rsidP="007D578B">
      <w:pPr>
        <w:pStyle w:val="a0"/>
        <w:rPr>
          <w:lang w:val="en-US"/>
        </w:rPr>
      </w:pPr>
      <w:r>
        <w:t>расходы</w:t>
      </w:r>
      <w:r w:rsidRPr="00F51C35">
        <w:rPr>
          <w:lang w:val="en-US"/>
        </w:rPr>
        <w:t xml:space="preserve"> </w:t>
      </w:r>
      <w:proofErr w:type="spellStart"/>
      <w:r w:rsidRPr="00F51C35">
        <w:rPr>
          <w:lang w:val="en-US"/>
        </w:rPr>
        <w:t>на</w:t>
      </w:r>
      <w:proofErr w:type="spellEnd"/>
      <w:r w:rsidRPr="00F51C35">
        <w:rPr>
          <w:lang w:val="en-US"/>
        </w:rPr>
        <w:t xml:space="preserve"> </w:t>
      </w:r>
      <w:proofErr w:type="spellStart"/>
      <w:r w:rsidRPr="00F51C35">
        <w:rPr>
          <w:lang w:val="en-US"/>
        </w:rPr>
        <w:t>спецоборудование</w:t>
      </w:r>
      <w:proofErr w:type="spellEnd"/>
      <w:r w:rsidRPr="00F51C35">
        <w:rPr>
          <w:lang w:val="en-US"/>
        </w:rPr>
        <w:t xml:space="preserve"> </w:t>
      </w:r>
      <w:r w:rsidRPr="00F51C35">
        <w:rPr>
          <w:i/>
          <w:iCs/>
          <w:lang w:val="en-US"/>
        </w:rPr>
        <w:t>(</w:t>
      </w:r>
      <w:proofErr w:type="spellStart"/>
      <w:r w:rsidRPr="00F51C35">
        <w:rPr>
          <w:i/>
          <w:iCs/>
          <w:lang w:val="en-US"/>
        </w:rPr>
        <w:t>Р</w:t>
      </w:r>
      <w:r w:rsidRPr="00F51C35">
        <w:rPr>
          <w:i/>
          <w:iCs/>
          <w:vertAlign w:val="subscript"/>
          <w:lang w:val="en-US"/>
        </w:rPr>
        <w:t>с</w:t>
      </w:r>
      <w:proofErr w:type="spellEnd"/>
      <w:r w:rsidRPr="00F51C35">
        <w:rPr>
          <w:i/>
          <w:iCs/>
          <w:lang w:val="en-US"/>
        </w:rPr>
        <w:t>)</w:t>
      </w:r>
      <w:r>
        <w:t>;</w:t>
      </w:r>
    </w:p>
    <w:p w14:paraId="4B24837E" w14:textId="28AED1A2" w:rsidR="00F51C35" w:rsidRPr="00F51C35" w:rsidRDefault="00F51C35" w:rsidP="007D578B">
      <w:pPr>
        <w:pStyle w:val="a0"/>
        <w:rPr>
          <w:lang w:val="en-US"/>
        </w:rPr>
      </w:pPr>
      <w:r>
        <w:t>н</w:t>
      </w:r>
      <w:proofErr w:type="spellStart"/>
      <w:r w:rsidRPr="00F51C35">
        <w:rPr>
          <w:lang w:val="en-US"/>
        </w:rPr>
        <w:t>акладные</w:t>
      </w:r>
      <w:proofErr w:type="spellEnd"/>
      <w:r w:rsidRPr="00F51C35">
        <w:rPr>
          <w:lang w:val="en-US"/>
        </w:rPr>
        <w:t xml:space="preserve"> </w:t>
      </w:r>
      <w:proofErr w:type="spellStart"/>
      <w:r w:rsidRPr="00F51C35">
        <w:rPr>
          <w:lang w:val="en-US"/>
        </w:rPr>
        <w:t>расходы</w:t>
      </w:r>
      <w:proofErr w:type="spellEnd"/>
      <w:r w:rsidRPr="00F51C35">
        <w:rPr>
          <w:lang w:val="en-US"/>
        </w:rPr>
        <w:t xml:space="preserve"> </w:t>
      </w:r>
      <w:r w:rsidRPr="00F51C35">
        <w:rPr>
          <w:i/>
          <w:iCs/>
          <w:lang w:val="en-US"/>
        </w:rPr>
        <w:t>(</w:t>
      </w:r>
      <w:proofErr w:type="spellStart"/>
      <w:r w:rsidRPr="00F51C35">
        <w:rPr>
          <w:i/>
          <w:iCs/>
          <w:lang w:val="en-US"/>
        </w:rPr>
        <w:t>Р</w:t>
      </w:r>
      <w:r w:rsidRPr="00F51C35">
        <w:rPr>
          <w:i/>
          <w:iCs/>
          <w:vertAlign w:val="subscript"/>
          <w:lang w:val="en-US"/>
        </w:rPr>
        <w:t>н</w:t>
      </w:r>
      <w:proofErr w:type="spellEnd"/>
      <w:r w:rsidRPr="00F51C35">
        <w:rPr>
          <w:i/>
          <w:iCs/>
          <w:lang w:val="en-US"/>
        </w:rPr>
        <w:t>)</w:t>
      </w:r>
      <w:r w:rsidRPr="00F51C35">
        <w:t>;</w:t>
      </w:r>
    </w:p>
    <w:p w14:paraId="6873BA03" w14:textId="0DAA1D07" w:rsidR="00F51C35" w:rsidRDefault="00F51C35" w:rsidP="007D578B">
      <w:pPr>
        <w:pStyle w:val="a0"/>
        <w:rPr>
          <w:lang w:val="en-US"/>
        </w:rPr>
      </w:pPr>
      <w:r>
        <w:t>п</w:t>
      </w:r>
      <w:proofErr w:type="spellStart"/>
      <w:r w:rsidRPr="00F51C35">
        <w:rPr>
          <w:lang w:val="en-US"/>
        </w:rPr>
        <w:t>рочие</w:t>
      </w:r>
      <w:proofErr w:type="spellEnd"/>
      <w:r w:rsidRPr="00F51C35">
        <w:rPr>
          <w:lang w:val="en-US"/>
        </w:rPr>
        <w:t xml:space="preserve"> </w:t>
      </w:r>
      <w:proofErr w:type="spellStart"/>
      <w:r w:rsidRPr="00F51C35">
        <w:rPr>
          <w:lang w:val="en-US"/>
        </w:rPr>
        <w:t>прямые</w:t>
      </w:r>
      <w:proofErr w:type="spellEnd"/>
      <w:r w:rsidRPr="00F51C35">
        <w:rPr>
          <w:lang w:val="en-US"/>
        </w:rPr>
        <w:t xml:space="preserve"> </w:t>
      </w:r>
      <w:proofErr w:type="spellStart"/>
      <w:r w:rsidRPr="00F51C35">
        <w:rPr>
          <w:lang w:val="en-US"/>
        </w:rPr>
        <w:t>расходы</w:t>
      </w:r>
      <w:proofErr w:type="spellEnd"/>
      <w:r w:rsidRPr="00F51C35">
        <w:rPr>
          <w:lang w:val="en-US"/>
        </w:rPr>
        <w:t xml:space="preserve"> </w:t>
      </w:r>
      <w:r w:rsidRPr="00F51C35">
        <w:rPr>
          <w:i/>
          <w:iCs/>
          <w:lang w:val="en-US"/>
        </w:rPr>
        <w:t>(</w:t>
      </w:r>
      <w:proofErr w:type="spellStart"/>
      <w:r w:rsidRPr="00F51C35">
        <w:rPr>
          <w:i/>
          <w:iCs/>
          <w:lang w:val="en-US"/>
        </w:rPr>
        <w:t>П</w:t>
      </w:r>
      <w:r w:rsidRPr="00F51C35">
        <w:rPr>
          <w:i/>
          <w:iCs/>
          <w:vertAlign w:val="subscript"/>
          <w:lang w:val="en-US"/>
        </w:rPr>
        <w:t>з</w:t>
      </w:r>
      <w:proofErr w:type="spellEnd"/>
      <w:r w:rsidRPr="00F51C35">
        <w:rPr>
          <w:i/>
          <w:iCs/>
          <w:lang w:val="en-US"/>
        </w:rPr>
        <w:t>)</w:t>
      </w:r>
      <w:r w:rsidRPr="00F51C35">
        <w:rPr>
          <w:lang w:val="en-US"/>
        </w:rPr>
        <w:t xml:space="preserve">. </w:t>
      </w:r>
    </w:p>
    <w:p w14:paraId="5228463F" w14:textId="2DB172FB" w:rsidR="00F51C35" w:rsidRDefault="00F51C35" w:rsidP="00841100">
      <w:pPr>
        <w:pStyle w:val="a4"/>
      </w:pPr>
      <w:r w:rsidRPr="00F51C35">
        <w:rPr>
          <w:i/>
          <w:iCs/>
        </w:rPr>
        <w:t>Материалы и комплектующие</w:t>
      </w:r>
      <w:r>
        <w:rPr>
          <w:i/>
          <w:iCs/>
        </w:rPr>
        <w:t xml:space="preserve">. </w:t>
      </w:r>
      <w:r>
        <w:t>Отражают расходы на магнитные носители, бумагу, красящие ленты и другие материалы, необходимые для разработки ПО. (Заполняйте своими данными – итоговая сумма в таблицу 4.2.)</w:t>
      </w:r>
    </w:p>
    <w:p w14:paraId="0B94D051" w14:textId="3EA5F43B" w:rsidR="00C26E69" w:rsidRDefault="00C26E69" w:rsidP="0007067B">
      <w:pPr>
        <w:pStyle w:val="affa"/>
      </w:pPr>
      <w:r>
        <w:t>Таблица 4.2 – Стоимость материалов</w:t>
      </w:r>
    </w:p>
    <w:tbl>
      <w:tblPr>
        <w:tblStyle w:val="a8"/>
        <w:tblW w:w="9535" w:type="dxa"/>
        <w:tblLook w:val="04A0" w:firstRow="1" w:lastRow="0" w:firstColumn="1" w:lastColumn="0" w:noHBand="0" w:noVBand="1"/>
      </w:tblPr>
      <w:tblGrid>
        <w:gridCol w:w="2466"/>
        <w:gridCol w:w="2442"/>
        <w:gridCol w:w="2438"/>
        <w:gridCol w:w="2189"/>
      </w:tblGrid>
      <w:tr w:rsidR="00884A4C" w14:paraId="3409E080" w14:textId="77777777" w:rsidTr="005D07FA">
        <w:trPr>
          <w:trHeight w:val="618"/>
        </w:trPr>
        <w:tc>
          <w:tcPr>
            <w:tcW w:w="2466" w:type="dxa"/>
            <w:vAlign w:val="center"/>
          </w:tcPr>
          <w:p w14:paraId="73832A5B" w14:textId="14B03835" w:rsidR="00884A4C" w:rsidRPr="00EC21A9" w:rsidRDefault="00884A4C" w:rsidP="00EC21A9">
            <w:pPr>
              <w:pStyle w:val="aff6"/>
              <w:jc w:val="center"/>
              <w:rPr>
                <w:b/>
                <w:bCs/>
              </w:rPr>
            </w:pPr>
            <w:r w:rsidRPr="00EC21A9">
              <w:rPr>
                <w:b/>
                <w:bCs/>
              </w:rPr>
              <w:t>Наименование материала</w:t>
            </w:r>
          </w:p>
        </w:tc>
        <w:tc>
          <w:tcPr>
            <w:tcW w:w="2442" w:type="dxa"/>
            <w:vAlign w:val="center"/>
          </w:tcPr>
          <w:p w14:paraId="47138027" w14:textId="013B641D" w:rsidR="00884A4C" w:rsidRPr="00EC21A9" w:rsidRDefault="00884A4C" w:rsidP="00EC21A9">
            <w:pPr>
              <w:pStyle w:val="aff6"/>
              <w:jc w:val="center"/>
              <w:rPr>
                <w:b/>
                <w:bCs/>
              </w:rPr>
            </w:pPr>
            <w:r w:rsidRPr="00EC21A9">
              <w:rPr>
                <w:b/>
                <w:bCs/>
              </w:rPr>
              <w:t>Количество</w:t>
            </w:r>
          </w:p>
        </w:tc>
        <w:tc>
          <w:tcPr>
            <w:tcW w:w="2438" w:type="dxa"/>
            <w:vAlign w:val="center"/>
          </w:tcPr>
          <w:p w14:paraId="5228426A" w14:textId="66361CB2" w:rsidR="00884A4C" w:rsidRPr="00EC21A9" w:rsidRDefault="00884A4C" w:rsidP="00EC21A9">
            <w:pPr>
              <w:pStyle w:val="aff6"/>
              <w:jc w:val="center"/>
              <w:rPr>
                <w:b/>
                <w:bCs/>
              </w:rPr>
            </w:pPr>
            <w:r w:rsidRPr="00EC21A9">
              <w:rPr>
                <w:b/>
                <w:bCs/>
              </w:rPr>
              <w:t xml:space="preserve">Цена за единицу, </w:t>
            </w:r>
            <w:proofErr w:type="spellStart"/>
            <w:r w:rsidRPr="00EC21A9">
              <w:rPr>
                <w:b/>
                <w:bCs/>
                <w:i/>
                <w:iCs/>
              </w:rPr>
              <w:t>руб</w:t>
            </w:r>
            <w:proofErr w:type="spellEnd"/>
          </w:p>
        </w:tc>
        <w:tc>
          <w:tcPr>
            <w:tcW w:w="2189" w:type="dxa"/>
            <w:vAlign w:val="center"/>
          </w:tcPr>
          <w:p w14:paraId="6D88CC13" w14:textId="21190E24" w:rsidR="00884A4C" w:rsidRPr="00EC21A9" w:rsidRDefault="00884A4C" w:rsidP="00EC21A9">
            <w:pPr>
              <w:pStyle w:val="aff6"/>
              <w:jc w:val="center"/>
              <w:rPr>
                <w:b/>
                <w:bCs/>
              </w:rPr>
            </w:pPr>
            <w:r w:rsidRPr="00EC21A9">
              <w:rPr>
                <w:b/>
                <w:bCs/>
              </w:rPr>
              <w:t xml:space="preserve">Сумма, </w:t>
            </w:r>
            <w:proofErr w:type="spellStart"/>
            <w:r w:rsidRPr="00EC21A9">
              <w:rPr>
                <w:b/>
                <w:bCs/>
                <w:i/>
                <w:iCs/>
              </w:rPr>
              <w:t>руб</w:t>
            </w:r>
            <w:proofErr w:type="spellEnd"/>
          </w:p>
        </w:tc>
      </w:tr>
      <w:tr w:rsidR="00884A4C" w14:paraId="708D87B3" w14:textId="77777777" w:rsidTr="00EC21A9">
        <w:trPr>
          <w:trHeight w:val="618"/>
        </w:trPr>
        <w:tc>
          <w:tcPr>
            <w:tcW w:w="2466" w:type="dxa"/>
            <w:vAlign w:val="center"/>
          </w:tcPr>
          <w:p w14:paraId="79F6620B" w14:textId="5444018A" w:rsidR="00884A4C" w:rsidRDefault="00C26E69" w:rsidP="00EC21A9">
            <w:pPr>
              <w:pStyle w:val="aff6"/>
              <w:jc w:val="left"/>
            </w:pPr>
            <w:r>
              <w:t>Бумага формата а4</w:t>
            </w:r>
          </w:p>
        </w:tc>
        <w:tc>
          <w:tcPr>
            <w:tcW w:w="2442" w:type="dxa"/>
            <w:vAlign w:val="center"/>
          </w:tcPr>
          <w:p w14:paraId="6022F584" w14:textId="15EE216C" w:rsidR="00884A4C" w:rsidRPr="00C26E69" w:rsidRDefault="00C26E69" w:rsidP="00EC21A9">
            <w:pPr>
              <w:pStyle w:val="aff6"/>
              <w:jc w:val="center"/>
            </w:pPr>
            <w:r>
              <w:rPr>
                <w:lang w:val="en-US"/>
              </w:rPr>
              <w:t xml:space="preserve">100 </w:t>
            </w:r>
            <w:r>
              <w:t>листов</w:t>
            </w:r>
          </w:p>
        </w:tc>
        <w:tc>
          <w:tcPr>
            <w:tcW w:w="2438" w:type="dxa"/>
            <w:vAlign w:val="center"/>
          </w:tcPr>
          <w:p w14:paraId="3831AC16" w14:textId="1BF09FA8" w:rsidR="00884A4C" w:rsidRDefault="00C26E69" w:rsidP="00EC21A9">
            <w:pPr>
              <w:pStyle w:val="aff6"/>
              <w:jc w:val="center"/>
            </w:pPr>
            <w:r>
              <w:t>1,25</w:t>
            </w:r>
          </w:p>
        </w:tc>
        <w:tc>
          <w:tcPr>
            <w:tcW w:w="2189" w:type="dxa"/>
            <w:vAlign w:val="center"/>
          </w:tcPr>
          <w:p w14:paraId="64A38761" w14:textId="389D9015" w:rsidR="00884A4C" w:rsidRDefault="00C26E69" w:rsidP="00EC21A9">
            <w:pPr>
              <w:pStyle w:val="aff6"/>
              <w:jc w:val="center"/>
            </w:pPr>
            <w:r>
              <w:t>12,50</w:t>
            </w:r>
          </w:p>
        </w:tc>
      </w:tr>
      <w:tr w:rsidR="00884A4C" w14:paraId="778B7055" w14:textId="77777777" w:rsidTr="00EC21A9">
        <w:trPr>
          <w:trHeight w:val="629"/>
        </w:trPr>
        <w:tc>
          <w:tcPr>
            <w:tcW w:w="2466" w:type="dxa"/>
            <w:vAlign w:val="center"/>
          </w:tcPr>
          <w:p w14:paraId="009BDAB6" w14:textId="73D151D6" w:rsidR="00884A4C" w:rsidRPr="00C26E69" w:rsidRDefault="00C26E69" w:rsidP="00EC21A9">
            <w:pPr>
              <w:pStyle w:val="aff6"/>
              <w:jc w:val="left"/>
              <w:rPr>
                <w:lang w:val="en-US"/>
              </w:rPr>
            </w:pPr>
            <w:r>
              <w:t xml:space="preserve">Компакт-диск </w:t>
            </w:r>
            <w:r>
              <w:rPr>
                <w:lang w:val="en-US"/>
              </w:rPr>
              <w:t>CD-RW</w:t>
            </w:r>
          </w:p>
        </w:tc>
        <w:tc>
          <w:tcPr>
            <w:tcW w:w="2442" w:type="dxa"/>
            <w:vAlign w:val="center"/>
          </w:tcPr>
          <w:p w14:paraId="195F2757" w14:textId="032F8B1B" w:rsidR="00884A4C" w:rsidRDefault="00C26E69" w:rsidP="00EC21A9">
            <w:pPr>
              <w:pStyle w:val="aff6"/>
              <w:jc w:val="center"/>
            </w:pPr>
            <w:r>
              <w:t>1 шт.</w:t>
            </w:r>
          </w:p>
        </w:tc>
        <w:tc>
          <w:tcPr>
            <w:tcW w:w="2438" w:type="dxa"/>
            <w:vAlign w:val="center"/>
          </w:tcPr>
          <w:p w14:paraId="7274FCC2" w14:textId="2FD777EC" w:rsidR="00884A4C" w:rsidRDefault="00C26E69" w:rsidP="00EC21A9">
            <w:pPr>
              <w:pStyle w:val="aff6"/>
              <w:jc w:val="center"/>
            </w:pPr>
            <w:r>
              <w:t>1,0</w:t>
            </w:r>
          </w:p>
        </w:tc>
        <w:tc>
          <w:tcPr>
            <w:tcW w:w="2189" w:type="dxa"/>
            <w:vAlign w:val="center"/>
          </w:tcPr>
          <w:p w14:paraId="0D119B9C" w14:textId="698F2160" w:rsidR="00884A4C" w:rsidRDefault="00C26E69" w:rsidP="00EC21A9">
            <w:pPr>
              <w:pStyle w:val="aff6"/>
              <w:jc w:val="center"/>
            </w:pPr>
            <w:r>
              <w:t>1,0</w:t>
            </w:r>
          </w:p>
        </w:tc>
      </w:tr>
      <w:tr w:rsidR="005D07FA" w14:paraId="0F4260E2" w14:textId="77777777" w:rsidTr="0054699B">
        <w:trPr>
          <w:trHeight w:val="454"/>
        </w:trPr>
        <w:tc>
          <w:tcPr>
            <w:tcW w:w="7346" w:type="dxa"/>
            <w:gridSpan w:val="3"/>
          </w:tcPr>
          <w:p w14:paraId="40E56F72" w14:textId="47A03401" w:rsidR="005D07FA" w:rsidRPr="00C26E69" w:rsidRDefault="005D07FA" w:rsidP="00EC21A9">
            <w:pPr>
              <w:pStyle w:val="aff6"/>
            </w:pPr>
            <w:r w:rsidRPr="00C26E69">
              <w:t>Всего</w:t>
            </w:r>
          </w:p>
        </w:tc>
        <w:tc>
          <w:tcPr>
            <w:tcW w:w="2189" w:type="dxa"/>
            <w:vAlign w:val="center"/>
          </w:tcPr>
          <w:p w14:paraId="3CF14720" w14:textId="357CF5CA" w:rsidR="005D07FA" w:rsidRPr="00C26E69" w:rsidRDefault="005D07FA" w:rsidP="00EC21A9">
            <w:pPr>
              <w:pStyle w:val="aff6"/>
              <w:jc w:val="center"/>
            </w:pPr>
            <w:r w:rsidRPr="00C26E69">
              <w:t>13,50</w:t>
            </w:r>
          </w:p>
        </w:tc>
      </w:tr>
    </w:tbl>
    <w:p w14:paraId="109A85D5" w14:textId="7F975532" w:rsidR="00884A4C" w:rsidRDefault="00C26E69" w:rsidP="00841100">
      <w:pPr>
        <w:pStyle w:val="a4"/>
      </w:pPr>
      <w:r w:rsidRPr="00C26E69">
        <w:t xml:space="preserve">Общая стоимость основных и вспомогательных материалов М = </w:t>
      </w:r>
      <w:r>
        <w:t xml:space="preserve">13,5 </w:t>
      </w:r>
      <w:r w:rsidRPr="00C26E69">
        <w:t>рублей.</w:t>
      </w:r>
    </w:p>
    <w:p w14:paraId="6BAC503B" w14:textId="735B38ED" w:rsidR="00C26E69" w:rsidRDefault="00C26E69" w:rsidP="00841100">
      <w:pPr>
        <w:pStyle w:val="a4"/>
      </w:pPr>
      <w:r w:rsidRPr="00C26E69">
        <w:rPr>
          <w:i/>
          <w:iCs/>
        </w:rPr>
        <w:t>Электроэнергия</w:t>
      </w:r>
      <w:r>
        <w:rPr>
          <w:i/>
          <w:iCs/>
        </w:rPr>
        <w:t xml:space="preserve">. </w:t>
      </w:r>
      <w:r w:rsidRPr="00C26E69">
        <w:rPr>
          <w:i/>
          <w:iCs/>
        </w:rPr>
        <w:t xml:space="preserve"> </w:t>
      </w:r>
      <w:r w:rsidRPr="00C26E69">
        <w:t>Стоимость электроэнергии необходимой</w:t>
      </w:r>
      <w:r>
        <w:t xml:space="preserve"> </w:t>
      </w:r>
      <w:r w:rsidRPr="00C26E69">
        <w:t xml:space="preserve">для разработки программного обеспечения представлена в таблице </w:t>
      </w:r>
      <w:r>
        <w:t>4.3</w:t>
      </w:r>
      <w:r w:rsidRPr="00C26E69">
        <w:t>.</w:t>
      </w:r>
      <w:r>
        <w:t xml:space="preserve"> </w:t>
      </w:r>
      <w:r w:rsidRPr="00C26E69">
        <w:t>Для</w:t>
      </w:r>
      <w:r>
        <w:t xml:space="preserve"> </w:t>
      </w:r>
      <w:r w:rsidRPr="00C26E69">
        <w:t>расчета данного показателя необходим иметь в наличии следующие данные:</w:t>
      </w:r>
    </w:p>
    <w:p w14:paraId="0DA3D1D0" w14:textId="59558BE8" w:rsidR="00847139" w:rsidRDefault="00847139" w:rsidP="007D578B">
      <w:pPr>
        <w:pStyle w:val="a0"/>
      </w:pPr>
      <w:r>
        <w:t>продолжительность разработки;</w:t>
      </w:r>
    </w:p>
    <w:p w14:paraId="6E8055D2" w14:textId="079BCA08" w:rsidR="00847139" w:rsidRDefault="00847139" w:rsidP="007D578B">
      <w:pPr>
        <w:pStyle w:val="a0"/>
      </w:pPr>
      <w:r>
        <w:t>количество часов потребления электроэнергии за весь период разработки;</w:t>
      </w:r>
    </w:p>
    <w:p w14:paraId="373FE1A5" w14:textId="0B2BF87A" w:rsidR="00847139" w:rsidRPr="00847139" w:rsidRDefault="00847139" w:rsidP="007D578B">
      <w:pPr>
        <w:pStyle w:val="a0"/>
      </w:pPr>
      <w:r>
        <w:t>стоимость одного кВт/ч электроэнергии;</w:t>
      </w:r>
    </w:p>
    <w:p w14:paraId="307A0462" w14:textId="0E01B28B" w:rsidR="00847139" w:rsidRDefault="00847139" w:rsidP="007D578B">
      <w:pPr>
        <w:pStyle w:val="a0"/>
      </w:pPr>
      <w:r>
        <w:t>з</w:t>
      </w:r>
      <w:r w:rsidRPr="00847139">
        <w:t>начение курса белорусского рубля по отношению к доллару США, установленного Национальным банком РБ, на дату установления тарифа на электрическую энергию</w:t>
      </w:r>
      <w:r>
        <w:t>.</w:t>
      </w:r>
    </w:p>
    <w:p w14:paraId="722B3232" w14:textId="60A99BFB" w:rsidR="00847139" w:rsidRDefault="00847139" w:rsidP="00841100">
      <w:pPr>
        <w:pStyle w:val="a4"/>
      </w:pPr>
      <w:r>
        <w:t>Период разработки программы определяется в соответствии с длительностью дипломного проектирования и составляет 3 месяца. При 8-часовом рабочем дне и 5-дневной неделе получаем в неделю 40 часов, а за</w:t>
      </w:r>
      <w:r w:rsidR="00E5149D">
        <w:t xml:space="preserve"> 12</w:t>
      </w:r>
      <w:r>
        <w:t xml:space="preserve"> недель разработки – </w:t>
      </w:r>
      <w:r w:rsidR="00E5149D">
        <w:t xml:space="preserve">480 </w:t>
      </w:r>
      <w:r>
        <w:t>часов.</w:t>
      </w:r>
    </w:p>
    <w:p w14:paraId="199D3EE1" w14:textId="46534645" w:rsidR="00847139" w:rsidRPr="00625A48" w:rsidRDefault="00C86066" w:rsidP="0007067B">
      <w:pPr>
        <w:pStyle w:val="aff8"/>
        <w:jc w:val="right"/>
      </w:pPr>
      <m:oMath>
        <m:sSub>
          <m:sSubPr>
            <m:ctrlPr>
              <w:rPr>
                <w:rFonts w:ascii="Cambria Math" w:hAnsi="Cambria Math"/>
              </w:rPr>
            </m:ctrlPr>
          </m:sSubPr>
          <m:e>
            <m:r>
              <w:rPr>
                <w:rFonts w:ascii="Cambria Math" w:hAnsi="Cambria Math"/>
              </w:rPr>
              <m:t>H</m:t>
            </m:r>
          </m:e>
          <m:sub>
            <m:r>
              <w:rPr>
                <w:rFonts w:ascii="Cambria Math" w:hAnsi="Cambria Math"/>
              </w:rPr>
              <m:t>w</m:t>
            </m:r>
          </m:sub>
        </m:sSub>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s</m:t>
            </m:r>
          </m:sub>
        </m:sSub>
      </m:oMath>
      <w:r w:rsidR="0046441B" w:rsidRPr="00E1280B">
        <w:t>,</w:t>
      </w:r>
      <w:r w:rsidR="00E5149D">
        <w:tab/>
      </w:r>
      <w:r w:rsidR="00E5149D">
        <w:tab/>
      </w:r>
      <w:r w:rsidR="00E5149D">
        <w:tab/>
      </w:r>
      <w:r w:rsidR="00E5149D">
        <w:tab/>
      </w:r>
      <w:r w:rsidR="00E5149D">
        <w:tab/>
      </w:r>
      <w:r w:rsidR="00E5149D" w:rsidRPr="00625A48">
        <w:t>(4.1)</w:t>
      </w:r>
    </w:p>
    <w:p w14:paraId="18C66338" w14:textId="77777777" w:rsidR="00583D1C" w:rsidRDefault="00E5149D" w:rsidP="00583D1C">
      <w:pPr>
        <w:autoSpaceDE w:val="0"/>
        <w:autoSpaceDN w:val="0"/>
        <w:adjustRightInd w:val="0"/>
        <w:spacing w:after="0" w:line="240" w:lineRule="auto"/>
        <w:ind w:firstLine="143"/>
        <w:rPr>
          <w:rFonts w:eastAsiaTheme="minorHAnsi"/>
          <w:color w:val="000000"/>
          <w:szCs w:val="28"/>
        </w:rPr>
      </w:pPr>
      <w:r w:rsidRPr="00E5149D">
        <w:rPr>
          <w:rFonts w:eastAsiaTheme="minorHAnsi"/>
          <w:color w:val="000000"/>
          <w:szCs w:val="28"/>
        </w:rPr>
        <w:t xml:space="preserve">где </w:t>
      </w:r>
      <w:proofErr w:type="spellStart"/>
      <w:r w:rsidRPr="00EC21A9">
        <w:rPr>
          <w:rFonts w:eastAsiaTheme="minorHAnsi"/>
          <w:i/>
          <w:iCs/>
          <w:color w:val="000000"/>
          <w:szCs w:val="28"/>
          <w:lang w:val="en-US"/>
        </w:rPr>
        <w:t>H</w:t>
      </w:r>
      <w:r w:rsidRPr="00EC21A9">
        <w:rPr>
          <w:rFonts w:eastAsiaTheme="minorHAnsi"/>
          <w:i/>
          <w:iCs/>
          <w:color w:val="000000"/>
          <w:sz w:val="18"/>
          <w:szCs w:val="18"/>
          <w:lang w:val="en-US"/>
        </w:rPr>
        <w:t>w</w:t>
      </w:r>
      <w:proofErr w:type="spellEnd"/>
      <w:r w:rsidRPr="00E5149D">
        <w:rPr>
          <w:rFonts w:eastAsiaTheme="minorHAnsi"/>
          <w:color w:val="000000"/>
          <w:sz w:val="18"/>
          <w:szCs w:val="18"/>
        </w:rPr>
        <w:t xml:space="preserve"> </w:t>
      </w:r>
      <w:r w:rsidRPr="00E5149D">
        <w:rPr>
          <w:rFonts w:eastAsiaTheme="minorHAnsi"/>
          <w:color w:val="000000"/>
          <w:szCs w:val="28"/>
        </w:rPr>
        <w:t xml:space="preserve">– количество рабочего времени, затраченного на разработку, </w:t>
      </w:r>
    </w:p>
    <w:p w14:paraId="5C6E2C8F" w14:textId="0C754DD2" w:rsidR="00E5149D" w:rsidRPr="00E5149D" w:rsidRDefault="00583D1C" w:rsidP="00583D1C">
      <w:pPr>
        <w:autoSpaceDE w:val="0"/>
        <w:autoSpaceDN w:val="0"/>
        <w:adjustRightInd w:val="0"/>
        <w:spacing w:after="0" w:line="240" w:lineRule="auto"/>
        <w:ind w:firstLine="143"/>
        <w:rPr>
          <w:rFonts w:eastAsiaTheme="minorHAnsi"/>
          <w:color w:val="000000"/>
          <w:szCs w:val="28"/>
        </w:rPr>
      </w:pPr>
      <w:r>
        <w:rPr>
          <w:rFonts w:eastAsiaTheme="minorHAnsi"/>
          <w:color w:val="000000"/>
          <w:szCs w:val="28"/>
        </w:rPr>
        <w:t xml:space="preserve">      </w:t>
      </w:r>
      <w:r w:rsidR="00E5149D" w:rsidRPr="00EC21A9">
        <w:rPr>
          <w:rFonts w:eastAsiaTheme="minorHAnsi"/>
          <w:i/>
          <w:iCs/>
          <w:color w:val="000000"/>
          <w:szCs w:val="28"/>
          <w:lang w:val="en-US"/>
        </w:rPr>
        <w:t>H</w:t>
      </w:r>
      <w:r w:rsidR="00E5149D" w:rsidRPr="00E5149D">
        <w:rPr>
          <w:rFonts w:eastAsiaTheme="minorHAnsi"/>
          <w:color w:val="000000"/>
          <w:szCs w:val="28"/>
        </w:rPr>
        <w:t xml:space="preserve"> – продолжительность рабочего дня (часы), </w:t>
      </w:r>
    </w:p>
    <w:p w14:paraId="09B05DCB" w14:textId="10C51FE9" w:rsidR="00E5149D" w:rsidRPr="00E5149D" w:rsidRDefault="00583D1C" w:rsidP="00583D1C">
      <w:pPr>
        <w:autoSpaceDE w:val="0"/>
        <w:autoSpaceDN w:val="0"/>
        <w:adjustRightInd w:val="0"/>
        <w:spacing w:after="0" w:line="240" w:lineRule="auto"/>
        <w:ind w:firstLine="143"/>
        <w:rPr>
          <w:rFonts w:eastAsiaTheme="minorHAnsi"/>
          <w:color w:val="000000"/>
          <w:szCs w:val="28"/>
        </w:rPr>
      </w:pPr>
      <w:r>
        <w:rPr>
          <w:rFonts w:eastAsiaTheme="minorHAnsi"/>
          <w:color w:val="000000"/>
          <w:szCs w:val="28"/>
        </w:rPr>
        <w:t xml:space="preserve">     </w:t>
      </w:r>
      <w:r w:rsidR="00E5149D" w:rsidRPr="00EC21A9">
        <w:rPr>
          <w:rFonts w:eastAsiaTheme="minorHAnsi"/>
          <w:i/>
          <w:iCs/>
          <w:color w:val="000000"/>
          <w:szCs w:val="28"/>
          <w:lang w:val="en-US"/>
        </w:rPr>
        <w:t>W</w:t>
      </w:r>
      <w:r w:rsidR="00E5149D" w:rsidRPr="00EC21A9">
        <w:rPr>
          <w:rFonts w:eastAsiaTheme="minorHAnsi"/>
          <w:i/>
          <w:iCs/>
          <w:color w:val="000000"/>
          <w:szCs w:val="28"/>
          <w:vertAlign w:val="subscript"/>
          <w:lang w:val="en-US"/>
        </w:rPr>
        <w:t>d</w:t>
      </w:r>
      <w:r w:rsidR="00E5149D" w:rsidRPr="00E5149D">
        <w:rPr>
          <w:rFonts w:eastAsiaTheme="minorHAnsi"/>
          <w:color w:val="000000"/>
          <w:szCs w:val="28"/>
        </w:rPr>
        <w:t xml:space="preserve"> – количество рабочих дней, </w:t>
      </w:r>
    </w:p>
    <w:p w14:paraId="5D9A2580" w14:textId="7565F8CB" w:rsidR="00E5149D" w:rsidRDefault="00583D1C" w:rsidP="00583D1C">
      <w:pPr>
        <w:pStyle w:val="a4"/>
        <w:ind w:firstLine="0"/>
        <w:rPr>
          <w:rFonts w:eastAsiaTheme="minorHAnsi"/>
        </w:rPr>
      </w:pPr>
      <w:r>
        <w:rPr>
          <w:rFonts w:eastAsiaTheme="minorHAnsi"/>
        </w:rPr>
        <w:t xml:space="preserve">       </w:t>
      </w:r>
      <w:proofErr w:type="spellStart"/>
      <w:r w:rsidR="00E5149D" w:rsidRPr="00EC21A9">
        <w:rPr>
          <w:rFonts w:eastAsiaTheme="minorHAnsi"/>
          <w:i/>
          <w:iCs/>
          <w:lang w:val="en-US"/>
        </w:rPr>
        <w:t>W</w:t>
      </w:r>
      <w:r w:rsidR="00E5149D" w:rsidRPr="00EC21A9">
        <w:rPr>
          <w:rFonts w:eastAsiaTheme="minorHAnsi"/>
          <w:i/>
          <w:iCs/>
          <w:vertAlign w:val="subscript"/>
          <w:lang w:val="en-US"/>
        </w:rPr>
        <w:t>s</w:t>
      </w:r>
      <w:proofErr w:type="spellEnd"/>
      <w:r w:rsidR="00E5149D" w:rsidRPr="00E5149D">
        <w:rPr>
          <w:rFonts w:eastAsiaTheme="minorHAnsi"/>
        </w:rPr>
        <w:t xml:space="preserve"> – сумма недель разработки.</w:t>
      </w:r>
    </w:p>
    <w:p w14:paraId="35D9E406" w14:textId="252FFDFB" w:rsidR="00E5149D" w:rsidRPr="0007067B" w:rsidRDefault="00C86066" w:rsidP="0007067B">
      <w:pPr>
        <w:pStyle w:val="aff8"/>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w</m:t>
              </m:r>
            </m:sub>
          </m:sSub>
          <m:r>
            <m:rPr>
              <m:sty m:val="p"/>
            </m:rPr>
            <w:rPr>
              <w:rFonts w:ascii="Cambria Math" w:hAnsi="Cambria Math"/>
            </w:rPr>
            <m:t>=8 ×5 ×12=48</m:t>
          </m:r>
          <m:r>
            <m:rPr>
              <m:sty m:val="p"/>
            </m:rPr>
            <w:rPr>
              <w:rFonts w:ascii="Cambria Math" w:hAnsi="Cambria Math"/>
            </w:rPr>
            <m:t>0</m:t>
          </m:r>
        </m:oMath>
      </m:oMathPara>
    </w:p>
    <w:p w14:paraId="6DF62FBE" w14:textId="77777777" w:rsidR="00E5149D" w:rsidRPr="00E5149D" w:rsidRDefault="00E5149D" w:rsidP="00E5149D">
      <w:pPr>
        <w:autoSpaceDE w:val="0"/>
        <w:autoSpaceDN w:val="0"/>
        <w:adjustRightInd w:val="0"/>
        <w:spacing w:after="0" w:line="240" w:lineRule="auto"/>
        <w:ind w:firstLine="708"/>
        <w:rPr>
          <w:rFonts w:eastAsiaTheme="minorHAnsi"/>
          <w:color w:val="000000"/>
          <w:szCs w:val="28"/>
        </w:rPr>
      </w:pPr>
      <w:r w:rsidRPr="00E5149D">
        <w:rPr>
          <w:rFonts w:eastAsiaTheme="minorHAnsi"/>
          <w:color w:val="000000"/>
          <w:szCs w:val="28"/>
        </w:rPr>
        <w:t xml:space="preserve">Для прочих потребителей базовый тариф составляет 0,33048 </w:t>
      </w:r>
      <w:r w:rsidRPr="00E5149D">
        <w:rPr>
          <w:rFonts w:eastAsiaTheme="minorHAnsi"/>
          <w:color w:val="000000"/>
          <w:szCs w:val="28"/>
          <w:lang w:val="en-US"/>
        </w:rPr>
        <w:t>BYN</w:t>
      </w:r>
      <w:r w:rsidRPr="00E5149D">
        <w:rPr>
          <w:rFonts w:eastAsiaTheme="minorHAnsi"/>
          <w:color w:val="000000"/>
          <w:szCs w:val="28"/>
        </w:rPr>
        <w:t xml:space="preserve"> за 1 кВт/ч (согласно Приказа Министерства антимонопольного регулирования и торговли Республики Беларусь от 31.01.2020г). Такая стоимость установлена исходя из соотношения курса белорусского рубля к доллару США 2,1085:1. </w:t>
      </w:r>
    </w:p>
    <w:p w14:paraId="0E798550" w14:textId="18926B2F" w:rsidR="00E5149D" w:rsidRPr="00E5149D" w:rsidRDefault="00E5149D" w:rsidP="00841100">
      <w:pPr>
        <w:pStyle w:val="a4"/>
      </w:pPr>
      <w:r w:rsidRPr="00E5149D">
        <w:rPr>
          <w:rFonts w:eastAsiaTheme="minorHAnsi"/>
        </w:rPr>
        <w:t>При изменении курса доллара США тариф индексируется по формуле:</w:t>
      </w:r>
    </w:p>
    <w:p w14:paraId="01178927" w14:textId="0D671312" w:rsidR="00E5149D" w:rsidRPr="00625A48" w:rsidRDefault="00C86066" w:rsidP="0007067B">
      <w:pPr>
        <w:pStyle w:val="aff8"/>
        <w:jc w:val="right"/>
      </w:pPr>
      <m:oMath>
        <m:sSub>
          <m:sSubPr>
            <m:ctrlPr>
              <w:rPr>
                <w:rFonts w:ascii="Cambria Math" w:hAnsi="Cambria Math"/>
              </w:rPr>
            </m:ctrlPr>
          </m:sSubPr>
          <m:e>
            <m:r>
              <w:rPr>
                <w:rFonts w:ascii="Cambria Math" w:hAnsi="Cambria Math"/>
                <w:lang w:val="en-US"/>
              </w:rPr>
              <m:t>T</m:t>
            </m:r>
          </m:e>
          <m:sub>
            <m:r>
              <m:rPr>
                <m:sty m:val="p"/>
              </m:rPr>
              <w:rPr>
                <w:rFonts w:ascii="Cambria Math" w:hAnsi="Cambria Math"/>
              </w:rPr>
              <m:t>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б</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0,24+0,76 × </m:t>
            </m:r>
            <m:f>
              <m:fPr>
                <m:ctrlPr>
                  <w:rPr>
                    <w:rFonts w:ascii="Cambria Math" w:hAnsi="Cambria Math"/>
                  </w:rPr>
                </m:ctrlPr>
              </m:fPr>
              <m:num>
                <m:sSub>
                  <m:sSubPr>
                    <m:ctrlPr>
                      <w:rPr>
                        <w:rFonts w:ascii="Cambria Math" w:hAnsi="Cambria Math"/>
                      </w:rPr>
                    </m:ctrlPr>
                  </m:sSubPr>
                  <m:e>
                    <m:r>
                      <m:rPr>
                        <m:sty m:val="p"/>
                      </m:rPr>
                      <w:rPr>
                        <w:rFonts w:ascii="Cambria Math" w:hAnsi="Cambria Math"/>
                      </w:rPr>
                      <m:t>К</m:t>
                    </m:r>
                  </m:e>
                  <m:sub>
                    <m:r>
                      <m:rPr>
                        <m:sty m:val="p"/>
                      </m:rPr>
                      <w:rPr>
                        <w:rFonts w:ascii="Cambria Math" w:hAnsi="Cambria Math"/>
                      </w:rPr>
                      <m:t>н</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б</m:t>
                    </m:r>
                  </m:sub>
                </m:sSub>
              </m:den>
            </m:f>
          </m:e>
        </m:d>
      </m:oMath>
      <w:r w:rsidR="0046441B" w:rsidRPr="00E1280B">
        <w:t>,</w:t>
      </w:r>
      <w:r w:rsidR="00E5149D">
        <w:tab/>
      </w:r>
      <w:r w:rsidR="00E5149D">
        <w:tab/>
      </w:r>
      <w:r w:rsidR="00E5149D">
        <w:tab/>
      </w:r>
      <w:r w:rsidR="00E5149D" w:rsidRPr="00625A48">
        <w:t>(4.</w:t>
      </w:r>
      <w:r w:rsidR="00840BED">
        <w:t>2</w:t>
      </w:r>
      <w:r w:rsidR="00E5149D" w:rsidRPr="00625A48">
        <w:t>)</w:t>
      </w:r>
    </w:p>
    <w:p w14:paraId="74916727" w14:textId="77777777" w:rsidR="00840BED" w:rsidRPr="00840BED" w:rsidRDefault="00840BED" w:rsidP="00583D1C">
      <w:pPr>
        <w:autoSpaceDE w:val="0"/>
        <w:autoSpaceDN w:val="0"/>
        <w:adjustRightInd w:val="0"/>
        <w:spacing w:after="0" w:line="240" w:lineRule="auto"/>
        <w:rPr>
          <w:rFonts w:eastAsiaTheme="minorHAnsi"/>
          <w:color w:val="000000"/>
          <w:szCs w:val="28"/>
        </w:rPr>
      </w:pPr>
      <w:r w:rsidRPr="00840BED">
        <w:rPr>
          <w:rFonts w:eastAsiaTheme="minorHAnsi"/>
          <w:color w:val="000000"/>
          <w:szCs w:val="28"/>
        </w:rPr>
        <w:t xml:space="preserve">где </w:t>
      </w:r>
      <w:proofErr w:type="spellStart"/>
      <w:r w:rsidRPr="00EC21A9">
        <w:rPr>
          <w:rFonts w:eastAsiaTheme="minorHAnsi"/>
          <w:i/>
          <w:iCs/>
          <w:color w:val="000000"/>
          <w:szCs w:val="28"/>
        </w:rPr>
        <w:t>Т</w:t>
      </w:r>
      <w:r w:rsidRPr="00EC21A9">
        <w:rPr>
          <w:rFonts w:eastAsiaTheme="minorHAnsi"/>
          <w:i/>
          <w:iCs/>
          <w:color w:val="000000"/>
          <w:sz w:val="18"/>
          <w:szCs w:val="18"/>
        </w:rPr>
        <w:t>н</w:t>
      </w:r>
      <w:proofErr w:type="spellEnd"/>
      <w:r w:rsidRPr="00840BED">
        <w:rPr>
          <w:rFonts w:eastAsiaTheme="minorHAnsi"/>
          <w:color w:val="000000"/>
          <w:sz w:val="18"/>
          <w:szCs w:val="18"/>
        </w:rPr>
        <w:t xml:space="preserve"> </w:t>
      </w:r>
      <w:r w:rsidRPr="00840BED">
        <w:rPr>
          <w:rFonts w:eastAsiaTheme="minorHAnsi"/>
          <w:color w:val="000000"/>
          <w:szCs w:val="28"/>
        </w:rPr>
        <w:t xml:space="preserve">– тариф на электрическую энергию, подлежащий применению на день оформления платежных документов и день оплаты потребителем за потребленную электрическую энергию, </w:t>
      </w:r>
    </w:p>
    <w:p w14:paraId="6BB11920" w14:textId="5555A72C" w:rsidR="00583D1C" w:rsidRDefault="00583D1C" w:rsidP="00583D1C">
      <w:pPr>
        <w:autoSpaceDE w:val="0"/>
        <w:autoSpaceDN w:val="0"/>
        <w:adjustRightInd w:val="0"/>
        <w:spacing w:after="0" w:line="240" w:lineRule="auto"/>
        <w:rPr>
          <w:rFonts w:eastAsiaTheme="minorHAnsi"/>
          <w:color w:val="000000"/>
          <w:szCs w:val="28"/>
        </w:rPr>
      </w:pPr>
      <w:r>
        <w:rPr>
          <w:rFonts w:eastAsiaTheme="minorHAnsi"/>
          <w:color w:val="000000"/>
          <w:szCs w:val="28"/>
        </w:rPr>
        <w:t xml:space="preserve">      </w:t>
      </w:r>
      <w:r w:rsidR="00840BED" w:rsidRPr="00EC21A9">
        <w:rPr>
          <w:rFonts w:eastAsiaTheme="minorHAnsi"/>
          <w:i/>
          <w:iCs/>
          <w:color w:val="000000"/>
          <w:szCs w:val="28"/>
        </w:rPr>
        <w:t>Т</w:t>
      </w:r>
      <w:r w:rsidR="00840BED" w:rsidRPr="00EC21A9">
        <w:rPr>
          <w:rFonts w:eastAsiaTheme="minorHAnsi"/>
          <w:i/>
          <w:iCs/>
          <w:color w:val="000000"/>
          <w:szCs w:val="28"/>
          <w:vertAlign w:val="subscript"/>
        </w:rPr>
        <w:t>б</w:t>
      </w:r>
      <w:r w:rsidR="00840BED" w:rsidRPr="00840BED">
        <w:rPr>
          <w:rFonts w:eastAsiaTheme="minorHAnsi"/>
          <w:color w:val="000000"/>
          <w:szCs w:val="28"/>
        </w:rPr>
        <w:t xml:space="preserve"> – тариф на электрическую энергию, установленный декларацией, </w:t>
      </w:r>
    </w:p>
    <w:p w14:paraId="4527D7D3" w14:textId="51FB1C86" w:rsidR="00840BED" w:rsidRDefault="00583D1C" w:rsidP="00583D1C">
      <w:pPr>
        <w:autoSpaceDE w:val="0"/>
        <w:autoSpaceDN w:val="0"/>
        <w:adjustRightInd w:val="0"/>
        <w:spacing w:after="0" w:line="240" w:lineRule="auto"/>
        <w:rPr>
          <w:rFonts w:eastAsiaTheme="minorHAnsi"/>
          <w:color w:val="000000"/>
          <w:szCs w:val="28"/>
        </w:rPr>
      </w:pPr>
      <w:r>
        <w:rPr>
          <w:rFonts w:eastAsiaTheme="minorHAnsi"/>
          <w:color w:val="000000"/>
          <w:szCs w:val="28"/>
        </w:rPr>
        <w:t xml:space="preserve">      </w:t>
      </w:r>
      <w:proofErr w:type="spellStart"/>
      <w:r w:rsidR="00840BED" w:rsidRPr="00EC21A9">
        <w:rPr>
          <w:rFonts w:eastAsiaTheme="minorHAnsi"/>
          <w:i/>
          <w:iCs/>
          <w:color w:val="000000"/>
          <w:szCs w:val="28"/>
        </w:rPr>
        <w:t>К</w:t>
      </w:r>
      <w:r w:rsidR="00840BED" w:rsidRPr="00EC21A9">
        <w:rPr>
          <w:rFonts w:eastAsiaTheme="minorHAnsi"/>
          <w:i/>
          <w:iCs/>
          <w:color w:val="000000"/>
          <w:sz w:val="18"/>
          <w:szCs w:val="18"/>
        </w:rPr>
        <w:t>н</w:t>
      </w:r>
      <w:proofErr w:type="spellEnd"/>
      <w:r w:rsidR="00840BED" w:rsidRPr="00840BED">
        <w:rPr>
          <w:rFonts w:eastAsiaTheme="minorHAnsi"/>
          <w:color w:val="000000"/>
          <w:sz w:val="18"/>
          <w:szCs w:val="18"/>
        </w:rPr>
        <w:t xml:space="preserve"> </w:t>
      </w:r>
      <w:r w:rsidR="00840BED" w:rsidRPr="00840BED">
        <w:rPr>
          <w:rFonts w:eastAsiaTheme="minorHAnsi"/>
          <w:color w:val="000000"/>
          <w:szCs w:val="28"/>
        </w:rPr>
        <w:t xml:space="preserve">– значение курса белорусского рубля по отношению к доллару США, установленного Национальным банком РБ, на день оформления платежных документов и день оплаты за потребленную электрическую энергию (на 05.05.2020 курс белорусского рубля к доллару США 2,4404:1), </w:t>
      </w:r>
    </w:p>
    <w:p w14:paraId="6CCB1459" w14:textId="32E6D069" w:rsidR="00840BED" w:rsidRPr="00840BED" w:rsidRDefault="00583D1C" w:rsidP="00583D1C">
      <w:pPr>
        <w:autoSpaceDE w:val="0"/>
        <w:autoSpaceDN w:val="0"/>
        <w:adjustRightInd w:val="0"/>
        <w:spacing w:after="0" w:line="240" w:lineRule="auto"/>
      </w:pPr>
      <w:r>
        <w:rPr>
          <w:rFonts w:eastAsiaTheme="minorHAnsi"/>
          <w:color w:val="000000"/>
          <w:szCs w:val="28"/>
        </w:rPr>
        <w:t xml:space="preserve">      </w:t>
      </w:r>
      <w:r w:rsidR="00840BED" w:rsidRPr="00EC21A9">
        <w:rPr>
          <w:rFonts w:eastAsiaTheme="minorHAnsi"/>
          <w:i/>
          <w:iCs/>
          <w:color w:val="000000"/>
          <w:szCs w:val="28"/>
        </w:rPr>
        <w:t>К</w:t>
      </w:r>
      <w:r w:rsidR="00840BED" w:rsidRPr="00EC21A9">
        <w:rPr>
          <w:rFonts w:eastAsiaTheme="minorHAnsi"/>
          <w:i/>
          <w:iCs/>
          <w:color w:val="000000"/>
          <w:sz w:val="18"/>
          <w:szCs w:val="18"/>
        </w:rPr>
        <w:t>б</w:t>
      </w:r>
      <w:r w:rsidR="00840BED" w:rsidRPr="00840BED">
        <w:rPr>
          <w:rFonts w:eastAsiaTheme="minorHAnsi"/>
          <w:color w:val="000000"/>
          <w:sz w:val="18"/>
          <w:szCs w:val="18"/>
        </w:rPr>
        <w:t xml:space="preserve"> </w:t>
      </w:r>
      <w:r w:rsidR="00840BED" w:rsidRPr="00840BED">
        <w:rPr>
          <w:rFonts w:eastAsiaTheme="minorHAnsi"/>
          <w:color w:val="000000"/>
          <w:szCs w:val="28"/>
        </w:rPr>
        <w:t>– значение курса белорусского рубля по отношению к доллару США, установленного Национальным банком РБ, на дату установления тарифа на электрическую энергию.</w:t>
      </w:r>
    </w:p>
    <w:p w14:paraId="701A23BC" w14:textId="454D0656" w:rsidR="00E5149D" w:rsidRDefault="00840BED" w:rsidP="00841100">
      <w:pPr>
        <w:pStyle w:val="a4"/>
      </w:pPr>
      <w:r>
        <w:t>На 05.05.2020 курс белорусского рубля к доллару США 2,4404:1 установлен Национальным банком РБ. На основе данного курса рассчитаем тариф на электрическую энергию.</w:t>
      </w:r>
    </w:p>
    <w:p w14:paraId="06BE3209" w14:textId="311262CD" w:rsidR="00840BED" w:rsidRPr="00840BED" w:rsidRDefault="00C86066" w:rsidP="0007067B">
      <w:pPr>
        <w:pStyle w:val="aff8"/>
        <w:rPr>
          <w:lang w:val="en-US"/>
        </w:rPr>
      </w:pPr>
      <m:oMathPara>
        <m:oMathParaPr>
          <m:jc m:val="center"/>
        </m:oMathParaPr>
        <m:oMath>
          <m:sSub>
            <m:sSubPr>
              <m:ctrlPr>
                <w:rPr>
                  <w:rFonts w:ascii="Cambria Math" w:hAnsi="Cambria Math"/>
                </w:rPr>
              </m:ctrlPr>
            </m:sSubPr>
            <m:e>
              <m:r>
                <w:rPr>
                  <w:rFonts w:ascii="Cambria Math" w:hAnsi="Cambria Math"/>
                  <w:lang w:val="en-US"/>
                </w:rPr>
                <m:t>T</m:t>
              </m:r>
            </m:e>
            <m:sub>
              <m:r>
                <m:rPr>
                  <m:sty m:val="p"/>
                </m:rPr>
                <w:rPr>
                  <w:rFonts w:ascii="Cambria Math" w:hAnsi="Cambria Math"/>
                </w:rPr>
                <m:t>н</m:t>
              </m:r>
            </m:sub>
          </m:sSub>
          <m:r>
            <m:rPr>
              <m:sty m:val="p"/>
            </m:rPr>
            <w:rPr>
              <w:rFonts w:ascii="Cambria Math" w:hAnsi="Cambria Math"/>
            </w:rPr>
            <m:t>=0,33048 ×</m:t>
          </m:r>
          <m:d>
            <m:dPr>
              <m:ctrlPr>
                <w:rPr>
                  <w:rFonts w:ascii="Cambria Math" w:hAnsi="Cambria Math"/>
                </w:rPr>
              </m:ctrlPr>
            </m:dPr>
            <m:e>
              <m:r>
                <m:rPr>
                  <m:sty m:val="p"/>
                </m:rPr>
                <w:rPr>
                  <w:rFonts w:ascii="Cambria Math" w:hAnsi="Cambria Math"/>
                </w:rPr>
                <m:t xml:space="preserve">0,24+0,76 × </m:t>
              </m:r>
              <m:f>
                <m:fPr>
                  <m:ctrlPr>
                    <w:rPr>
                      <w:rFonts w:ascii="Cambria Math" w:hAnsi="Cambria Math"/>
                    </w:rPr>
                  </m:ctrlPr>
                </m:fPr>
                <m:num>
                  <m:r>
                    <m:rPr>
                      <m:sty m:val="p"/>
                    </m:rPr>
                    <w:rPr>
                      <w:rFonts w:ascii="Cambria Math" w:hAnsi="Cambria Math"/>
                    </w:rPr>
                    <m:t>2,40</m:t>
                  </m:r>
                </m:num>
                <m:den>
                  <m:r>
                    <m:rPr>
                      <m:sty m:val="p"/>
                    </m:rPr>
                    <w:rPr>
                      <w:rFonts w:ascii="Cambria Math" w:hAnsi="Cambria Math"/>
                    </w:rPr>
                    <m:t>2,1085</m:t>
                  </m:r>
                </m:den>
              </m:f>
            </m:e>
          </m:d>
          <m:r>
            <m:rPr>
              <m:sty m:val="p"/>
            </m:rPr>
            <w:rPr>
              <w:rFonts w:ascii="Cambria Math" w:hAnsi="Cambria Math"/>
            </w:rPr>
            <m:t>=0,37</m:t>
          </m:r>
        </m:oMath>
      </m:oMathPara>
    </w:p>
    <w:p w14:paraId="36F8ED8E" w14:textId="27357AC8" w:rsidR="00840BED" w:rsidRDefault="00840BED" w:rsidP="00841100">
      <w:pPr>
        <w:pStyle w:val="a4"/>
      </w:pPr>
      <w:r>
        <w:t>Более экономично, при потреблении электроэнергии только ПЭВМ, рассчитать затраты электроэнергии можно по следующей формуле.</w:t>
      </w:r>
    </w:p>
    <w:p w14:paraId="1973ECAA" w14:textId="30A83CF6" w:rsidR="00840BED" w:rsidRPr="00840BED" w:rsidRDefault="00C86066" w:rsidP="0007067B">
      <w:pPr>
        <w:pStyle w:val="aff8"/>
        <w:jc w:val="right"/>
      </w:pPr>
      <m:oMath>
        <m:sSub>
          <m:sSubPr>
            <m:ctrlPr>
              <w:rPr>
                <w:rFonts w:ascii="Cambria Math" w:hAnsi="Cambria Math"/>
              </w:rPr>
            </m:ctrlPr>
          </m:sSubPr>
          <m:e>
            <m:r>
              <w:rPr>
                <w:rFonts w:ascii="Cambria Math" w:hAnsi="Cambria Math"/>
              </w:rPr>
              <m:t>E</m:t>
            </m:r>
          </m:e>
          <m:sub>
            <m:r>
              <w:rPr>
                <w:rFonts w:ascii="Cambria Math" w:hAnsi="Cambria Math"/>
              </w:rPr>
              <m:t>w</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pc</m:t>
            </m:r>
          </m:sub>
        </m:sSub>
        <m:r>
          <m:rPr>
            <m:sty m:val="p"/>
          </m:rPr>
          <w:rPr>
            <w:rFonts w:ascii="Cambria Math" w:hAnsi="Cambria Math"/>
          </w:rPr>
          <m:t xml:space="preserve">× </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s</m:t>
            </m:r>
          </m:sub>
        </m:sSub>
        <m:r>
          <m:rPr>
            <m:sty m:val="p"/>
          </m:rPr>
          <w:rPr>
            <w:rFonts w:ascii="Cambria Math" w:hAnsi="Cambria Math"/>
          </w:rPr>
          <m:t xml:space="preserve">× </m:t>
        </m:r>
        <m:r>
          <w:rPr>
            <w:rFonts w:ascii="Cambria Math" w:hAnsi="Cambria Math"/>
          </w:rPr>
          <m:t>T</m:t>
        </m:r>
      </m:oMath>
      <w:r w:rsidR="0046441B" w:rsidRPr="0046441B">
        <w:t>,</w:t>
      </w:r>
      <w:r w:rsidR="00840BED">
        <w:tab/>
      </w:r>
      <w:r w:rsidR="00625A48">
        <w:tab/>
      </w:r>
      <w:r w:rsidR="00840BED">
        <w:tab/>
      </w:r>
      <w:r w:rsidR="00840BED">
        <w:tab/>
      </w:r>
      <w:r w:rsidR="00840BED" w:rsidRPr="00840BED">
        <w:t>(4.3)</w:t>
      </w:r>
    </w:p>
    <w:p w14:paraId="4078FD25" w14:textId="77777777" w:rsidR="00840BED" w:rsidRDefault="00840BED" w:rsidP="00583D1C">
      <w:pPr>
        <w:pStyle w:val="a4"/>
        <w:ind w:firstLine="0"/>
        <w:rPr>
          <w:rFonts w:eastAsiaTheme="minorHAnsi"/>
        </w:rPr>
      </w:pPr>
      <w:r w:rsidRPr="00840BED">
        <w:rPr>
          <w:rFonts w:eastAsiaTheme="minorHAnsi"/>
        </w:rPr>
        <w:t xml:space="preserve">где </w:t>
      </w:r>
      <w:proofErr w:type="spellStart"/>
      <w:r w:rsidRPr="00EC21A9">
        <w:rPr>
          <w:rFonts w:eastAsiaTheme="minorHAnsi"/>
          <w:i/>
          <w:iCs/>
          <w:lang w:val="en-US"/>
        </w:rPr>
        <w:t>E</w:t>
      </w:r>
      <w:r w:rsidRPr="00EC21A9">
        <w:rPr>
          <w:rFonts w:eastAsiaTheme="minorHAnsi"/>
          <w:i/>
          <w:iCs/>
          <w:sz w:val="18"/>
          <w:szCs w:val="18"/>
          <w:lang w:val="en-US"/>
        </w:rPr>
        <w:t>w</w:t>
      </w:r>
      <w:proofErr w:type="spellEnd"/>
      <w:r w:rsidRPr="00840BED">
        <w:rPr>
          <w:rFonts w:eastAsiaTheme="minorHAnsi"/>
          <w:sz w:val="18"/>
          <w:szCs w:val="18"/>
        </w:rPr>
        <w:t xml:space="preserve"> </w:t>
      </w:r>
      <w:r w:rsidRPr="00840BED">
        <w:rPr>
          <w:rFonts w:eastAsiaTheme="minorHAnsi"/>
        </w:rPr>
        <w:t xml:space="preserve">– затраты на электроэнергию за период разработки (руб.);  </w:t>
      </w:r>
    </w:p>
    <w:p w14:paraId="0A4294B3" w14:textId="057EF5A5" w:rsidR="00840BED" w:rsidRPr="00840BED" w:rsidRDefault="00583D1C" w:rsidP="00583D1C">
      <w:pPr>
        <w:pStyle w:val="a4"/>
        <w:ind w:firstLine="0"/>
        <w:rPr>
          <w:rFonts w:eastAsiaTheme="minorHAnsi"/>
        </w:rPr>
      </w:pPr>
      <w:r>
        <w:rPr>
          <w:rFonts w:eastAsiaTheme="minorHAnsi"/>
        </w:rPr>
        <w:t xml:space="preserve">   </w:t>
      </w:r>
      <w:r w:rsidR="00840BED" w:rsidRPr="00840BED">
        <w:rPr>
          <w:rFonts w:eastAsiaTheme="minorHAnsi"/>
        </w:rPr>
        <w:t xml:space="preserve">   </w:t>
      </w:r>
      <w:proofErr w:type="spellStart"/>
      <w:r w:rsidR="00840BED" w:rsidRPr="00EC21A9">
        <w:rPr>
          <w:rFonts w:eastAsiaTheme="minorHAnsi"/>
          <w:i/>
          <w:iCs/>
          <w:lang w:val="en-US"/>
        </w:rPr>
        <w:t>P</w:t>
      </w:r>
      <w:r w:rsidR="00840BED" w:rsidRPr="00EC21A9">
        <w:rPr>
          <w:rFonts w:eastAsiaTheme="minorHAnsi"/>
          <w:i/>
          <w:iCs/>
          <w:sz w:val="18"/>
          <w:szCs w:val="18"/>
          <w:lang w:val="en-US"/>
        </w:rPr>
        <w:t>pc</w:t>
      </w:r>
      <w:proofErr w:type="spellEnd"/>
      <w:r w:rsidR="00840BED" w:rsidRPr="00840BED">
        <w:rPr>
          <w:rFonts w:eastAsiaTheme="minorHAnsi"/>
          <w:sz w:val="18"/>
          <w:szCs w:val="18"/>
        </w:rPr>
        <w:t xml:space="preserve"> </w:t>
      </w:r>
      <w:r w:rsidR="00840BED" w:rsidRPr="00840BED">
        <w:rPr>
          <w:rFonts w:eastAsiaTheme="minorHAnsi"/>
        </w:rPr>
        <w:t xml:space="preserve">– потребление электроэнергии ПЭВМ согласно технической документации (0,25 КВт/ч); </w:t>
      </w:r>
      <w:r w:rsidR="00840BED" w:rsidRPr="00840BED">
        <w:rPr>
          <w:rFonts w:eastAsiaTheme="minorHAnsi"/>
          <w:lang w:val="en-US"/>
        </w:rPr>
        <w:t>h</w:t>
      </w:r>
      <w:r w:rsidR="00840BED" w:rsidRPr="00840BED">
        <w:rPr>
          <w:rFonts w:eastAsiaTheme="minorHAnsi"/>
        </w:rPr>
        <w:t xml:space="preserve"> – продолжительность рабочего дня (часы); </w:t>
      </w:r>
    </w:p>
    <w:p w14:paraId="15489D05" w14:textId="77777777" w:rsidR="00840BED" w:rsidRDefault="00840BED" w:rsidP="00583D1C">
      <w:pPr>
        <w:pStyle w:val="a4"/>
        <w:ind w:firstLine="0"/>
        <w:rPr>
          <w:rFonts w:eastAsiaTheme="minorHAnsi"/>
        </w:rPr>
      </w:pPr>
      <w:r w:rsidRPr="00840BED">
        <w:rPr>
          <w:rFonts w:eastAsiaTheme="minorHAnsi"/>
        </w:rPr>
        <w:t xml:space="preserve">      </w:t>
      </w:r>
      <w:r w:rsidRPr="00EC21A9">
        <w:rPr>
          <w:rFonts w:eastAsiaTheme="minorHAnsi"/>
          <w:i/>
          <w:iCs/>
          <w:lang w:val="en-US"/>
        </w:rPr>
        <w:t>W</w:t>
      </w:r>
      <w:r w:rsidRPr="00EC21A9">
        <w:rPr>
          <w:rFonts w:eastAsiaTheme="minorHAnsi"/>
          <w:i/>
          <w:iCs/>
          <w:vertAlign w:val="subscript"/>
          <w:lang w:val="en-US"/>
        </w:rPr>
        <w:t>d</w:t>
      </w:r>
      <w:r w:rsidRPr="00840BED">
        <w:rPr>
          <w:rFonts w:eastAsiaTheme="minorHAnsi"/>
        </w:rPr>
        <w:t xml:space="preserve"> – количество рабочих дней; </w:t>
      </w:r>
    </w:p>
    <w:p w14:paraId="78C75E93" w14:textId="41932E24" w:rsidR="00840BED" w:rsidRPr="00840BED" w:rsidRDefault="00840BED" w:rsidP="00583D1C">
      <w:pPr>
        <w:pStyle w:val="a4"/>
        <w:ind w:firstLine="0"/>
        <w:rPr>
          <w:rFonts w:eastAsiaTheme="minorHAnsi"/>
        </w:rPr>
      </w:pPr>
      <w:r w:rsidRPr="00840BED">
        <w:rPr>
          <w:rFonts w:eastAsiaTheme="minorHAnsi"/>
        </w:rPr>
        <w:t xml:space="preserve">      </w:t>
      </w:r>
      <w:proofErr w:type="spellStart"/>
      <w:r w:rsidRPr="00EC21A9">
        <w:rPr>
          <w:rFonts w:eastAsiaTheme="minorHAnsi"/>
          <w:i/>
          <w:iCs/>
          <w:lang w:val="en-US"/>
        </w:rPr>
        <w:t>W</w:t>
      </w:r>
      <w:r w:rsidRPr="00EC21A9">
        <w:rPr>
          <w:rFonts w:eastAsiaTheme="minorHAnsi"/>
          <w:i/>
          <w:iCs/>
          <w:vertAlign w:val="subscript"/>
          <w:lang w:val="en-US"/>
        </w:rPr>
        <w:t>s</w:t>
      </w:r>
      <w:proofErr w:type="spellEnd"/>
      <w:r w:rsidRPr="00840BED">
        <w:rPr>
          <w:rFonts w:eastAsiaTheme="minorHAnsi"/>
        </w:rPr>
        <w:t xml:space="preserve"> – сумма недель разработки; </w:t>
      </w:r>
    </w:p>
    <w:p w14:paraId="0A4EC5B9" w14:textId="7FC2EA14" w:rsidR="00840BED" w:rsidRDefault="00840BED" w:rsidP="00583D1C">
      <w:pPr>
        <w:pStyle w:val="a4"/>
        <w:ind w:firstLine="0"/>
        <w:rPr>
          <w:rFonts w:eastAsiaTheme="minorHAnsi"/>
        </w:rPr>
      </w:pPr>
      <w:r w:rsidRPr="00840BED">
        <w:rPr>
          <w:rFonts w:eastAsiaTheme="minorHAnsi"/>
        </w:rPr>
        <w:t xml:space="preserve"> </w:t>
      </w:r>
      <w:r w:rsidRPr="00625A48">
        <w:rPr>
          <w:rFonts w:eastAsiaTheme="minorHAnsi"/>
        </w:rPr>
        <w:t xml:space="preserve">     </w:t>
      </w:r>
      <w:r w:rsidRPr="00EC21A9">
        <w:rPr>
          <w:rFonts w:eastAsiaTheme="minorHAnsi"/>
          <w:i/>
          <w:iCs/>
          <w:lang w:val="en-US"/>
        </w:rPr>
        <w:t>T</w:t>
      </w:r>
      <w:r w:rsidRPr="00840BED">
        <w:rPr>
          <w:rFonts w:eastAsiaTheme="minorHAnsi"/>
        </w:rPr>
        <w:t xml:space="preserve"> – тариф кВт/ч.</w:t>
      </w:r>
    </w:p>
    <w:p w14:paraId="1A274647" w14:textId="52ED9790" w:rsidR="00840BED" w:rsidRPr="00EB48C8" w:rsidRDefault="00C86066" w:rsidP="0007067B">
      <w:pPr>
        <w:pStyle w:val="aff8"/>
      </w:pPr>
      <m:oMathPara>
        <m:oMath>
          <m:sSub>
            <m:sSubPr>
              <m:ctrlPr>
                <w:rPr>
                  <w:rFonts w:ascii="Cambria Math" w:hAnsi="Cambria Math"/>
                </w:rPr>
              </m:ctrlPr>
            </m:sSubPr>
            <m:e>
              <m:r>
                <w:rPr>
                  <w:rFonts w:ascii="Cambria Math" w:hAnsi="Cambria Math"/>
                </w:rPr>
                <m:t>E</m:t>
              </m:r>
            </m:e>
            <m:sub>
              <m:r>
                <w:rPr>
                  <w:rFonts w:ascii="Cambria Math" w:hAnsi="Cambria Math"/>
                </w:rPr>
                <m:t>w</m:t>
              </m:r>
            </m:sub>
          </m:sSub>
          <m:r>
            <m:rPr>
              <m:sty m:val="p"/>
            </m:rPr>
            <w:rPr>
              <w:rFonts w:ascii="Cambria Math" w:hAnsi="Cambria Math"/>
            </w:rPr>
            <m:t>= 0,25× 8× 5× 9× 0,37=33,3</m:t>
          </m:r>
        </m:oMath>
      </m:oMathPara>
    </w:p>
    <w:p w14:paraId="75F749B0" w14:textId="2AD2DB40" w:rsidR="00B224D8" w:rsidRDefault="00EB48C8" w:rsidP="00841100">
      <w:pPr>
        <w:pStyle w:val="a4"/>
      </w:pPr>
      <w:r>
        <w:rPr>
          <w:i/>
        </w:rPr>
        <w:lastRenderedPageBreak/>
        <w:t>О</w:t>
      </w:r>
      <w:r w:rsidRPr="00EB48C8">
        <w:rPr>
          <w:i/>
        </w:rPr>
        <w:t>сновная заработная плата разработчиков</w:t>
      </w:r>
      <w:r>
        <w:rPr>
          <w:i/>
        </w:rPr>
        <w:t xml:space="preserve">. </w:t>
      </w:r>
      <w:r w:rsidR="00625A48" w:rsidRPr="00625A48">
        <w:t>Основной статьей расходов на создание ПО является заработная плата</w:t>
      </w:r>
      <w:r w:rsidR="00625A48">
        <w:t xml:space="preserve"> </w:t>
      </w:r>
      <w:r w:rsidR="00625A48" w:rsidRPr="00625A48">
        <w:t>разработчиков</w:t>
      </w:r>
      <w:r w:rsidR="00625A48">
        <w:t xml:space="preserve"> </w:t>
      </w:r>
      <w:r w:rsidR="00625A48" w:rsidRPr="00625A48">
        <w:t>(исполнителей) проекта, в число которых входит разработчик.</w:t>
      </w:r>
      <w:r w:rsidR="00625A48">
        <w:t xml:space="preserve"> </w:t>
      </w:r>
    </w:p>
    <w:p w14:paraId="7631F8E5" w14:textId="10862BF4" w:rsidR="00B224D8" w:rsidRDefault="00B224D8" w:rsidP="00841100">
      <w:pPr>
        <w:pStyle w:val="a4"/>
      </w:pPr>
      <w:r w:rsidRPr="00B224D8">
        <w:t>Расчет основной заработной платы исполнителей. Общая трудоемкость, плановая численность работников и плановые сроки разработки ПО являются базой для расчета основной заработной платы разработчиков проекта. Оплата</w:t>
      </w:r>
      <w:r w:rsidR="004451F8">
        <w:t xml:space="preserve"> </w:t>
      </w:r>
      <w:r w:rsidRPr="00B224D8">
        <w:t>труда осуществляется на основе Единой тарифной сетки Республики Беларусь (ETC), в которой даны тарифные разряды и тарифные коэффициенты.</w:t>
      </w:r>
    </w:p>
    <w:p w14:paraId="4C91A00B" w14:textId="38C1982A" w:rsidR="00840BED" w:rsidRDefault="00625A48" w:rsidP="00841100">
      <w:pPr>
        <w:pStyle w:val="a4"/>
      </w:pPr>
      <w:r w:rsidRPr="00625A48">
        <w:t>Расчет по статье «Основная заработная плата» (ЗО) осуществляется по</w:t>
      </w:r>
      <w:r>
        <w:t xml:space="preserve"> </w:t>
      </w:r>
      <w:r w:rsidRPr="00625A48">
        <w:t>формуле:</w:t>
      </w:r>
    </w:p>
    <w:p w14:paraId="1A921B44" w14:textId="3F83718E" w:rsidR="00625A48" w:rsidRDefault="00C86066" w:rsidP="0007067B">
      <w:pPr>
        <w:pStyle w:val="aff8"/>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СР</m:t>
            </m:r>
          </m:sub>
        </m:sSub>
        <m:r>
          <m:rPr>
            <m:sty m:val="p"/>
          </m:rPr>
          <w:rPr>
            <w:rFonts w:ascii="Cambria Math" w:hAnsi="Cambria Math"/>
          </w:rPr>
          <m:t xml:space="preserve">× </m:t>
        </m:r>
        <m:r>
          <w:rPr>
            <w:rFonts w:ascii="Cambria Math" w:hAnsi="Cambria Math"/>
            <w:lang w:val="en-US"/>
          </w:rPr>
          <m:t>n</m:t>
        </m:r>
        <m:r>
          <m:rPr>
            <m:sty m:val="p"/>
          </m:rPr>
          <w:rPr>
            <w:rFonts w:ascii="Cambria Math" w:hAnsi="Cambria Math"/>
          </w:rPr>
          <m:t xml:space="preserve">× </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rPr>
              <m:t>мес</m:t>
            </m:r>
          </m:sub>
        </m:sSub>
      </m:oMath>
      <w:r w:rsidR="00625A48" w:rsidRPr="0046441B">
        <w:tab/>
      </w:r>
      <w:r w:rsidR="0046441B" w:rsidRPr="0046441B">
        <w:t>,</w:t>
      </w:r>
      <w:r w:rsidR="00625A48" w:rsidRPr="0046441B">
        <w:tab/>
      </w:r>
      <w:r w:rsidR="00625A48">
        <w:tab/>
      </w:r>
      <w:r w:rsidR="00625A48">
        <w:tab/>
      </w:r>
      <w:r w:rsidR="00625A48">
        <w:tab/>
      </w:r>
      <w:r w:rsidR="00625A48" w:rsidRPr="00840BED">
        <w:t>(4.</w:t>
      </w:r>
      <w:r w:rsidR="00625A48" w:rsidRPr="0046441B">
        <w:t>4</w:t>
      </w:r>
      <w:r w:rsidR="00625A48" w:rsidRPr="00840BED">
        <w:t>)</w:t>
      </w:r>
    </w:p>
    <w:p w14:paraId="3A94A049" w14:textId="66495FB8" w:rsidR="00625A48" w:rsidRDefault="00625A48" w:rsidP="00841100">
      <w:pPr>
        <w:pStyle w:val="a4"/>
      </w:pPr>
      <w:r>
        <w:t xml:space="preserve">где </w:t>
      </w:r>
      <m:oMath>
        <m:sSub>
          <m:sSubPr>
            <m:ctrlPr>
              <w:rPr>
                <w:rFonts w:ascii="Cambria Math" w:hAnsi="Cambria Math"/>
                <w:i/>
              </w:rPr>
            </m:ctrlPr>
          </m:sSubPr>
          <m:e>
            <m:r>
              <w:rPr>
                <w:rFonts w:ascii="Cambria Math" w:hAnsi="Cambria Math"/>
              </w:rPr>
              <m:t>ЗП</m:t>
            </m:r>
          </m:e>
          <m:sub>
            <m:r>
              <w:rPr>
                <w:rFonts w:ascii="Cambria Math" w:hAnsi="Cambria Math"/>
              </w:rPr>
              <m:t>СР</m:t>
            </m:r>
          </m:sub>
        </m:sSub>
      </m:oMath>
      <w:r>
        <w:t xml:space="preserve"> – средняя заработная плата работников РБ в области информационных технологий и деятельности в области информационного обслуживания за месяц по данным Национального статистического комитета РБ,</w:t>
      </w:r>
    </w:p>
    <w:p w14:paraId="72D5DD8B" w14:textId="27307A3A" w:rsidR="00625A48" w:rsidRDefault="00EC21A9" w:rsidP="00841100">
      <w:pPr>
        <w:pStyle w:val="a4"/>
      </w:pPr>
      <w:r>
        <w:t xml:space="preserve">   </w:t>
      </w:r>
      <w:r>
        <w:tab/>
      </w:r>
      <w:r w:rsidR="00625A48" w:rsidRPr="00EC21A9">
        <w:rPr>
          <w:i/>
          <w:iCs/>
        </w:rPr>
        <w:t>n</w:t>
      </w:r>
      <w:r w:rsidR="00625A48">
        <w:t xml:space="preserve"> – количество исполнителей;</w:t>
      </w:r>
    </w:p>
    <w:p w14:paraId="3EA3907C" w14:textId="7388D970" w:rsidR="00625A48" w:rsidRPr="00840BED" w:rsidRDefault="00C86066" w:rsidP="00EC21A9">
      <w:pPr>
        <w:pStyle w:val="a4"/>
        <w:ind w:left="708" w:firstLine="708"/>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мес</m:t>
            </m:r>
          </m:sub>
        </m:sSub>
      </m:oMath>
      <w:r w:rsidR="00625A48">
        <w:t xml:space="preserve"> – количество месяцев, затраченных на разработку ПО.</w:t>
      </w:r>
    </w:p>
    <w:p w14:paraId="0251E385" w14:textId="3CC183E2" w:rsidR="00625A48" w:rsidRPr="0007067B" w:rsidRDefault="00C86066" w:rsidP="0007067B">
      <w:pPr>
        <w:pStyle w:val="aff8"/>
        <w:rPr>
          <w:lang w:val="en-US"/>
        </w:rPr>
      </w:pPr>
      <m:oMathPara>
        <m:oMathParaPr>
          <m:jc m:val="center"/>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 xml:space="preserve">= 1050× </m:t>
          </m:r>
          <m:r>
            <m:rPr>
              <m:sty m:val="p"/>
            </m:rPr>
            <w:rPr>
              <w:rFonts w:ascii="Cambria Math" w:hAnsi="Cambria Math"/>
              <w:lang w:val="en-US"/>
            </w:rPr>
            <m:t>1</m:t>
          </m:r>
          <m:r>
            <m:rPr>
              <m:sty m:val="p"/>
            </m:rPr>
            <w:rPr>
              <w:rFonts w:ascii="Cambria Math" w:hAnsi="Cambria Math"/>
            </w:rPr>
            <m:t xml:space="preserve">× </m:t>
          </m:r>
          <m:r>
            <m:rPr>
              <m:sty m:val="p"/>
            </m:rPr>
            <w:rPr>
              <w:rFonts w:ascii="Cambria Math" w:hAnsi="Cambria Math"/>
              <w:lang w:val="en-US"/>
            </w:rPr>
            <m:t>3=3150 (руб.</m:t>
          </m:r>
          <m:r>
            <m:rPr>
              <m:sty m:val="p"/>
            </m:rPr>
            <w:rPr>
              <w:rFonts w:ascii="Cambria Math" w:hAnsi="Cambria Math"/>
              <w:lang w:val="en-US"/>
            </w:rPr>
            <m:t>)</m:t>
          </m:r>
        </m:oMath>
      </m:oMathPara>
    </w:p>
    <w:p w14:paraId="66ED524F" w14:textId="2C81AEFB" w:rsidR="00625A48" w:rsidRDefault="00625A48" w:rsidP="00841100">
      <w:pPr>
        <w:pStyle w:val="a4"/>
      </w:pPr>
      <w:r w:rsidRPr="00625A48">
        <w:rPr>
          <w:i/>
          <w:iCs/>
        </w:rPr>
        <w:t>Дополнительная заработная плата</w:t>
      </w:r>
      <w:r>
        <w:rPr>
          <w:i/>
          <w:iCs/>
        </w:rPr>
        <w:t xml:space="preserve">. </w:t>
      </w:r>
      <w:r>
        <w:t>Включает оплату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 Норматив дополнительной заработной платы принимается в размере 7-15%.</w:t>
      </w:r>
    </w:p>
    <w:p w14:paraId="6E4E35B9" w14:textId="11F357FE" w:rsidR="00625A48" w:rsidRDefault="00C86066" w:rsidP="0007067B">
      <w:pPr>
        <w:pStyle w:val="aff8"/>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r>
              <w:rPr>
                <w:rFonts w:ascii="Cambria Math" w:hAnsi="Cambria Math"/>
                <w:lang w:val="en-US"/>
              </w:rPr>
              <m:t>i</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r>
                  <w:rPr>
                    <w:rFonts w:ascii="Cambria Math" w:hAnsi="Cambria Math"/>
                    <w:lang w:val="en-US"/>
                  </w:rPr>
                  <m:t>i</m:t>
                </m:r>
              </m:sub>
            </m:sSub>
            <m:r>
              <m:rPr>
                <m:sty m:val="p"/>
              </m:rPr>
              <w:rPr>
                <w:rFonts w:ascii="Cambria Math" w:hAnsi="Cambria Math"/>
              </w:rPr>
              <m:t xml:space="preserve">× </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d</m:t>
                </m:r>
              </m:sub>
            </m:sSub>
          </m:num>
          <m:den>
            <m:r>
              <m:rPr>
                <m:sty m:val="p"/>
              </m:rPr>
              <w:rPr>
                <w:rFonts w:ascii="Cambria Math" w:hAnsi="Cambria Math"/>
              </w:rPr>
              <m:t>100%</m:t>
            </m:r>
          </m:den>
        </m:f>
      </m:oMath>
      <w:r w:rsidR="0046441B" w:rsidRPr="00E1280B">
        <w:t>,</w:t>
      </w:r>
      <w:r w:rsidR="00625A48" w:rsidRPr="00625A48">
        <w:tab/>
      </w:r>
      <w:r w:rsidR="00625A48" w:rsidRPr="00625A48">
        <w:tab/>
      </w:r>
      <w:r w:rsidR="00625A48">
        <w:tab/>
      </w:r>
      <w:r w:rsidR="00625A48">
        <w:tab/>
      </w:r>
      <w:r w:rsidR="00625A48">
        <w:tab/>
      </w:r>
      <w:r w:rsidR="00625A48" w:rsidRPr="00840BED">
        <w:t>(4.</w:t>
      </w:r>
      <w:r w:rsidR="00625A48">
        <w:t>5</w:t>
      </w:r>
      <w:r w:rsidR="00625A48" w:rsidRPr="00840BED">
        <w:t>)</w:t>
      </w:r>
    </w:p>
    <w:p w14:paraId="0F870615" w14:textId="47DDEB85" w:rsidR="0046441B" w:rsidRPr="0046441B" w:rsidRDefault="0046441B" w:rsidP="00583D1C">
      <w:pPr>
        <w:autoSpaceDE w:val="0"/>
        <w:autoSpaceDN w:val="0"/>
        <w:adjustRightInd w:val="0"/>
        <w:spacing w:after="0" w:line="240" w:lineRule="auto"/>
        <w:rPr>
          <w:rFonts w:eastAsiaTheme="minorHAnsi"/>
          <w:color w:val="000000"/>
          <w:szCs w:val="28"/>
        </w:rPr>
      </w:pPr>
      <w:r w:rsidRPr="0046441B">
        <w:rPr>
          <w:rFonts w:eastAsiaTheme="minorHAnsi"/>
          <w:color w:val="000000"/>
          <w:szCs w:val="28"/>
        </w:rPr>
        <w:t xml:space="preserve">где </w:t>
      </w:r>
      <w:proofErr w:type="spellStart"/>
      <w:r w:rsidRPr="0046441B">
        <w:rPr>
          <w:rFonts w:eastAsiaTheme="minorHAnsi"/>
          <w:color w:val="000000"/>
          <w:szCs w:val="28"/>
        </w:rPr>
        <w:t>З</w:t>
      </w:r>
      <w:r w:rsidRPr="0046441B">
        <w:rPr>
          <w:rFonts w:eastAsiaTheme="minorHAnsi"/>
          <w:i/>
          <w:iCs/>
          <w:color w:val="000000"/>
          <w:sz w:val="18"/>
          <w:szCs w:val="18"/>
        </w:rPr>
        <w:t>д</w:t>
      </w:r>
      <w:r>
        <w:rPr>
          <w:rFonts w:eastAsiaTheme="minorHAnsi"/>
          <w:i/>
          <w:iCs/>
          <w:color w:val="000000"/>
          <w:sz w:val="18"/>
          <w:szCs w:val="18"/>
          <w:lang w:val="en-US"/>
        </w:rPr>
        <w:t>i</w:t>
      </w:r>
      <w:proofErr w:type="spellEnd"/>
      <w:r w:rsidRPr="0046441B">
        <w:rPr>
          <w:rFonts w:eastAsiaTheme="minorHAnsi"/>
          <w:i/>
          <w:iCs/>
          <w:color w:val="000000"/>
          <w:sz w:val="18"/>
          <w:szCs w:val="18"/>
        </w:rPr>
        <w:t xml:space="preserve"> </w:t>
      </w:r>
      <w:r w:rsidRPr="0046441B">
        <w:rPr>
          <w:rFonts w:eastAsiaTheme="minorHAnsi"/>
          <w:color w:val="000000"/>
          <w:szCs w:val="28"/>
        </w:rPr>
        <w:t xml:space="preserve">– дополнительная заработная плата; </w:t>
      </w:r>
    </w:p>
    <w:p w14:paraId="4A011F62" w14:textId="5A39AA26" w:rsidR="0046441B" w:rsidRPr="0046441B" w:rsidRDefault="00583D1C" w:rsidP="00583D1C">
      <w:pPr>
        <w:autoSpaceDE w:val="0"/>
        <w:autoSpaceDN w:val="0"/>
        <w:adjustRightInd w:val="0"/>
        <w:spacing w:after="0" w:line="240" w:lineRule="auto"/>
        <w:rPr>
          <w:rFonts w:eastAsiaTheme="minorHAnsi"/>
          <w:color w:val="000000"/>
          <w:szCs w:val="28"/>
        </w:rPr>
      </w:pPr>
      <w:r>
        <w:rPr>
          <w:rFonts w:eastAsiaTheme="minorHAnsi"/>
          <w:color w:val="000000"/>
          <w:szCs w:val="28"/>
        </w:rPr>
        <w:t xml:space="preserve">  </w:t>
      </w:r>
      <w:r w:rsidR="0046441B">
        <w:rPr>
          <w:rFonts w:eastAsiaTheme="minorHAnsi"/>
          <w:color w:val="000000"/>
          <w:szCs w:val="28"/>
        </w:rPr>
        <w:t xml:space="preserve">    </w:t>
      </w:r>
      <w:r w:rsidR="0046441B" w:rsidRPr="0046441B">
        <w:rPr>
          <w:rFonts w:eastAsiaTheme="minorHAnsi"/>
          <w:color w:val="000000"/>
          <w:szCs w:val="28"/>
        </w:rPr>
        <w:t>З</w:t>
      </w:r>
      <w:r w:rsidR="0046441B" w:rsidRPr="0046441B">
        <w:rPr>
          <w:rFonts w:eastAsiaTheme="minorHAnsi"/>
          <w:i/>
          <w:iCs/>
          <w:color w:val="000000"/>
          <w:szCs w:val="28"/>
          <w:vertAlign w:val="subscript"/>
        </w:rPr>
        <w:t>О</w:t>
      </w:r>
      <w:proofErr w:type="spellStart"/>
      <w:r w:rsidR="0046441B" w:rsidRPr="0046441B">
        <w:rPr>
          <w:rFonts w:eastAsiaTheme="minorHAnsi"/>
          <w:i/>
          <w:iCs/>
          <w:color w:val="000000"/>
          <w:szCs w:val="28"/>
          <w:vertAlign w:val="subscript"/>
          <w:lang w:val="en-US"/>
        </w:rPr>
        <w:t>i</w:t>
      </w:r>
      <w:proofErr w:type="spellEnd"/>
      <w:r w:rsidR="0046441B" w:rsidRPr="0046441B">
        <w:rPr>
          <w:rFonts w:eastAsiaTheme="minorHAnsi"/>
          <w:color w:val="000000"/>
          <w:szCs w:val="28"/>
        </w:rPr>
        <w:t xml:space="preserve"> – основная заработная плата; </w:t>
      </w:r>
    </w:p>
    <w:p w14:paraId="06229F77" w14:textId="7F7AC267" w:rsidR="00625A48" w:rsidRDefault="00583D1C" w:rsidP="00583D1C">
      <w:pPr>
        <w:pStyle w:val="a4"/>
        <w:ind w:firstLine="0"/>
        <w:rPr>
          <w:rFonts w:eastAsiaTheme="minorHAnsi"/>
        </w:rPr>
      </w:pPr>
      <w:r>
        <w:rPr>
          <w:rFonts w:eastAsiaTheme="minorHAnsi"/>
          <w:i/>
          <w:iCs/>
        </w:rPr>
        <w:t xml:space="preserve">  </w:t>
      </w:r>
      <w:r w:rsidR="0046441B">
        <w:rPr>
          <w:rFonts w:eastAsiaTheme="minorHAnsi"/>
          <w:i/>
          <w:iCs/>
        </w:rPr>
        <w:t xml:space="preserve"> </w:t>
      </w:r>
      <w:r w:rsidR="00EC21A9">
        <w:rPr>
          <w:rFonts w:eastAsiaTheme="minorHAnsi"/>
          <w:i/>
          <w:iCs/>
        </w:rPr>
        <w:t xml:space="preserve">   </w:t>
      </w:r>
      <w:proofErr w:type="spellStart"/>
      <w:r w:rsidR="0046441B" w:rsidRPr="0046441B">
        <w:rPr>
          <w:rFonts w:eastAsiaTheme="minorHAnsi"/>
          <w:i/>
          <w:iCs/>
        </w:rPr>
        <w:t>Н</w:t>
      </w:r>
      <w:r w:rsidR="0046441B" w:rsidRPr="0046441B">
        <w:rPr>
          <w:rFonts w:eastAsiaTheme="minorHAnsi"/>
          <w:i/>
          <w:iCs/>
          <w:sz w:val="18"/>
          <w:szCs w:val="18"/>
        </w:rPr>
        <w:t>д</w:t>
      </w:r>
      <w:proofErr w:type="spellEnd"/>
      <w:r w:rsidR="0046441B" w:rsidRPr="0046441B">
        <w:rPr>
          <w:rFonts w:eastAsiaTheme="minorHAnsi"/>
          <w:i/>
          <w:iCs/>
          <w:sz w:val="18"/>
          <w:szCs w:val="18"/>
        </w:rPr>
        <w:t xml:space="preserve"> </w:t>
      </w:r>
      <w:r w:rsidR="0046441B" w:rsidRPr="0046441B">
        <w:rPr>
          <w:rFonts w:eastAsiaTheme="minorHAnsi"/>
        </w:rPr>
        <w:t>– норматив дополнительной заработной платы на предприятии, выраженный в процентах (принимается равным 15%).</w:t>
      </w:r>
    </w:p>
    <w:p w14:paraId="3C023425" w14:textId="0997FAD5" w:rsidR="0046441B" w:rsidRPr="005D07FA" w:rsidRDefault="00C86066" w:rsidP="0007067B">
      <w:pPr>
        <w:pStyle w:val="aff8"/>
      </w:pPr>
      <m:oMathPara>
        <m:oMathParaPr>
          <m:jc m:val="center"/>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lang w:val="en-US"/>
                </w:rPr>
                <m:t>д</m:t>
              </m:r>
              <m:r>
                <w:rPr>
                  <w:rFonts w:ascii="Cambria Math" w:hAnsi="Cambria Math"/>
                  <w:lang w:val="en-US"/>
                </w:rPr>
                <m:t>i</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 xml:space="preserve">3150× </m:t>
              </m:r>
              <m:r>
                <m:rPr>
                  <m:sty m:val="p"/>
                </m:rPr>
                <w:rPr>
                  <w:rFonts w:ascii="Cambria Math" w:hAnsi="Cambria Math"/>
                  <w:lang w:val="en-US"/>
                </w:rPr>
                <m:t>15%</m:t>
              </m:r>
            </m:num>
            <m:den>
              <m:r>
                <m:rPr>
                  <m:sty m:val="p"/>
                </m:rPr>
                <w:rPr>
                  <w:rFonts w:ascii="Cambria Math" w:hAnsi="Cambria Math"/>
                </w:rPr>
                <m:t>100%</m:t>
              </m:r>
            </m:den>
          </m:f>
          <m:r>
            <m:rPr>
              <m:sty m:val="p"/>
            </m:rPr>
            <w:rPr>
              <w:rFonts w:ascii="Cambria Math" w:hAnsi="Cambria Math"/>
            </w:rPr>
            <m:t>=472.50 (руб.</m:t>
          </m:r>
          <m:r>
            <m:rPr>
              <m:sty m:val="p"/>
            </m:rPr>
            <w:rPr>
              <w:rFonts w:ascii="Cambria Math" w:hAnsi="Cambria Math"/>
            </w:rPr>
            <m:t>)</m:t>
          </m:r>
        </m:oMath>
      </m:oMathPara>
    </w:p>
    <w:p w14:paraId="267E6CA9" w14:textId="067B55C1" w:rsidR="0046441B" w:rsidRDefault="0046441B" w:rsidP="00841100">
      <w:pPr>
        <w:pStyle w:val="a4"/>
      </w:pPr>
      <w:r w:rsidRPr="0046441B">
        <w:rPr>
          <w:i/>
        </w:rPr>
        <w:t>Отчисления на социальные нужды</w:t>
      </w:r>
      <w:r>
        <w:rPr>
          <w:i/>
        </w:rPr>
        <w:t xml:space="preserve">. </w:t>
      </w:r>
      <w:r w:rsidRPr="0046441B">
        <w:t>Включает в себя отчисления в фонд социальной защиты населения (</w:t>
      </w:r>
      <w:proofErr w:type="spellStart"/>
      <w:r w:rsidRPr="0046441B">
        <w:t>Нсз</w:t>
      </w:r>
      <w:proofErr w:type="spellEnd"/>
      <w:r w:rsidRPr="0046441B">
        <w:t xml:space="preserve"> – 34%) и отчисления на обязательное страхование от несчастных случаев (</w:t>
      </w:r>
      <w:proofErr w:type="spellStart"/>
      <w:r w:rsidRPr="0046441B">
        <w:t>Нстр</w:t>
      </w:r>
      <w:proofErr w:type="spellEnd"/>
      <w:r w:rsidRPr="0046441B">
        <w:t xml:space="preserve"> – 0,1 - 0,6%).</w:t>
      </w:r>
      <w:r>
        <w:t xml:space="preserve"> </w:t>
      </w:r>
    </w:p>
    <w:p w14:paraId="4495889B" w14:textId="5419917C" w:rsidR="0046441B" w:rsidRDefault="0046441B" w:rsidP="00841100">
      <w:pPr>
        <w:pStyle w:val="a4"/>
      </w:pPr>
      <w:r w:rsidRPr="0046441B">
        <w:t>Отчисления на социальные нужды определяются в соответствии с</w:t>
      </w:r>
      <w:r>
        <w:t xml:space="preserve"> </w:t>
      </w:r>
      <w:r w:rsidRPr="0046441B">
        <w:t>действующими законодательными актами по нормативу в процентном</w:t>
      </w:r>
      <w:r>
        <w:t xml:space="preserve"> </w:t>
      </w:r>
      <w:r w:rsidRPr="0046441B">
        <w:t>отношении к фонду основной и дополнительной зарплаты исполнителей,</w:t>
      </w:r>
      <w:r>
        <w:t xml:space="preserve"> </w:t>
      </w:r>
      <w:r w:rsidRPr="0046441B">
        <w:t>определенной по нормативу, установленному в целом по организации:</w:t>
      </w:r>
    </w:p>
    <w:p w14:paraId="37865FB5" w14:textId="27F7EC6F" w:rsidR="0046441B" w:rsidRDefault="00C86066" w:rsidP="0007067B">
      <w:pPr>
        <w:pStyle w:val="aff8"/>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сз</m:t>
            </m:r>
            <m:r>
              <w:rPr>
                <w:rFonts w:ascii="Cambria Math" w:hAnsi="Cambria Math"/>
                <w:lang w:val="en-US"/>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r>
              <w:rPr>
                <w:rFonts w:ascii="Cambria Math" w:hAnsi="Cambria Math"/>
                <w:lang w:val="en-US"/>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З</m:t>
            </m:r>
          </m:e>
          <m:sub>
            <m:r>
              <w:rPr>
                <w:rFonts w:ascii="Cambria Math" w:hAnsi="Cambria Math"/>
              </w:rPr>
              <m:t>o</m:t>
            </m:r>
            <m:r>
              <w:rPr>
                <w:rFonts w:ascii="Cambria Math" w:hAnsi="Cambria Math"/>
                <w:lang w:val="en-US"/>
              </w:rPr>
              <m:t>i</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c</m:t>
                </m:r>
                <m:r>
                  <m:rPr>
                    <m:sty m:val="p"/>
                  </m:rPr>
                  <w:rPr>
                    <w:rFonts w:ascii="Cambria Math" w:hAnsi="Cambria Math"/>
                  </w:rPr>
                  <m:t>з</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c</m:t>
                </m:r>
                <m:r>
                  <m:rPr>
                    <m:sty m:val="p"/>
                  </m:rPr>
                  <w:rPr>
                    <w:rFonts w:ascii="Cambria Math" w:hAnsi="Cambria Math"/>
                  </w:rPr>
                  <m:t>тр</m:t>
                </m:r>
              </m:sub>
            </m:sSub>
            <m:r>
              <m:rPr>
                <m:sty m:val="p"/>
              </m:rPr>
              <w:rPr>
                <w:rFonts w:ascii="Cambria Math" w:hAnsi="Cambria Math"/>
              </w:rPr>
              <m:t>)</m:t>
            </m:r>
          </m:num>
          <m:den>
            <m:r>
              <m:rPr>
                <m:sty m:val="p"/>
              </m:rPr>
              <w:rPr>
                <w:rFonts w:ascii="Cambria Math" w:hAnsi="Cambria Math"/>
              </w:rPr>
              <m:t>100</m:t>
            </m:r>
          </m:den>
        </m:f>
      </m:oMath>
      <w:r w:rsidR="0046441B" w:rsidRPr="0046441B">
        <w:t>,</w:t>
      </w:r>
      <w:r w:rsidR="0046441B" w:rsidRPr="0046441B">
        <w:tab/>
      </w:r>
      <w:r w:rsidR="0046441B">
        <w:tab/>
      </w:r>
      <w:r w:rsidR="0046441B">
        <w:tab/>
      </w:r>
      <w:r w:rsidR="0046441B">
        <w:tab/>
      </w:r>
      <w:r w:rsidR="0046441B" w:rsidRPr="00840BED">
        <w:t>(4.</w:t>
      </w:r>
      <w:r w:rsidR="0046441B">
        <w:t>6</w:t>
      </w:r>
      <w:r w:rsidR="0046441B" w:rsidRPr="00840BED">
        <w:t>)</w:t>
      </w:r>
    </w:p>
    <w:p w14:paraId="2664C36A" w14:textId="77777777" w:rsidR="00342B5B" w:rsidRPr="00342B5B" w:rsidRDefault="00342B5B" w:rsidP="00583D1C">
      <w:pPr>
        <w:pStyle w:val="a4"/>
        <w:ind w:firstLine="0"/>
      </w:pPr>
      <w:r w:rsidRPr="00342B5B">
        <w:t xml:space="preserve">где </w:t>
      </w:r>
      <w:proofErr w:type="spellStart"/>
      <w:r w:rsidRPr="00342B5B">
        <w:rPr>
          <w:i/>
        </w:rPr>
        <w:t>Н</w:t>
      </w:r>
      <w:r w:rsidRPr="00342B5B">
        <w:rPr>
          <w:i/>
          <w:vertAlign w:val="subscript"/>
        </w:rPr>
        <w:t>сз</w:t>
      </w:r>
      <w:proofErr w:type="spellEnd"/>
      <w:r w:rsidRPr="00342B5B">
        <w:rPr>
          <w:i/>
        </w:rPr>
        <w:t xml:space="preserve"> </w:t>
      </w:r>
      <w:r w:rsidRPr="00342B5B">
        <w:t>– норматив отчислений в фонд социальной защиты населения (%);</w:t>
      </w:r>
    </w:p>
    <w:p w14:paraId="73EF1F08" w14:textId="64BA2C4D" w:rsidR="0046441B" w:rsidRDefault="00342B5B" w:rsidP="00583D1C">
      <w:pPr>
        <w:pStyle w:val="a4"/>
        <w:ind w:firstLine="0"/>
      </w:pPr>
      <w:r>
        <w:lastRenderedPageBreak/>
        <w:t xml:space="preserve">  </w:t>
      </w:r>
      <w:r w:rsidR="00EC21A9">
        <w:t xml:space="preserve">    </w:t>
      </w:r>
      <w:proofErr w:type="spellStart"/>
      <w:r w:rsidRPr="00342B5B">
        <w:rPr>
          <w:i/>
        </w:rPr>
        <w:t>Н</w:t>
      </w:r>
      <w:r w:rsidRPr="00342B5B">
        <w:rPr>
          <w:i/>
          <w:vertAlign w:val="subscript"/>
        </w:rPr>
        <w:t>стр</w:t>
      </w:r>
      <w:proofErr w:type="spellEnd"/>
      <w:r w:rsidRPr="00342B5B">
        <w:t xml:space="preserve"> – норматив отчислений на обязательное страхование от несчастных</w:t>
      </w:r>
      <w:r>
        <w:t xml:space="preserve"> </w:t>
      </w:r>
      <w:r w:rsidRPr="00342B5B">
        <w:t>случаев (%).</w:t>
      </w:r>
    </w:p>
    <w:p w14:paraId="1A214087" w14:textId="77777777" w:rsidR="00342B5B" w:rsidRDefault="00C86066" w:rsidP="0007067B">
      <w:pPr>
        <w:pStyle w:val="aff8"/>
        <w:jc w:val="cente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сз</m:t>
            </m:r>
            <m:r>
              <w:rPr>
                <w:rFonts w:ascii="Cambria Math" w:hAnsi="Cambria Math"/>
                <w:lang w:val="en-US"/>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472,50+ 3150</m:t>
            </m:r>
          </m:e>
        </m:d>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r>
                  <m:rPr>
                    <m:sty m:val="p"/>
                  </m:rPr>
                  <w:rPr>
                    <w:rFonts w:ascii="Cambria Math" w:hAnsi="Cambria Math"/>
                  </w:rPr>
                  <m:t>34+ 0,2</m:t>
                </m:r>
              </m:e>
            </m:d>
          </m:num>
          <m:den>
            <m:r>
              <m:rPr>
                <m:sty m:val="p"/>
              </m:rPr>
              <w:rPr>
                <w:rFonts w:ascii="Cambria Math" w:hAnsi="Cambria Math"/>
              </w:rPr>
              <m:t>100</m:t>
            </m:r>
          </m:den>
        </m:f>
        <m:r>
          <m:rPr>
            <m:sty m:val="p"/>
          </m:rPr>
          <w:rPr>
            <w:rFonts w:ascii="Cambria Math" w:hAnsi="Cambria Math"/>
          </w:rPr>
          <m:t>=1238,90</m:t>
        </m:r>
      </m:oMath>
      <w:r w:rsidR="00342B5B">
        <w:t xml:space="preserve"> (руб.)</w:t>
      </w:r>
    </w:p>
    <w:p w14:paraId="6041303F" w14:textId="20B6D58F" w:rsidR="00B224D8" w:rsidRDefault="00342B5B" w:rsidP="00841100">
      <w:pPr>
        <w:pStyle w:val="a4"/>
      </w:pPr>
      <w:r w:rsidRPr="00342B5B">
        <w:rPr>
          <w:i/>
        </w:rPr>
        <w:t>Амортизация основных средств и нематериальных активов.</w:t>
      </w:r>
      <w:r>
        <w:rPr>
          <w:iCs/>
        </w:rPr>
        <w:t xml:space="preserve"> </w:t>
      </w:r>
      <w:r>
        <w:t xml:space="preserve">Рассчитываются амортизационные отчисления, исходя из стоимости основных средств и нематериальных активов, используемых в процессе разработки программного обеспечения, сроков эксплуатации оборудования и годовой нормы амортизации. </w:t>
      </w:r>
      <w:r w:rsidRPr="00342B5B">
        <w:t>Балансовая стоимость персонального компьютера определяется исходя из его комплектации по рыночным ценам, действующим на время создания программного продукта, включая расходы на его доставку и сборку. Расчет стоимости персонального компьютера представлен в таблице 4.</w:t>
      </w:r>
      <w:r>
        <w:t>3</w:t>
      </w:r>
      <w:r w:rsidRPr="00342B5B">
        <w:t>.</w:t>
      </w:r>
    </w:p>
    <w:p w14:paraId="2761BAF4" w14:textId="67932E2A" w:rsidR="006C54AF" w:rsidRPr="006C54AF" w:rsidRDefault="006C54AF" w:rsidP="0007067B">
      <w:pPr>
        <w:pStyle w:val="affa"/>
      </w:pPr>
      <w:r>
        <w:t>Таб</w:t>
      </w:r>
      <w:r w:rsidRPr="0007067B">
        <w:rPr>
          <w:rStyle w:val="affb"/>
        </w:rPr>
        <w:t>лица</w:t>
      </w:r>
      <w:r>
        <w:t xml:space="preserve"> 4.3 – Балансовая стоимость персонального компьютера</w:t>
      </w:r>
    </w:p>
    <w:tbl>
      <w:tblPr>
        <w:tblStyle w:val="a8"/>
        <w:tblW w:w="0" w:type="auto"/>
        <w:tblLook w:val="04A0" w:firstRow="1" w:lastRow="0" w:firstColumn="1" w:lastColumn="0" w:noHBand="0" w:noVBand="1"/>
      </w:tblPr>
      <w:tblGrid>
        <w:gridCol w:w="2904"/>
        <w:gridCol w:w="2638"/>
        <w:gridCol w:w="2104"/>
        <w:gridCol w:w="1889"/>
      </w:tblGrid>
      <w:tr w:rsidR="00342B5B" w14:paraId="7C9B67FF" w14:textId="77777777" w:rsidTr="00377C8A">
        <w:trPr>
          <w:trHeight w:val="461"/>
        </w:trPr>
        <w:tc>
          <w:tcPr>
            <w:tcW w:w="2904" w:type="dxa"/>
            <w:vAlign w:val="center"/>
          </w:tcPr>
          <w:p w14:paraId="72102CE3" w14:textId="79192058" w:rsidR="00342B5B" w:rsidRPr="00EC21A9" w:rsidRDefault="00342B5B" w:rsidP="00EC21A9">
            <w:pPr>
              <w:pStyle w:val="aff6"/>
              <w:jc w:val="center"/>
              <w:rPr>
                <w:b/>
                <w:bCs/>
              </w:rPr>
            </w:pPr>
            <w:r w:rsidRPr="00EC21A9">
              <w:rPr>
                <w:b/>
                <w:bCs/>
              </w:rPr>
              <w:t>Наименование</w:t>
            </w:r>
          </w:p>
        </w:tc>
        <w:tc>
          <w:tcPr>
            <w:tcW w:w="2638" w:type="dxa"/>
            <w:vAlign w:val="center"/>
          </w:tcPr>
          <w:p w14:paraId="7197035D" w14:textId="126F057C" w:rsidR="00342B5B" w:rsidRPr="00EC21A9" w:rsidRDefault="00342B5B" w:rsidP="00EC21A9">
            <w:pPr>
              <w:pStyle w:val="aff6"/>
              <w:jc w:val="center"/>
              <w:rPr>
                <w:b/>
                <w:bCs/>
              </w:rPr>
            </w:pPr>
            <w:r w:rsidRPr="00EC21A9">
              <w:rPr>
                <w:b/>
                <w:bCs/>
              </w:rPr>
              <w:t>Количество, шт.</w:t>
            </w:r>
          </w:p>
        </w:tc>
        <w:tc>
          <w:tcPr>
            <w:tcW w:w="2104" w:type="dxa"/>
            <w:vAlign w:val="center"/>
          </w:tcPr>
          <w:p w14:paraId="4968ED36" w14:textId="3480F5E0" w:rsidR="00342B5B" w:rsidRPr="00EC21A9" w:rsidRDefault="00342B5B" w:rsidP="00EC21A9">
            <w:pPr>
              <w:pStyle w:val="aff6"/>
              <w:jc w:val="center"/>
              <w:rPr>
                <w:b/>
                <w:bCs/>
              </w:rPr>
            </w:pPr>
            <w:r w:rsidRPr="00EC21A9">
              <w:rPr>
                <w:b/>
                <w:bCs/>
              </w:rPr>
              <w:t>Цена, руб./шт.</w:t>
            </w:r>
          </w:p>
        </w:tc>
        <w:tc>
          <w:tcPr>
            <w:tcW w:w="1889" w:type="dxa"/>
            <w:vAlign w:val="center"/>
          </w:tcPr>
          <w:p w14:paraId="59611625" w14:textId="1246D907" w:rsidR="00342B5B" w:rsidRPr="00EC21A9" w:rsidRDefault="00342B5B" w:rsidP="00EC21A9">
            <w:pPr>
              <w:pStyle w:val="aff6"/>
              <w:jc w:val="center"/>
              <w:rPr>
                <w:b/>
                <w:bCs/>
                <w:lang w:val="en-US"/>
              </w:rPr>
            </w:pPr>
            <w:r w:rsidRPr="00EC21A9">
              <w:rPr>
                <w:b/>
                <w:bCs/>
              </w:rPr>
              <w:t>Сумма, руб.</w:t>
            </w:r>
          </w:p>
        </w:tc>
      </w:tr>
      <w:tr w:rsidR="00342B5B" w14:paraId="5BCD06DD" w14:textId="77777777" w:rsidTr="00EC21A9">
        <w:trPr>
          <w:trHeight w:val="461"/>
        </w:trPr>
        <w:tc>
          <w:tcPr>
            <w:tcW w:w="2904" w:type="dxa"/>
            <w:vAlign w:val="center"/>
          </w:tcPr>
          <w:p w14:paraId="70F1AAAE" w14:textId="049B140C" w:rsidR="00342B5B" w:rsidRPr="006C54AF" w:rsidRDefault="006C54AF" w:rsidP="00EC21A9">
            <w:pPr>
              <w:pStyle w:val="aff6"/>
              <w:jc w:val="left"/>
              <w:rPr>
                <w:lang w:val="en-US"/>
              </w:rPr>
            </w:pPr>
            <w:r>
              <w:t xml:space="preserve">Ноутбук </w:t>
            </w:r>
            <w:r>
              <w:rPr>
                <w:lang w:val="en-US"/>
              </w:rPr>
              <w:t>Dell G3 15</w:t>
            </w:r>
          </w:p>
        </w:tc>
        <w:tc>
          <w:tcPr>
            <w:tcW w:w="2638" w:type="dxa"/>
            <w:vAlign w:val="center"/>
          </w:tcPr>
          <w:p w14:paraId="022DB799" w14:textId="4C5CBE5D" w:rsidR="00342B5B" w:rsidRPr="00EC21A9" w:rsidRDefault="006C54AF" w:rsidP="00EC21A9">
            <w:pPr>
              <w:pStyle w:val="aff6"/>
              <w:jc w:val="center"/>
            </w:pPr>
            <w:r w:rsidRPr="00EC21A9">
              <w:t>1</w:t>
            </w:r>
          </w:p>
        </w:tc>
        <w:tc>
          <w:tcPr>
            <w:tcW w:w="2104" w:type="dxa"/>
            <w:vAlign w:val="center"/>
          </w:tcPr>
          <w:p w14:paraId="2EE908BA" w14:textId="53FAD231" w:rsidR="00342B5B" w:rsidRPr="00EC21A9" w:rsidRDefault="006C54AF" w:rsidP="00EC21A9">
            <w:pPr>
              <w:pStyle w:val="aff6"/>
              <w:jc w:val="center"/>
            </w:pPr>
            <w:r w:rsidRPr="00EC21A9">
              <w:t>2285,21</w:t>
            </w:r>
          </w:p>
        </w:tc>
        <w:tc>
          <w:tcPr>
            <w:tcW w:w="1889" w:type="dxa"/>
            <w:vAlign w:val="center"/>
          </w:tcPr>
          <w:p w14:paraId="3D009E7D" w14:textId="14D77C43" w:rsidR="00342B5B" w:rsidRPr="00EC21A9" w:rsidRDefault="006C54AF" w:rsidP="00EC21A9">
            <w:pPr>
              <w:pStyle w:val="aff6"/>
              <w:jc w:val="center"/>
              <w:rPr>
                <w:lang w:val="en-US"/>
              </w:rPr>
            </w:pPr>
            <w:r w:rsidRPr="00EC21A9">
              <w:t>2285,21</w:t>
            </w:r>
          </w:p>
        </w:tc>
      </w:tr>
      <w:tr w:rsidR="00342B5B" w14:paraId="3E0E11C1" w14:textId="77777777" w:rsidTr="00EC21A9">
        <w:trPr>
          <w:trHeight w:val="645"/>
        </w:trPr>
        <w:tc>
          <w:tcPr>
            <w:tcW w:w="2904" w:type="dxa"/>
            <w:vAlign w:val="center"/>
          </w:tcPr>
          <w:p w14:paraId="638D23E0" w14:textId="776EC5A2" w:rsidR="00342B5B" w:rsidRDefault="006C54AF" w:rsidP="00EC21A9">
            <w:pPr>
              <w:pStyle w:val="aff6"/>
              <w:jc w:val="left"/>
            </w:pPr>
            <w:r w:rsidRPr="006C54AF">
              <w:t>Мышь</w:t>
            </w:r>
            <w:r w:rsidR="00377C8A">
              <w:t xml:space="preserve"> </w:t>
            </w:r>
            <w:proofErr w:type="spellStart"/>
            <w:r w:rsidRPr="006C54AF">
              <w:t>Logitech</w:t>
            </w:r>
            <w:proofErr w:type="spellEnd"/>
            <w:r w:rsidR="00377C8A">
              <w:t xml:space="preserve"> </w:t>
            </w:r>
            <w:r w:rsidRPr="006C54AF">
              <w:t>M280</w:t>
            </w:r>
          </w:p>
        </w:tc>
        <w:tc>
          <w:tcPr>
            <w:tcW w:w="2638" w:type="dxa"/>
            <w:vAlign w:val="center"/>
          </w:tcPr>
          <w:p w14:paraId="38A62F2D" w14:textId="51BC9A38" w:rsidR="00342B5B" w:rsidRPr="00EC21A9" w:rsidRDefault="006C54AF" w:rsidP="00EC21A9">
            <w:pPr>
              <w:pStyle w:val="aff6"/>
              <w:jc w:val="center"/>
              <w:rPr>
                <w:lang w:val="en-US"/>
              </w:rPr>
            </w:pPr>
            <w:r w:rsidRPr="00EC21A9">
              <w:rPr>
                <w:lang w:val="en-US"/>
              </w:rPr>
              <w:t>1</w:t>
            </w:r>
          </w:p>
        </w:tc>
        <w:tc>
          <w:tcPr>
            <w:tcW w:w="2104" w:type="dxa"/>
            <w:vAlign w:val="center"/>
          </w:tcPr>
          <w:p w14:paraId="5A6CB347" w14:textId="3DDD26C5" w:rsidR="00342B5B" w:rsidRPr="00EC21A9" w:rsidRDefault="006C54AF" w:rsidP="00EC21A9">
            <w:pPr>
              <w:pStyle w:val="aff6"/>
              <w:jc w:val="center"/>
              <w:rPr>
                <w:lang w:val="en-US"/>
              </w:rPr>
            </w:pPr>
            <w:r w:rsidRPr="00EC21A9">
              <w:rPr>
                <w:lang w:val="en-US"/>
              </w:rPr>
              <w:t>49.90</w:t>
            </w:r>
          </w:p>
        </w:tc>
        <w:tc>
          <w:tcPr>
            <w:tcW w:w="1889" w:type="dxa"/>
            <w:vAlign w:val="center"/>
          </w:tcPr>
          <w:p w14:paraId="17269425" w14:textId="4372FAD3" w:rsidR="00342B5B" w:rsidRPr="00EC21A9" w:rsidRDefault="006C54AF" w:rsidP="00EC21A9">
            <w:pPr>
              <w:pStyle w:val="aff6"/>
              <w:jc w:val="center"/>
              <w:rPr>
                <w:lang w:val="en-US"/>
              </w:rPr>
            </w:pPr>
            <w:r w:rsidRPr="00EC21A9">
              <w:rPr>
                <w:lang w:val="en-US"/>
              </w:rPr>
              <w:t>49.90</w:t>
            </w:r>
          </w:p>
        </w:tc>
      </w:tr>
      <w:tr w:rsidR="006C54AF" w14:paraId="4050BBDB" w14:textId="77777777" w:rsidTr="00377C8A">
        <w:trPr>
          <w:trHeight w:val="461"/>
        </w:trPr>
        <w:tc>
          <w:tcPr>
            <w:tcW w:w="7646" w:type="dxa"/>
            <w:gridSpan w:val="3"/>
            <w:vAlign w:val="center"/>
          </w:tcPr>
          <w:p w14:paraId="7771EA56" w14:textId="585E9650" w:rsidR="006C54AF" w:rsidRPr="006C54AF" w:rsidRDefault="006C54AF" w:rsidP="00EC21A9">
            <w:pPr>
              <w:pStyle w:val="aff6"/>
            </w:pPr>
            <w:r>
              <w:t>Итого</w:t>
            </w:r>
          </w:p>
        </w:tc>
        <w:tc>
          <w:tcPr>
            <w:tcW w:w="1889" w:type="dxa"/>
            <w:vAlign w:val="center"/>
          </w:tcPr>
          <w:p w14:paraId="6837D0C3" w14:textId="5C710C1E" w:rsidR="006C54AF" w:rsidRDefault="006C54AF" w:rsidP="00EC21A9">
            <w:pPr>
              <w:pStyle w:val="aff6"/>
              <w:jc w:val="center"/>
            </w:pPr>
            <w:r>
              <w:t>2335,11</w:t>
            </w:r>
          </w:p>
        </w:tc>
      </w:tr>
    </w:tbl>
    <w:p w14:paraId="1668B8A8" w14:textId="557DF2D3" w:rsidR="00342B5B" w:rsidRDefault="006C54AF" w:rsidP="00841100">
      <w:pPr>
        <w:pStyle w:val="a4"/>
      </w:pPr>
      <w:r>
        <w:t>Стоимость прикладного программного обеспечения определяется исходя из его состава и уровня рыночных цен, действующих на время создания программного продукта в таблице 4.4.</w:t>
      </w:r>
    </w:p>
    <w:p w14:paraId="3FE33395" w14:textId="704D0FE8" w:rsidR="006C54AF" w:rsidRPr="006C54AF" w:rsidRDefault="006C54AF" w:rsidP="0007067B">
      <w:pPr>
        <w:pStyle w:val="affa"/>
      </w:pPr>
      <w:r>
        <w:t xml:space="preserve">Таблица 4.4 – </w:t>
      </w:r>
      <w:r w:rsidRPr="006C54AF">
        <w:t>Стоимость прикладного программного обеспечения</w:t>
      </w:r>
    </w:p>
    <w:tbl>
      <w:tblPr>
        <w:tblStyle w:val="a8"/>
        <w:tblW w:w="0" w:type="auto"/>
        <w:tblLook w:val="04A0" w:firstRow="1" w:lastRow="0" w:firstColumn="1" w:lastColumn="0" w:noHBand="0" w:noVBand="1"/>
      </w:tblPr>
      <w:tblGrid>
        <w:gridCol w:w="2435"/>
        <w:gridCol w:w="2435"/>
        <w:gridCol w:w="2435"/>
        <w:gridCol w:w="2230"/>
      </w:tblGrid>
      <w:tr w:rsidR="006C54AF" w14:paraId="17B99515" w14:textId="77777777" w:rsidTr="005D07FA">
        <w:trPr>
          <w:trHeight w:val="461"/>
        </w:trPr>
        <w:tc>
          <w:tcPr>
            <w:tcW w:w="2435" w:type="dxa"/>
            <w:vAlign w:val="center"/>
          </w:tcPr>
          <w:p w14:paraId="4404E9F6" w14:textId="1BF847F1" w:rsidR="006C54AF" w:rsidRPr="00EC21A9" w:rsidRDefault="006C54AF" w:rsidP="00EC21A9">
            <w:pPr>
              <w:pStyle w:val="aff6"/>
              <w:jc w:val="center"/>
              <w:rPr>
                <w:b/>
                <w:bCs/>
              </w:rPr>
            </w:pPr>
            <w:r w:rsidRPr="00EC21A9">
              <w:rPr>
                <w:b/>
                <w:bCs/>
              </w:rPr>
              <w:t>Наименовани</w:t>
            </w:r>
            <w:r w:rsidR="005D07FA" w:rsidRPr="00EC21A9">
              <w:rPr>
                <w:b/>
                <w:bCs/>
              </w:rPr>
              <w:t>е</w:t>
            </w:r>
          </w:p>
        </w:tc>
        <w:tc>
          <w:tcPr>
            <w:tcW w:w="2435" w:type="dxa"/>
            <w:vAlign w:val="center"/>
          </w:tcPr>
          <w:p w14:paraId="0B9057F0" w14:textId="77777777" w:rsidR="006C54AF" w:rsidRPr="00EC21A9" w:rsidRDefault="006C54AF" w:rsidP="00EC21A9">
            <w:pPr>
              <w:pStyle w:val="aff6"/>
              <w:jc w:val="center"/>
              <w:rPr>
                <w:b/>
                <w:bCs/>
              </w:rPr>
            </w:pPr>
            <w:r w:rsidRPr="00EC21A9">
              <w:rPr>
                <w:b/>
                <w:bCs/>
              </w:rPr>
              <w:t>Количество, шт.</w:t>
            </w:r>
          </w:p>
        </w:tc>
        <w:tc>
          <w:tcPr>
            <w:tcW w:w="2435" w:type="dxa"/>
            <w:vAlign w:val="center"/>
          </w:tcPr>
          <w:p w14:paraId="3B8A564C" w14:textId="77777777" w:rsidR="006C54AF" w:rsidRPr="00EC21A9" w:rsidRDefault="006C54AF" w:rsidP="00EC21A9">
            <w:pPr>
              <w:pStyle w:val="aff6"/>
              <w:jc w:val="center"/>
              <w:rPr>
                <w:b/>
                <w:bCs/>
              </w:rPr>
            </w:pPr>
            <w:r w:rsidRPr="00EC21A9">
              <w:rPr>
                <w:b/>
                <w:bCs/>
              </w:rPr>
              <w:t>Цена, руб./шт.</w:t>
            </w:r>
          </w:p>
        </w:tc>
        <w:tc>
          <w:tcPr>
            <w:tcW w:w="2230" w:type="dxa"/>
            <w:vAlign w:val="center"/>
          </w:tcPr>
          <w:p w14:paraId="451D7FB8" w14:textId="77777777" w:rsidR="006C54AF" w:rsidRPr="00EC21A9" w:rsidRDefault="006C54AF" w:rsidP="00EC21A9">
            <w:pPr>
              <w:pStyle w:val="aff6"/>
              <w:jc w:val="center"/>
              <w:rPr>
                <w:b/>
                <w:bCs/>
                <w:lang w:val="en-US"/>
              </w:rPr>
            </w:pPr>
            <w:r w:rsidRPr="00EC21A9">
              <w:rPr>
                <w:b/>
                <w:bCs/>
              </w:rPr>
              <w:t>Сумма, руб.</w:t>
            </w:r>
          </w:p>
        </w:tc>
      </w:tr>
      <w:tr w:rsidR="006C54AF" w14:paraId="0E5F4F49" w14:textId="77777777" w:rsidTr="00EC21A9">
        <w:trPr>
          <w:trHeight w:val="461"/>
        </w:trPr>
        <w:tc>
          <w:tcPr>
            <w:tcW w:w="2435" w:type="dxa"/>
            <w:vAlign w:val="center"/>
          </w:tcPr>
          <w:p w14:paraId="4598F4EF" w14:textId="45571744" w:rsidR="006C54AF" w:rsidRPr="006C54AF" w:rsidRDefault="006C54AF" w:rsidP="00EC21A9">
            <w:pPr>
              <w:pStyle w:val="aff6"/>
              <w:jc w:val="left"/>
            </w:pPr>
            <w:r>
              <w:rPr>
                <w:lang w:val="en-US"/>
              </w:rPr>
              <w:t>Windows 10</w:t>
            </w:r>
          </w:p>
        </w:tc>
        <w:tc>
          <w:tcPr>
            <w:tcW w:w="2435" w:type="dxa"/>
            <w:vAlign w:val="center"/>
          </w:tcPr>
          <w:p w14:paraId="17F95868" w14:textId="77777777" w:rsidR="006C54AF" w:rsidRDefault="006C54AF" w:rsidP="00EC21A9">
            <w:pPr>
              <w:pStyle w:val="aff6"/>
              <w:jc w:val="center"/>
            </w:pPr>
            <w:r>
              <w:t>1</w:t>
            </w:r>
          </w:p>
        </w:tc>
        <w:tc>
          <w:tcPr>
            <w:tcW w:w="2435" w:type="dxa"/>
            <w:vAlign w:val="center"/>
          </w:tcPr>
          <w:p w14:paraId="53C1509E" w14:textId="5C0C7E85" w:rsidR="006C54AF" w:rsidRDefault="006C54AF" w:rsidP="00EC21A9">
            <w:pPr>
              <w:pStyle w:val="aff6"/>
              <w:jc w:val="center"/>
            </w:pPr>
            <w:r>
              <w:t>238,03</w:t>
            </w:r>
          </w:p>
        </w:tc>
        <w:tc>
          <w:tcPr>
            <w:tcW w:w="2230" w:type="dxa"/>
            <w:vAlign w:val="center"/>
          </w:tcPr>
          <w:p w14:paraId="3A3E9823" w14:textId="1D55234E" w:rsidR="006C54AF" w:rsidRPr="006C54AF" w:rsidRDefault="006C54AF" w:rsidP="00EC21A9">
            <w:pPr>
              <w:pStyle w:val="aff6"/>
              <w:jc w:val="center"/>
              <w:rPr>
                <w:lang w:val="en-US"/>
              </w:rPr>
            </w:pPr>
            <w:r>
              <w:t>238,03</w:t>
            </w:r>
          </w:p>
        </w:tc>
      </w:tr>
      <w:tr w:rsidR="006C54AF" w14:paraId="2A7B5F0F" w14:textId="77777777" w:rsidTr="00EC21A9">
        <w:tc>
          <w:tcPr>
            <w:tcW w:w="2435" w:type="dxa"/>
            <w:vAlign w:val="center"/>
          </w:tcPr>
          <w:p w14:paraId="79714B74" w14:textId="5F721E70" w:rsidR="006C54AF" w:rsidRPr="006C54AF" w:rsidRDefault="006C54AF" w:rsidP="00EC21A9">
            <w:pPr>
              <w:pStyle w:val="aff6"/>
              <w:jc w:val="left"/>
              <w:rPr>
                <w:lang w:val="en-US"/>
              </w:rPr>
            </w:pPr>
            <w:r>
              <w:rPr>
                <w:lang w:val="en-US"/>
              </w:rPr>
              <w:t>Microsoft office 2019</w:t>
            </w:r>
          </w:p>
        </w:tc>
        <w:tc>
          <w:tcPr>
            <w:tcW w:w="2435" w:type="dxa"/>
            <w:vAlign w:val="center"/>
          </w:tcPr>
          <w:p w14:paraId="0A689A3A" w14:textId="77777777" w:rsidR="006C54AF" w:rsidRPr="006C54AF" w:rsidRDefault="006C54AF" w:rsidP="00EC21A9">
            <w:pPr>
              <w:pStyle w:val="aff6"/>
              <w:jc w:val="center"/>
              <w:rPr>
                <w:lang w:val="en-US"/>
              </w:rPr>
            </w:pPr>
            <w:r>
              <w:rPr>
                <w:lang w:val="en-US"/>
              </w:rPr>
              <w:t>1</w:t>
            </w:r>
          </w:p>
        </w:tc>
        <w:tc>
          <w:tcPr>
            <w:tcW w:w="2435" w:type="dxa"/>
            <w:vAlign w:val="center"/>
          </w:tcPr>
          <w:p w14:paraId="69F16AED" w14:textId="28405507" w:rsidR="006C54AF" w:rsidRPr="006C54AF" w:rsidRDefault="0095551D" w:rsidP="00EC21A9">
            <w:pPr>
              <w:pStyle w:val="aff6"/>
              <w:jc w:val="center"/>
              <w:rPr>
                <w:lang w:val="en-US"/>
              </w:rPr>
            </w:pPr>
            <w:r>
              <w:rPr>
                <w:lang w:val="en-US"/>
              </w:rPr>
              <w:t>235.65</w:t>
            </w:r>
          </w:p>
        </w:tc>
        <w:tc>
          <w:tcPr>
            <w:tcW w:w="2230" w:type="dxa"/>
            <w:vAlign w:val="center"/>
          </w:tcPr>
          <w:p w14:paraId="6D9FE75A" w14:textId="7E4B5C24" w:rsidR="006C54AF" w:rsidRPr="006C54AF" w:rsidRDefault="0095551D" w:rsidP="00EC21A9">
            <w:pPr>
              <w:pStyle w:val="aff6"/>
              <w:jc w:val="center"/>
              <w:rPr>
                <w:lang w:val="en-US"/>
              </w:rPr>
            </w:pPr>
            <w:r>
              <w:rPr>
                <w:lang w:val="en-US"/>
              </w:rPr>
              <w:t>235.65</w:t>
            </w:r>
          </w:p>
        </w:tc>
      </w:tr>
      <w:tr w:rsidR="0095551D" w14:paraId="425ED1A9" w14:textId="77777777" w:rsidTr="00EC21A9">
        <w:tc>
          <w:tcPr>
            <w:tcW w:w="2435" w:type="dxa"/>
            <w:vAlign w:val="center"/>
          </w:tcPr>
          <w:p w14:paraId="41040155" w14:textId="04887F54" w:rsidR="0095551D" w:rsidRDefault="0095551D" w:rsidP="00EC21A9">
            <w:pPr>
              <w:pStyle w:val="aff6"/>
              <w:jc w:val="left"/>
              <w:rPr>
                <w:lang w:val="en-US"/>
              </w:rPr>
            </w:pPr>
            <w:r w:rsidRPr="0095551D">
              <w:rPr>
                <w:lang w:val="en-US"/>
              </w:rPr>
              <w:t>IntelliJ IDEA Ultimate</w:t>
            </w:r>
          </w:p>
        </w:tc>
        <w:tc>
          <w:tcPr>
            <w:tcW w:w="2435" w:type="dxa"/>
            <w:vAlign w:val="center"/>
          </w:tcPr>
          <w:p w14:paraId="51B3FAE9" w14:textId="03896D68" w:rsidR="0095551D" w:rsidRDefault="0095551D" w:rsidP="00EC21A9">
            <w:pPr>
              <w:pStyle w:val="aff6"/>
              <w:jc w:val="center"/>
              <w:rPr>
                <w:lang w:val="en-US"/>
              </w:rPr>
            </w:pPr>
            <w:r>
              <w:rPr>
                <w:lang w:val="en-US"/>
              </w:rPr>
              <w:t>1</w:t>
            </w:r>
          </w:p>
        </w:tc>
        <w:tc>
          <w:tcPr>
            <w:tcW w:w="2435" w:type="dxa"/>
            <w:vAlign w:val="center"/>
          </w:tcPr>
          <w:p w14:paraId="00AD9F1B" w14:textId="1B5B5601" w:rsidR="0095551D" w:rsidRDefault="0095551D" w:rsidP="00EC21A9">
            <w:pPr>
              <w:pStyle w:val="aff6"/>
              <w:jc w:val="center"/>
              <w:rPr>
                <w:lang w:val="en-US"/>
              </w:rPr>
            </w:pPr>
            <w:r>
              <w:rPr>
                <w:lang w:val="en-US"/>
              </w:rPr>
              <w:t>354.92</w:t>
            </w:r>
          </w:p>
        </w:tc>
        <w:tc>
          <w:tcPr>
            <w:tcW w:w="2230" w:type="dxa"/>
            <w:vAlign w:val="center"/>
          </w:tcPr>
          <w:p w14:paraId="1FBD75D9" w14:textId="0F3AAFE4" w:rsidR="0095551D" w:rsidRDefault="0095551D" w:rsidP="00EC21A9">
            <w:pPr>
              <w:pStyle w:val="aff6"/>
              <w:jc w:val="center"/>
              <w:rPr>
                <w:lang w:val="en-US"/>
              </w:rPr>
            </w:pPr>
            <w:r>
              <w:rPr>
                <w:lang w:val="en-US"/>
              </w:rPr>
              <w:t>354.92</w:t>
            </w:r>
          </w:p>
        </w:tc>
      </w:tr>
      <w:tr w:rsidR="0095551D" w14:paraId="2AABC2F3" w14:textId="77777777" w:rsidTr="00EC21A9">
        <w:trPr>
          <w:trHeight w:val="461"/>
        </w:trPr>
        <w:tc>
          <w:tcPr>
            <w:tcW w:w="2435" w:type="dxa"/>
            <w:vAlign w:val="center"/>
          </w:tcPr>
          <w:p w14:paraId="698F4EC7" w14:textId="5039B620" w:rsidR="0095551D" w:rsidRPr="0095551D" w:rsidRDefault="0095551D" w:rsidP="00EC21A9">
            <w:pPr>
              <w:pStyle w:val="aff6"/>
              <w:jc w:val="left"/>
              <w:rPr>
                <w:lang w:val="en-US"/>
              </w:rPr>
            </w:pPr>
            <w:r>
              <w:rPr>
                <w:lang w:val="en-US"/>
              </w:rPr>
              <w:t xml:space="preserve">PostgreSQL </w:t>
            </w:r>
          </w:p>
        </w:tc>
        <w:tc>
          <w:tcPr>
            <w:tcW w:w="2435" w:type="dxa"/>
            <w:vAlign w:val="center"/>
          </w:tcPr>
          <w:p w14:paraId="39CE2A4B" w14:textId="510CBCCB" w:rsidR="0095551D" w:rsidRDefault="0095551D" w:rsidP="00EC21A9">
            <w:pPr>
              <w:pStyle w:val="aff6"/>
              <w:jc w:val="center"/>
              <w:rPr>
                <w:lang w:val="en-US"/>
              </w:rPr>
            </w:pPr>
            <w:r>
              <w:rPr>
                <w:lang w:val="en-US"/>
              </w:rPr>
              <w:t>1</w:t>
            </w:r>
          </w:p>
        </w:tc>
        <w:tc>
          <w:tcPr>
            <w:tcW w:w="2435" w:type="dxa"/>
            <w:vAlign w:val="center"/>
          </w:tcPr>
          <w:p w14:paraId="35395EB5" w14:textId="70B3A969" w:rsidR="0095551D" w:rsidRDefault="0095551D" w:rsidP="00EC21A9">
            <w:pPr>
              <w:pStyle w:val="aff6"/>
              <w:jc w:val="center"/>
              <w:rPr>
                <w:lang w:val="en-US"/>
              </w:rPr>
            </w:pPr>
            <w:r>
              <w:rPr>
                <w:lang w:val="en-US"/>
              </w:rPr>
              <w:t>0</w:t>
            </w:r>
          </w:p>
        </w:tc>
        <w:tc>
          <w:tcPr>
            <w:tcW w:w="2230" w:type="dxa"/>
            <w:vAlign w:val="center"/>
          </w:tcPr>
          <w:p w14:paraId="74F308F6" w14:textId="3777100A" w:rsidR="0095551D" w:rsidRDefault="0095551D" w:rsidP="00EC21A9">
            <w:pPr>
              <w:pStyle w:val="aff6"/>
              <w:jc w:val="center"/>
              <w:rPr>
                <w:lang w:val="en-US"/>
              </w:rPr>
            </w:pPr>
            <w:r>
              <w:rPr>
                <w:lang w:val="en-US"/>
              </w:rPr>
              <w:t>0</w:t>
            </w:r>
          </w:p>
        </w:tc>
      </w:tr>
      <w:tr w:rsidR="0095551D" w14:paraId="132A206C" w14:textId="77777777" w:rsidTr="00EC21A9">
        <w:trPr>
          <w:trHeight w:val="461"/>
        </w:trPr>
        <w:tc>
          <w:tcPr>
            <w:tcW w:w="2435" w:type="dxa"/>
            <w:vAlign w:val="center"/>
          </w:tcPr>
          <w:p w14:paraId="7EEA84A9" w14:textId="6AD1A96C" w:rsidR="0095551D" w:rsidRDefault="0095551D" w:rsidP="00EC21A9">
            <w:pPr>
              <w:pStyle w:val="aff6"/>
              <w:jc w:val="left"/>
              <w:rPr>
                <w:lang w:val="en-US"/>
              </w:rPr>
            </w:pPr>
            <w:r>
              <w:rPr>
                <w:lang w:val="en-US"/>
              </w:rPr>
              <w:t>Java 14</w:t>
            </w:r>
          </w:p>
        </w:tc>
        <w:tc>
          <w:tcPr>
            <w:tcW w:w="2435" w:type="dxa"/>
            <w:vAlign w:val="center"/>
          </w:tcPr>
          <w:p w14:paraId="05F0408F" w14:textId="085D73EC" w:rsidR="0095551D" w:rsidRDefault="0095551D" w:rsidP="00EC21A9">
            <w:pPr>
              <w:pStyle w:val="aff6"/>
              <w:jc w:val="center"/>
              <w:rPr>
                <w:lang w:val="en-US"/>
              </w:rPr>
            </w:pPr>
            <w:r>
              <w:rPr>
                <w:lang w:val="en-US"/>
              </w:rPr>
              <w:t>1</w:t>
            </w:r>
          </w:p>
        </w:tc>
        <w:tc>
          <w:tcPr>
            <w:tcW w:w="2435" w:type="dxa"/>
            <w:vAlign w:val="center"/>
          </w:tcPr>
          <w:p w14:paraId="6CE9567C" w14:textId="0434D691" w:rsidR="0095551D" w:rsidRDefault="0095551D" w:rsidP="00EC21A9">
            <w:pPr>
              <w:pStyle w:val="aff6"/>
              <w:jc w:val="center"/>
              <w:rPr>
                <w:lang w:val="en-US"/>
              </w:rPr>
            </w:pPr>
            <w:r>
              <w:rPr>
                <w:lang w:val="en-US"/>
              </w:rPr>
              <w:t>0</w:t>
            </w:r>
          </w:p>
        </w:tc>
        <w:tc>
          <w:tcPr>
            <w:tcW w:w="2230" w:type="dxa"/>
            <w:vAlign w:val="center"/>
          </w:tcPr>
          <w:p w14:paraId="4EA7B727" w14:textId="7A182422" w:rsidR="0095551D" w:rsidRDefault="0095551D" w:rsidP="00EC21A9">
            <w:pPr>
              <w:pStyle w:val="aff6"/>
              <w:jc w:val="center"/>
              <w:rPr>
                <w:lang w:val="en-US"/>
              </w:rPr>
            </w:pPr>
            <w:r>
              <w:rPr>
                <w:lang w:val="en-US"/>
              </w:rPr>
              <w:t>0</w:t>
            </w:r>
          </w:p>
        </w:tc>
      </w:tr>
      <w:tr w:rsidR="006C54AF" w14:paraId="676D650E" w14:textId="77777777" w:rsidTr="005D07FA">
        <w:trPr>
          <w:trHeight w:val="461"/>
        </w:trPr>
        <w:tc>
          <w:tcPr>
            <w:tcW w:w="7305" w:type="dxa"/>
            <w:gridSpan w:val="3"/>
            <w:vAlign w:val="center"/>
          </w:tcPr>
          <w:p w14:paraId="59FA8390" w14:textId="77777777" w:rsidR="006C54AF" w:rsidRPr="006C54AF" w:rsidRDefault="006C54AF" w:rsidP="00EC21A9">
            <w:pPr>
              <w:pStyle w:val="aff6"/>
            </w:pPr>
            <w:r>
              <w:t>Итого</w:t>
            </w:r>
          </w:p>
        </w:tc>
        <w:tc>
          <w:tcPr>
            <w:tcW w:w="2230" w:type="dxa"/>
            <w:vAlign w:val="center"/>
          </w:tcPr>
          <w:p w14:paraId="7A95FF3B" w14:textId="7D2E1B7F" w:rsidR="006C54AF" w:rsidRPr="0095551D" w:rsidRDefault="0095551D" w:rsidP="00EC21A9">
            <w:pPr>
              <w:pStyle w:val="aff6"/>
              <w:jc w:val="center"/>
              <w:rPr>
                <w:lang w:val="en-US"/>
              </w:rPr>
            </w:pPr>
            <w:r>
              <w:rPr>
                <w:lang w:val="en-US"/>
              </w:rPr>
              <w:t>828.60</w:t>
            </w:r>
          </w:p>
        </w:tc>
      </w:tr>
    </w:tbl>
    <w:p w14:paraId="5BD9717A" w14:textId="60AF33D4" w:rsidR="006C54AF" w:rsidRDefault="0095551D" w:rsidP="00841100">
      <w:pPr>
        <w:pStyle w:val="a4"/>
      </w:pPr>
      <w:r w:rsidRPr="0095551D">
        <w:t>Определим установленный размер амортизационных отчислений на полное восстановление, выраженное в процентах по формуле (4</w:t>
      </w:r>
      <w:r>
        <w:t>.</w:t>
      </w:r>
      <w:r w:rsidRPr="0095551D">
        <w:t>7):</w:t>
      </w:r>
    </w:p>
    <w:p w14:paraId="5256FF9A" w14:textId="3646FCB6" w:rsidR="0095551D" w:rsidRDefault="00C86066" w:rsidP="0007067B">
      <w:pPr>
        <w:pStyle w:val="aff8"/>
        <w:jc w:val="right"/>
      </w:pPr>
      <m:oMath>
        <m:sSub>
          <m:sSubPr>
            <m:ctrlPr>
              <w:rPr>
                <w:rFonts w:ascii="Cambria Math" w:hAnsi="Cambria Math"/>
              </w:rPr>
            </m:ctrlPr>
          </m:sSubPr>
          <m:e>
            <m:r>
              <w:rPr>
                <w:rFonts w:ascii="Cambria Math" w:hAnsi="Cambria Math"/>
              </w:rPr>
              <m:t>H</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H</m:t>
                </m:r>
              </m:sub>
            </m:sSub>
            <m:r>
              <m:rPr>
                <m:sty m:val="p"/>
              </m:rPr>
              <w:rPr>
                <w:rFonts w:ascii="Cambria Math" w:hAnsi="Cambria Math"/>
              </w:rPr>
              <m:t xml:space="preserve"> </m:t>
            </m:r>
          </m:den>
        </m:f>
        <m:r>
          <m:rPr>
            <m:sty m:val="p"/>
          </m:rPr>
          <w:rPr>
            <w:rFonts w:ascii="Cambria Math" w:hAnsi="Cambria Math"/>
          </w:rPr>
          <m:t xml:space="preserve"> ×100%</m:t>
        </m:r>
      </m:oMath>
      <w:r w:rsidR="0095551D" w:rsidRPr="0046441B">
        <w:t>,</w:t>
      </w:r>
      <w:r w:rsidR="0095551D" w:rsidRPr="0046441B">
        <w:tab/>
      </w:r>
      <w:r w:rsidR="00B34477">
        <w:tab/>
      </w:r>
      <w:r w:rsidR="0095551D">
        <w:tab/>
      </w:r>
      <w:r w:rsidR="0095551D">
        <w:tab/>
      </w:r>
      <w:r w:rsidR="0095551D">
        <w:tab/>
      </w:r>
      <w:r w:rsidR="0095551D" w:rsidRPr="00840BED">
        <w:t>(4.</w:t>
      </w:r>
      <w:r w:rsidR="0095551D" w:rsidRPr="0095551D">
        <w:t>7</w:t>
      </w:r>
      <w:r w:rsidR="0095551D" w:rsidRPr="00840BED">
        <w:t>)</w:t>
      </w:r>
    </w:p>
    <w:p w14:paraId="5AE3F9E2" w14:textId="77777777" w:rsidR="0095551D" w:rsidRDefault="0095551D" w:rsidP="00583D1C">
      <w:pPr>
        <w:pStyle w:val="a4"/>
        <w:ind w:firstLine="0"/>
      </w:pPr>
      <w:r>
        <w:t xml:space="preserve">где </w:t>
      </w:r>
      <w:r w:rsidRPr="0095551D">
        <w:rPr>
          <w:i/>
          <w:iCs/>
        </w:rPr>
        <w:t>Н</w:t>
      </w:r>
      <w:r w:rsidRPr="0095551D">
        <w:rPr>
          <w:i/>
          <w:iCs/>
          <w:vertAlign w:val="subscript"/>
        </w:rPr>
        <w:t>а</w:t>
      </w:r>
      <w:r>
        <w:t xml:space="preserve"> – годовая норма амортизации,</w:t>
      </w:r>
    </w:p>
    <w:p w14:paraId="76F64B0F" w14:textId="3D6562A7" w:rsidR="0095551D" w:rsidRDefault="0095551D" w:rsidP="00583D1C">
      <w:pPr>
        <w:pStyle w:val="a4"/>
        <w:ind w:firstLine="0"/>
      </w:pPr>
      <w:r w:rsidRPr="0095551D">
        <w:lastRenderedPageBreak/>
        <w:t xml:space="preserve">       </w:t>
      </w:r>
      <w:proofErr w:type="spellStart"/>
      <w:r w:rsidRPr="0095551D">
        <w:rPr>
          <w:i/>
          <w:iCs/>
        </w:rPr>
        <w:t>Т</w:t>
      </w:r>
      <w:r w:rsidRPr="0095551D">
        <w:rPr>
          <w:i/>
          <w:iCs/>
          <w:vertAlign w:val="subscript"/>
        </w:rPr>
        <w:t>н</w:t>
      </w:r>
      <w:proofErr w:type="spellEnd"/>
      <w:r>
        <w:t xml:space="preserve"> – нормативный срок службы.</w:t>
      </w:r>
    </w:p>
    <w:p w14:paraId="12EA8D7C" w14:textId="4B9F575C" w:rsidR="0095551D" w:rsidRPr="0007067B" w:rsidRDefault="00C86066" w:rsidP="0007067B">
      <w:pPr>
        <w:pStyle w:val="aff8"/>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3 </m:t>
              </m:r>
            </m:den>
          </m:f>
          <m:r>
            <m:rPr>
              <m:sty m:val="p"/>
            </m:rPr>
            <w:rPr>
              <w:rFonts w:ascii="Cambria Math" w:hAnsi="Cambria Math"/>
            </w:rPr>
            <m:t xml:space="preserve"> ×100%=33,3</m:t>
          </m:r>
          <m:r>
            <m:rPr>
              <m:sty m:val="p"/>
            </m:rPr>
            <w:rPr>
              <w:rFonts w:ascii="Cambria Math" w:hAnsi="Cambria Math"/>
            </w:rPr>
            <m:t>%</m:t>
          </m:r>
        </m:oMath>
      </m:oMathPara>
    </w:p>
    <w:p w14:paraId="0C090A90" w14:textId="3870BE13" w:rsidR="0095551D" w:rsidRDefault="00B34477" w:rsidP="00841100">
      <w:pPr>
        <w:pStyle w:val="a4"/>
      </w:pPr>
      <w:r w:rsidRPr="00B34477">
        <w:t>Месячная норма амортизации рассчитывается по формуле.</w:t>
      </w:r>
    </w:p>
    <w:p w14:paraId="0D5CE529" w14:textId="31019CA0" w:rsidR="00B34477" w:rsidRDefault="00C86066" w:rsidP="0007067B">
      <w:pPr>
        <w:pStyle w:val="aff8"/>
        <w:jc w:val="right"/>
      </w:pPr>
      <m:oMath>
        <m:sSub>
          <m:sSubPr>
            <m:ctrlPr>
              <w:rPr>
                <w:rStyle w:val="aff9"/>
                <w:rFonts w:ascii="Cambria Math" w:hAnsi="Cambria Math"/>
              </w:rPr>
            </m:ctrlPr>
          </m:sSubPr>
          <m:e>
            <m:r>
              <w:rPr>
                <w:rStyle w:val="aff9"/>
                <w:rFonts w:ascii="Cambria Math" w:hAnsi="Cambria Math"/>
              </w:rPr>
              <m:t>H</m:t>
            </m:r>
          </m:e>
          <m:sub>
            <m:r>
              <w:rPr>
                <w:rStyle w:val="aff9"/>
                <w:rFonts w:ascii="Cambria Math" w:hAnsi="Cambria Math"/>
              </w:rPr>
              <m:t>a</m:t>
            </m:r>
            <m:r>
              <m:rPr>
                <m:sty m:val="p"/>
              </m:rPr>
              <w:rPr>
                <w:rStyle w:val="aff9"/>
                <w:rFonts w:ascii="Cambria Math" w:hAnsi="Cambria Math"/>
              </w:rPr>
              <m:t>м</m:t>
            </m:r>
          </m:sub>
        </m:sSub>
        <m:r>
          <m:rPr>
            <m:sty m:val="p"/>
          </m:rPr>
          <w:rPr>
            <w:rStyle w:val="aff9"/>
            <w:rFonts w:ascii="Cambria Math" w:hAnsi="Cambria Math"/>
          </w:rPr>
          <m:t>=</m:t>
        </m:r>
        <m:f>
          <m:fPr>
            <m:ctrlPr>
              <w:rPr>
                <w:rStyle w:val="aff9"/>
                <w:rFonts w:ascii="Cambria Math" w:hAnsi="Cambria Math"/>
              </w:rPr>
            </m:ctrlPr>
          </m:fPr>
          <m:num>
            <m:sSub>
              <m:sSubPr>
                <m:ctrlPr>
                  <w:rPr>
                    <w:rStyle w:val="aff9"/>
                    <w:rFonts w:ascii="Cambria Math" w:hAnsi="Cambria Math"/>
                  </w:rPr>
                </m:ctrlPr>
              </m:sSubPr>
              <m:e>
                <m:r>
                  <w:rPr>
                    <w:rStyle w:val="aff9"/>
                    <w:rFonts w:ascii="Cambria Math" w:hAnsi="Cambria Math"/>
                  </w:rPr>
                  <m:t>H</m:t>
                </m:r>
              </m:e>
              <m:sub>
                <m:r>
                  <w:rPr>
                    <w:rStyle w:val="aff9"/>
                    <w:rFonts w:ascii="Cambria Math" w:hAnsi="Cambria Math"/>
                  </w:rPr>
                  <m:t>a</m:t>
                </m:r>
              </m:sub>
            </m:sSub>
          </m:num>
          <m:den>
            <m:r>
              <m:rPr>
                <m:sty m:val="p"/>
              </m:rPr>
              <w:rPr>
                <w:rStyle w:val="aff9"/>
                <w:rFonts w:ascii="Cambria Math" w:hAnsi="Cambria Math"/>
              </w:rPr>
              <m:t xml:space="preserve">12 </m:t>
            </m:r>
          </m:den>
        </m:f>
        <m:r>
          <m:rPr>
            <m:sty m:val="p"/>
          </m:rPr>
          <w:rPr>
            <w:rStyle w:val="aff9"/>
            <w:rFonts w:ascii="Cambria Math" w:hAnsi="Cambria Math"/>
          </w:rPr>
          <m:t xml:space="preserve"> </m:t>
        </m:r>
      </m:oMath>
      <w:r w:rsidR="00B34477" w:rsidRPr="0007067B">
        <w:rPr>
          <w:rStyle w:val="aff9"/>
        </w:rPr>
        <w:t>,</w:t>
      </w:r>
      <w:r w:rsidR="00B34477" w:rsidRPr="0007067B">
        <w:rPr>
          <w:rStyle w:val="aff9"/>
        </w:rPr>
        <w:tab/>
      </w:r>
      <w:r w:rsidR="00B34477">
        <w:tab/>
      </w:r>
      <w:r w:rsidR="00B34477">
        <w:tab/>
      </w:r>
      <w:r w:rsidR="00B34477">
        <w:tab/>
      </w:r>
      <w:r w:rsidR="00B34477">
        <w:tab/>
      </w:r>
      <w:r w:rsidR="00B34477">
        <w:tab/>
      </w:r>
      <w:r w:rsidR="00B34477" w:rsidRPr="00840BED">
        <w:t>(4.</w:t>
      </w:r>
      <w:r w:rsidR="00B34477">
        <w:t>8</w:t>
      </w:r>
      <w:r w:rsidR="00B34477" w:rsidRPr="00840BED">
        <w:t>)</w:t>
      </w:r>
    </w:p>
    <w:p w14:paraId="2D2C8AAC" w14:textId="77777777" w:rsidR="00B34477" w:rsidRDefault="00B34477" w:rsidP="00583D1C">
      <w:pPr>
        <w:pStyle w:val="a4"/>
        <w:ind w:firstLine="0"/>
      </w:pPr>
      <w:r w:rsidRPr="00B34477">
        <w:t xml:space="preserve">где </w:t>
      </w:r>
      <w:r w:rsidRPr="00B34477">
        <w:rPr>
          <w:i/>
        </w:rPr>
        <w:t>Н</w:t>
      </w:r>
      <w:r w:rsidRPr="00B34477">
        <w:rPr>
          <w:i/>
          <w:vertAlign w:val="subscript"/>
        </w:rPr>
        <w:t>ам</w:t>
      </w:r>
      <w:r w:rsidRPr="00B34477">
        <w:t xml:space="preserve"> – месячная норма амортизации, </w:t>
      </w:r>
      <w:proofErr w:type="spellStart"/>
      <w:r w:rsidRPr="00B34477">
        <w:t>руб</w:t>
      </w:r>
      <w:proofErr w:type="spellEnd"/>
      <w:r w:rsidRPr="00B34477">
        <w:t xml:space="preserve">, </w:t>
      </w:r>
    </w:p>
    <w:p w14:paraId="58389E4A" w14:textId="2BCB4B76" w:rsidR="00B34477" w:rsidRDefault="00B34477" w:rsidP="00583D1C">
      <w:pPr>
        <w:pStyle w:val="a4"/>
        <w:ind w:firstLine="0"/>
      </w:pPr>
      <w:r>
        <w:t xml:space="preserve">      </w:t>
      </w:r>
      <w:r w:rsidRPr="00B34477">
        <w:rPr>
          <w:i/>
        </w:rPr>
        <w:t>Н</w:t>
      </w:r>
      <w:r w:rsidRPr="00B34477">
        <w:rPr>
          <w:i/>
          <w:vertAlign w:val="subscript"/>
        </w:rPr>
        <w:t>а</w:t>
      </w:r>
      <w:r w:rsidRPr="00B34477">
        <w:t xml:space="preserve"> – годовая норма амортизации, руб.</w:t>
      </w:r>
    </w:p>
    <w:p w14:paraId="1C5EDB38" w14:textId="03A79FAF" w:rsidR="00B34477" w:rsidRDefault="00B34477" w:rsidP="00841100">
      <w:pPr>
        <w:pStyle w:val="a4"/>
      </w:pPr>
      <w:r w:rsidRPr="00B34477">
        <w:t>Тогда норма амортизационных отчислений за месяц составит:</w:t>
      </w:r>
    </w:p>
    <w:p w14:paraId="50A5AC01" w14:textId="64E7D2DB" w:rsidR="00B34477" w:rsidRDefault="00C86066" w:rsidP="005D07FA">
      <w:pPr>
        <w:pStyle w:val="a4"/>
        <w:jc w:val="center"/>
      </w:pPr>
      <m:oMath>
        <m:sSub>
          <m:sSubPr>
            <m:ctrlPr>
              <w:rPr>
                <w:rFonts w:ascii="Cambria Math" w:hAnsi="Cambria Math"/>
              </w:rPr>
            </m:ctrlPr>
          </m:sSubPr>
          <m:e>
            <m:r>
              <w:rPr>
                <w:rFonts w:ascii="Cambria Math" w:hAnsi="Cambria Math"/>
              </w:rPr>
              <m:t>H</m:t>
            </m:r>
          </m:e>
          <m:sub>
            <m:r>
              <w:rPr>
                <w:rFonts w:ascii="Cambria Math" w:hAnsi="Cambria Math"/>
              </w:rPr>
              <m:t>a</m:t>
            </m:r>
            <m:r>
              <m:rPr>
                <m:sty m:val="p"/>
              </m:rPr>
              <w:rPr>
                <w:rFonts w:ascii="Cambria Math" w:hAnsi="Cambria Math"/>
              </w:rPr>
              <m:t>м</m:t>
            </m:r>
          </m:sub>
        </m:sSub>
        <m:r>
          <m:rPr>
            <m:sty m:val="p"/>
          </m:rPr>
          <w:rPr>
            <w:rFonts w:ascii="Cambria Math" w:hAnsi="Cambria Math"/>
          </w:rPr>
          <m:t>=</m:t>
        </m:r>
        <m:f>
          <m:fPr>
            <m:ctrlPr>
              <w:rPr>
                <w:rFonts w:ascii="Cambria Math" w:hAnsi="Cambria Math"/>
              </w:rPr>
            </m:ctrlPr>
          </m:fPr>
          <m:num>
            <m:r>
              <m:rPr>
                <m:sty m:val="p"/>
              </m:rPr>
              <w:rPr>
                <w:rFonts w:ascii="Cambria Math" w:hAnsi="Cambria Math"/>
              </w:rPr>
              <m:t>25%</m:t>
            </m:r>
          </m:num>
          <m:den>
            <m:r>
              <m:rPr>
                <m:sty m:val="p"/>
              </m:rPr>
              <w:rPr>
                <w:rFonts w:ascii="Cambria Math" w:hAnsi="Cambria Math"/>
              </w:rPr>
              <m:t xml:space="preserve">12 </m:t>
            </m:r>
          </m:den>
        </m:f>
        <m:r>
          <m:rPr>
            <m:sty m:val="p"/>
          </m:rPr>
          <w:rPr>
            <w:rFonts w:ascii="Cambria Math" w:hAnsi="Cambria Math"/>
          </w:rPr>
          <m:t xml:space="preserve"> =2,775%</m:t>
        </m:r>
      </m:oMath>
      <w:r w:rsidR="00B34477">
        <w:t>.</w:t>
      </w:r>
    </w:p>
    <w:p w14:paraId="4A5DA207" w14:textId="432840CC" w:rsidR="00B34477" w:rsidRDefault="00B34477" w:rsidP="00841100">
      <w:pPr>
        <w:pStyle w:val="a4"/>
      </w:pPr>
      <w:r w:rsidRPr="00B34477">
        <w:t>Сумма амортизации по ноутбуку (</w:t>
      </w:r>
      <w:proofErr w:type="spellStart"/>
      <w:r w:rsidRPr="00B34477">
        <w:rPr>
          <w:i/>
        </w:rPr>
        <w:t>A</w:t>
      </w:r>
      <w:r w:rsidRPr="00B34477">
        <w:rPr>
          <w:i/>
          <w:vertAlign w:val="subscript"/>
        </w:rPr>
        <w:t>ос</w:t>
      </w:r>
      <w:proofErr w:type="spellEnd"/>
      <w:r w:rsidRPr="00B34477">
        <w:t>) рассчитывается по формуле:</w:t>
      </w:r>
    </w:p>
    <w:p w14:paraId="1C439C53" w14:textId="209B5E2A" w:rsidR="00B34477" w:rsidRPr="00840BED" w:rsidRDefault="00C86066" w:rsidP="0007067B">
      <w:pPr>
        <w:pStyle w:val="aff8"/>
        <w:jc w:val="right"/>
      </w:pPr>
      <m:oMath>
        <m:sSub>
          <m:sSubPr>
            <m:ctrlPr>
              <w:rPr>
                <w:rFonts w:ascii="Cambria Math" w:hAnsi="Cambria Math"/>
              </w:rPr>
            </m:ctrlPr>
          </m:sSubPr>
          <m:e>
            <m:r>
              <m:rPr>
                <m:sty m:val="p"/>
              </m:rPr>
              <w:rPr>
                <w:rFonts w:ascii="Cambria Math" w:hAnsi="Cambria Math"/>
              </w:rPr>
              <m:t>А</m:t>
            </m:r>
          </m:e>
          <m:sub>
            <m:r>
              <m:rPr>
                <m:sty m:val="p"/>
              </m:rPr>
              <w:rPr>
                <w:rFonts w:ascii="Cambria Math" w:hAnsi="Cambria Math"/>
              </w:rPr>
              <m:t>ос</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БС</m:t>
            </m:r>
          </m:e>
          <m:sub>
            <m:r>
              <m:rPr>
                <m:sty m:val="p"/>
              </m:rPr>
              <w:rPr>
                <w:rFonts w:ascii="Cambria Math" w:hAnsi="Cambria Math"/>
              </w:rPr>
              <m:t>ос</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ам</m:t>
            </m:r>
          </m:sub>
        </m:sSub>
        <m:r>
          <m:rPr>
            <m:sty m:val="p"/>
          </m:rPr>
          <w:rPr>
            <w:rFonts w:ascii="Cambria Math" w:hAnsi="Cambria Math"/>
          </w:rPr>
          <m:t>× М</m:t>
        </m:r>
      </m:oMath>
      <w:r w:rsidR="00B34477" w:rsidRPr="0046441B">
        <w:t>,</w:t>
      </w:r>
      <w:r w:rsidR="00B34477">
        <w:tab/>
      </w:r>
      <w:r w:rsidR="00B34477">
        <w:tab/>
      </w:r>
      <w:r w:rsidR="00B34477">
        <w:tab/>
      </w:r>
      <w:r w:rsidR="00B34477">
        <w:tab/>
      </w:r>
      <w:r w:rsidR="00B34477" w:rsidRPr="00840BED">
        <w:t>(4.</w:t>
      </w:r>
      <w:r w:rsidR="00B34477">
        <w:t>9</w:t>
      </w:r>
      <w:r w:rsidR="00B34477" w:rsidRPr="00840BED">
        <w:t>)</w:t>
      </w:r>
    </w:p>
    <w:p w14:paraId="4168E20B" w14:textId="77777777" w:rsidR="00B34477" w:rsidRDefault="00B34477" w:rsidP="00583D1C">
      <w:pPr>
        <w:pStyle w:val="a4"/>
        <w:ind w:firstLine="0"/>
      </w:pPr>
      <w:r w:rsidRPr="00B34477">
        <w:t xml:space="preserve">где </w:t>
      </w:r>
      <w:proofErr w:type="spellStart"/>
      <w:r w:rsidRPr="00B34477">
        <w:rPr>
          <w:i/>
        </w:rPr>
        <w:t>А</w:t>
      </w:r>
      <w:r w:rsidRPr="00B34477">
        <w:rPr>
          <w:i/>
          <w:vertAlign w:val="subscript"/>
        </w:rPr>
        <w:t>ос</w:t>
      </w:r>
      <w:proofErr w:type="spellEnd"/>
      <w:r w:rsidRPr="00B34477">
        <w:t xml:space="preserve"> – амортизация прикладного программного обеспечения, </w:t>
      </w:r>
    </w:p>
    <w:p w14:paraId="5AD13A4D" w14:textId="2380D5D7" w:rsidR="00B34477" w:rsidRDefault="00583D1C" w:rsidP="00583D1C">
      <w:pPr>
        <w:pStyle w:val="a4"/>
        <w:ind w:firstLine="0"/>
      </w:pPr>
      <w:r>
        <w:t xml:space="preserve"> </w:t>
      </w:r>
      <w:r w:rsidR="00B34477">
        <w:t xml:space="preserve"> </w:t>
      </w:r>
      <w:r w:rsidR="005D07FA">
        <w:t xml:space="preserve">    </w:t>
      </w:r>
      <w:proofErr w:type="spellStart"/>
      <w:r w:rsidR="00B34477" w:rsidRPr="00B34477">
        <w:rPr>
          <w:i/>
        </w:rPr>
        <w:t>БС</w:t>
      </w:r>
      <w:r w:rsidR="00B34477" w:rsidRPr="00B34477">
        <w:rPr>
          <w:i/>
          <w:vertAlign w:val="subscript"/>
        </w:rPr>
        <w:t>ос</w:t>
      </w:r>
      <w:proofErr w:type="spellEnd"/>
      <w:r w:rsidR="00B34477" w:rsidRPr="00B34477">
        <w:rPr>
          <w:vertAlign w:val="subscript"/>
        </w:rPr>
        <w:t xml:space="preserve"> </w:t>
      </w:r>
      <w:r w:rsidR="00B34477" w:rsidRPr="00B34477">
        <w:t xml:space="preserve">– балансовая стоимость программного обеспечения, </w:t>
      </w:r>
    </w:p>
    <w:p w14:paraId="7A4AB59C" w14:textId="20986CA7" w:rsidR="00B34477" w:rsidRDefault="00583D1C" w:rsidP="00583D1C">
      <w:pPr>
        <w:pStyle w:val="a4"/>
        <w:ind w:firstLine="0"/>
      </w:pPr>
      <w:r>
        <w:t xml:space="preserve"> </w:t>
      </w:r>
      <w:r w:rsidR="00B34477">
        <w:t xml:space="preserve"> </w:t>
      </w:r>
      <w:r w:rsidR="005D07FA">
        <w:t xml:space="preserve">    </w:t>
      </w:r>
      <w:proofErr w:type="spellStart"/>
      <w:r w:rsidR="00B34477" w:rsidRPr="00B34477">
        <w:rPr>
          <w:i/>
        </w:rPr>
        <w:t>Н</w:t>
      </w:r>
      <w:r w:rsidR="00B34477" w:rsidRPr="00B34477">
        <w:rPr>
          <w:i/>
          <w:vertAlign w:val="subscript"/>
        </w:rPr>
        <w:t>Ам</w:t>
      </w:r>
      <w:proofErr w:type="spellEnd"/>
      <w:r w:rsidR="00B34477" w:rsidRPr="00B34477">
        <w:t xml:space="preserve"> – норма амортизации за месяц, М – количество месяцев.</w:t>
      </w:r>
    </w:p>
    <w:p w14:paraId="373CB0E1" w14:textId="242E0E01" w:rsidR="00B34477" w:rsidRPr="00B34477" w:rsidRDefault="00C86066" w:rsidP="0007067B">
      <w:pPr>
        <w:pStyle w:val="aff8"/>
      </w:pPr>
      <m:oMathPara>
        <m:oMathParaPr>
          <m:jc m:val="center"/>
        </m:oMathParaPr>
        <m:oMath>
          <m:sSub>
            <m:sSubPr>
              <m:ctrlPr>
                <w:rPr>
                  <w:rFonts w:ascii="Cambria Math" w:hAnsi="Cambria Math"/>
                </w:rPr>
              </m:ctrlPr>
            </m:sSubPr>
            <m:e>
              <m:r>
                <m:rPr>
                  <m:sty m:val="p"/>
                </m:rPr>
                <w:rPr>
                  <w:rFonts w:ascii="Cambria Math" w:hAnsi="Cambria Math"/>
                </w:rPr>
                <m:t>А</m:t>
              </m:r>
            </m:e>
            <m:sub>
              <m:r>
                <m:rPr>
                  <m:sty m:val="p"/>
                </m:rPr>
                <w:rPr>
                  <w:rFonts w:ascii="Cambria Math" w:hAnsi="Cambria Math"/>
                </w:rPr>
                <m:t>ос</m:t>
              </m:r>
            </m:sub>
          </m:sSub>
          <m:r>
            <m:rPr>
              <m:sty m:val="p"/>
            </m:rPr>
            <w:rPr>
              <w:rFonts w:ascii="Cambria Math" w:hAnsi="Cambria Math"/>
            </w:rPr>
            <m:t xml:space="preserve">= 2335,11× </m:t>
          </m:r>
          <m:f>
            <m:fPr>
              <m:ctrlPr>
                <w:rPr>
                  <w:rFonts w:ascii="Cambria Math" w:hAnsi="Cambria Math"/>
                </w:rPr>
              </m:ctrlPr>
            </m:fPr>
            <m:num>
              <m:r>
                <m:rPr>
                  <m:sty m:val="p"/>
                </m:rPr>
                <w:rPr>
                  <w:rFonts w:ascii="Cambria Math" w:hAnsi="Cambria Math"/>
                </w:rPr>
                <m:t>2,775%</m:t>
              </m:r>
            </m:num>
            <m:den>
              <m:r>
                <m:rPr>
                  <m:sty m:val="p"/>
                </m:rPr>
                <w:rPr>
                  <w:rFonts w:ascii="Cambria Math" w:hAnsi="Cambria Math"/>
                </w:rPr>
                <m:t>100%</m:t>
              </m:r>
            </m:den>
          </m:f>
          <m:r>
            <m:rPr>
              <m:sty m:val="p"/>
            </m:rPr>
            <w:rPr>
              <w:rFonts w:ascii="Cambria Math" w:hAnsi="Cambria Math"/>
            </w:rPr>
            <m:t>× 3=194,40 (руб.)</m:t>
          </m:r>
        </m:oMath>
      </m:oMathPara>
    </w:p>
    <w:p w14:paraId="3E6E5FDC" w14:textId="77777777" w:rsidR="00B34477" w:rsidRPr="00B34477" w:rsidRDefault="00B34477" w:rsidP="00B34477">
      <w:pPr>
        <w:autoSpaceDE w:val="0"/>
        <w:autoSpaceDN w:val="0"/>
        <w:adjustRightInd w:val="0"/>
        <w:spacing w:after="0" w:line="240" w:lineRule="auto"/>
        <w:ind w:firstLine="708"/>
        <w:jc w:val="both"/>
        <w:rPr>
          <w:rFonts w:eastAsiaTheme="minorHAnsi"/>
          <w:color w:val="000000"/>
          <w:szCs w:val="28"/>
        </w:rPr>
      </w:pPr>
      <w:r w:rsidRPr="00B34477">
        <w:rPr>
          <w:rFonts w:eastAsiaTheme="minorHAnsi"/>
          <w:color w:val="000000"/>
          <w:szCs w:val="28"/>
        </w:rPr>
        <w:t xml:space="preserve">Сумма амортизаций по прикладному программному обеспечению рассчитывается по формуле. </w:t>
      </w:r>
    </w:p>
    <w:p w14:paraId="28FB9929" w14:textId="317433D9" w:rsidR="00B34477" w:rsidRDefault="00C86066" w:rsidP="0007067B">
      <w:pPr>
        <w:pStyle w:val="aff8"/>
        <w:jc w:val="right"/>
      </w:pPr>
      <m:oMath>
        <m:sSub>
          <m:sSubPr>
            <m:ctrlPr>
              <w:rPr>
                <w:rFonts w:ascii="Cambria Math" w:hAnsi="Cambria Math"/>
              </w:rPr>
            </m:ctrlPr>
          </m:sSubPr>
          <m:e>
            <m:r>
              <m:rPr>
                <m:sty m:val="p"/>
              </m:rPr>
              <w:rPr>
                <w:rFonts w:ascii="Cambria Math" w:hAnsi="Cambria Math"/>
              </w:rPr>
              <m:t>А</m:t>
            </m:r>
          </m:e>
          <m:sub>
            <m:r>
              <m:rPr>
                <m:sty m:val="p"/>
              </m:rPr>
              <w:rPr>
                <w:rFonts w:ascii="Cambria Math" w:hAnsi="Cambria Math"/>
              </w:rPr>
              <m:t>ппо</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БС</m:t>
            </m:r>
          </m:e>
          <m:sub>
            <m:r>
              <m:rPr>
                <m:sty m:val="p"/>
              </m:rPr>
              <w:rPr>
                <w:rFonts w:ascii="Cambria Math" w:hAnsi="Cambria Math"/>
              </w:rPr>
              <m:t>ппо</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ам</m:t>
            </m:r>
          </m:sub>
        </m:sSub>
        <m:r>
          <m:rPr>
            <m:sty m:val="p"/>
          </m:rPr>
          <w:rPr>
            <w:rFonts w:ascii="Cambria Math" w:hAnsi="Cambria Math"/>
          </w:rPr>
          <m:t>× М</m:t>
        </m:r>
      </m:oMath>
      <w:r w:rsidR="00B34477" w:rsidRPr="0046441B">
        <w:t>,</w:t>
      </w:r>
      <w:r w:rsidR="00B34477">
        <w:tab/>
      </w:r>
      <w:r w:rsidR="00B34477">
        <w:tab/>
      </w:r>
      <w:r w:rsidR="00B34477">
        <w:tab/>
      </w:r>
      <w:r w:rsidR="00B34477">
        <w:tab/>
      </w:r>
      <w:r w:rsidR="00B34477" w:rsidRPr="00840BED">
        <w:t>(4.</w:t>
      </w:r>
      <w:r w:rsidR="00542B21">
        <w:t>10</w:t>
      </w:r>
      <w:r w:rsidR="00B34477" w:rsidRPr="00840BED">
        <w:t>)</w:t>
      </w:r>
    </w:p>
    <w:p w14:paraId="366DBE0D" w14:textId="77777777" w:rsidR="00542B21" w:rsidRDefault="00542B21" w:rsidP="00583D1C">
      <w:pPr>
        <w:pStyle w:val="a4"/>
        <w:ind w:firstLine="0"/>
      </w:pPr>
      <w:r>
        <w:t xml:space="preserve">где </w:t>
      </w:r>
      <w:proofErr w:type="spellStart"/>
      <w:r w:rsidRPr="00542B21">
        <w:rPr>
          <w:i/>
          <w:iCs/>
        </w:rPr>
        <w:t>БС</w:t>
      </w:r>
      <w:r w:rsidRPr="00542B21">
        <w:rPr>
          <w:i/>
          <w:iCs/>
          <w:vertAlign w:val="subscript"/>
        </w:rPr>
        <w:t>ппо</w:t>
      </w:r>
      <w:proofErr w:type="spellEnd"/>
      <w:r>
        <w:t xml:space="preserve"> – балансовая стоимость программного обеспечения, </w:t>
      </w:r>
    </w:p>
    <w:p w14:paraId="3A54E27F" w14:textId="128D0A74" w:rsidR="00542B21" w:rsidRDefault="00583D1C" w:rsidP="00583D1C">
      <w:pPr>
        <w:pStyle w:val="a4"/>
        <w:ind w:firstLine="0"/>
      </w:pPr>
      <w:r>
        <w:t xml:space="preserve"> </w:t>
      </w:r>
      <w:r w:rsidR="00542B21">
        <w:t xml:space="preserve">   </w:t>
      </w:r>
      <w:r w:rsidR="005D07FA">
        <w:t xml:space="preserve">   </w:t>
      </w:r>
      <w:r w:rsidR="00542B21" w:rsidRPr="00542B21">
        <w:rPr>
          <w:i/>
          <w:iCs/>
        </w:rPr>
        <w:t>Н</w:t>
      </w:r>
      <w:r w:rsidR="00542B21" w:rsidRPr="00542B21">
        <w:rPr>
          <w:i/>
          <w:iCs/>
          <w:vertAlign w:val="subscript"/>
        </w:rPr>
        <w:t>ам</w:t>
      </w:r>
      <w:r w:rsidR="00542B21">
        <w:t xml:space="preserve"> – норма амортизации за месяц,</w:t>
      </w:r>
    </w:p>
    <w:p w14:paraId="6582003F" w14:textId="47D6B811" w:rsidR="00542B21" w:rsidRDefault="00583D1C" w:rsidP="00583D1C">
      <w:pPr>
        <w:pStyle w:val="a4"/>
        <w:ind w:firstLine="0"/>
      </w:pPr>
      <w:r>
        <w:rPr>
          <w:i/>
          <w:iCs/>
        </w:rPr>
        <w:t xml:space="preserve"> </w:t>
      </w:r>
      <w:r w:rsidR="00542B21">
        <w:rPr>
          <w:i/>
          <w:iCs/>
        </w:rPr>
        <w:t xml:space="preserve">  </w:t>
      </w:r>
      <w:r w:rsidR="005D07FA">
        <w:rPr>
          <w:i/>
          <w:iCs/>
        </w:rPr>
        <w:t xml:space="preserve">  </w:t>
      </w:r>
      <w:r w:rsidR="00542B21">
        <w:rPr>
          <w:i/>
          <w:iCs/>
        </w:rPr>
        <w:t xml:space="preserve"> </w:t>
      </w:r>
      <w:r w:rsidR="005D07FA">
        <w:rPr>
          <w:i/>
          <w:iCs/>
        </w:rPr>
        <w:t xml:space="preserve"> </w:t>
      </w:r>
      <w:r w:rsidR="00542B21" w:rsidRPr="00542B21">
        <w:rPr>
          <w:i/>
          <w:iCs/>
        </w:rPr>
        <w:t>М</w:t>
      </w:r>
      <w:r w:rsidR="00542B21">
        <w:t xml:space="preserve"> – количество месяцев,</w:t>
      </w:r>
    </w:p>
    <w:p w14:paraId="7B723BB7" w14:textId="4FD622E7" w:rsidR="00542B21" w:rsidRPr="00840BED" w:rsidRDefault="00583D1C" w:rsidP="00583D1C">
      <w:pPr>
        <w:pStyle w:val="a4"/>
        <w:ind w:firstLine="0"/>
      </w:pPr>
      <w:r>
        <w:rPr>
          <w:i/>
          <w:iCs/>
        </w:rPr>
        <w:t xml:space="preserve"> </w:t>
      </w:r>
      <w:r w:rsidR="00542B21">
        <w:rPr>
          <w:i/>
          <w:iCs/>
        </w:rPr>
        <w:t xml:space="preserve">   </w:t>
      </w:r>
      <w:r w:rsidR="005D07FA">
        <w:rPr>
          <w:i/>
          <w:iCs/>
        </w:rPr>
        <w:t xml:space="preserve">   </w:t>
      </w:r>
      <w:proofErr w:type="spellStart"/>
      <w:r w:rsidR="00542B21" w:rsidRPr="00542B21">
        <w:rPr>
          <w:i/>
          <w:iCs/>
        </w:rPr>
        <w:t>А</w:t>
      </w:r>
      <w:r w:rsidR="00542B21" w:rsidRPr="00542B21">
        <w:rPr>
          <w:i/>
          <w:iCs/>
          <w:vertAlign w:val="subscript"/>
        </w:rPr>
        <w:t>ппо</w:t>
      </w:r>
      <w:proofErr w:type="spellEnd"/>
      <w:r w:rsidR="00542B21" w:rsidRPr="00542B21">
        <w:rPr>
          <w:i/>
          <w:iCs/>
        </w:rPr>
        <w:t xml:space="preserve"> </w:t>
      </w:r>
      <w:r w:rsidR="00542B21">
        <w:t>– амортизация прикладного программного обеспечения.</w:t>
      </w:r>
    </w:p>
    <w:p w14:paraId="3C72FBD0" w14:textId="3ABD9E7C" w:rsidR="00B34477" w:rsidRPr="00542B21" w:rsidRDefault="00C86066" w:rsidP="0007067B">
      <w:pPr>
        <w:pStyle w:val="aff8"/>
      </w:pPr>
      <m:oMathPara>
        <m:oMathParaPr>
          <m:jc m:val="center"/>
        </m:oMathParaPr>
        <m:oMath>
          <m:sSub>
            <m:sSubPr>
              <m:ctrlPr>
                <w:rPr>
                  <w:rFonts w:ascii="Cambria Math" w:hAnsi="Cambria Math"/>
                </w:rPr>
              </m:ctrlPr>
            </m:sSubPr>
            <m:e>
              <m:r>
                <m:rPr>
                  <m:sty m:val="p"/>
                </m:rPr>
                <w:rPr>
                  <w:rFonts w:ascii="Cambria Math" w:hAnsi="Cambria Math"/>
                </w:rPr>
                <m:t>А</m:t>
              </m:r>
            </m:e>
            <m:sub>
              <m:r>
                <m:rPr>
                  <m:sty m:val="p"/>
                </m:rPr>
                <w:rPr>
                  <w:rFonts w:ascii="Cambria Math" w:hAnsi="Cambria Math"/>
                </w:rPr>
                <m:t>ппо</m:t>
              </m:r>
            </m:sub>
          </m:sSub>
          <m:r>
            <m:rPr>
              <m:sty m:val="p"/>
            </m:rPr>
            <w:rPr>
              <w:rFonts w:ascii="Cambria Math" w:hAnsi="Cambria Math"/>
            </w:rPr>
            <m:t xml:space="preserve">= 828,6× </m:t>
          </m:r>
          <m:f>
            <m:fPr>
              <m:ctrlPr>
                <w:rPr>
                  <w:rFonts w:ascii="Cambria Math" w:hAnsi="Cambria Math"/>
                </w:rPr>
              </m:ctrlPr>
            </m:fPr>
            <m:num>
              <m:r>
                <m:rPr>
                  <m:sty m:val="p"/>
                </m:rPr>
                <w:rPr>
                  <w:rFonts w:ascii="Cambria Math" w:hAnsi="Cambria Math"/>
                </w:rPr>
                <m:t>2,775%</m:t>
              </m:r>
            </m:num>
            <m:den>
              <m:r>
                <m:rPr>
                  <m:sty m:val="p"/>
                </m:rPr>
                <w:rPr>
                  <w:rFonts w:ascii="Cambria Math" w:hAnsi="Cambria Math"/>
                </w:rPr>
                <m:t>100%</m:t>
              </m:r>
            </m:den>
          </m:f>
          <m:r>
            <m:rPr>
              <m:sty m:val="p"/>
            </m:rPr>
            <w:rPr>
              <w:rFonts w:ascii="Cambria Math" w:hAnsi="Cambria Math"/>
            </w:rPr>
            <m:t>× 3=68,98 (руб.)</m:t>
          </m:r>
        </m:oMath>
      </m:oMathPara>
    </w:p>
    <w:p w14:paraId="11F91548" w14:textId="2496A82A" w:rsidR="00542B21" w:rsidRDefault="00542B21" w:rsidP="00841100">
      <w:pPr>
        <w:pStyle w:val="a4"/>
      </w:pPr>
      <w:r w:rsidRPr="00542B21">
        <w:t>Общая сумма амортизационных отчислений равна сумме амортизационных отчислений персонального компьютера и амортизационных отчислений прикладного программного обеспечения и составляет:</w:t>
      </w:r>
    </w:p>
    <w:p w14:paraId="6891F850" w14:textId="6D227460" w:rsidR="00542B21" w:rsidRPr="00542B21" w:rsidRDefault="00C86066" w:rsidP="00AD449C">
      <w:pPr>
        <w:pStyle w:val="aff8"/>
      </w:pPr>
      <m:oMathPara>
        <m:oMathParaPr>
          <m:jc m:val="center"/>
        </m:oMathParaPr>
        <m:oMath>
          <m:sSub>
            <m:sSubPr>
              <m:ctrlPr>
                <w:rPr>
                  <w:rFonts w:ascii="Cambria Math" w:hAnsi="Cambria Math"/>
                </w:rPr>
              </m:ctrlPr>
            </m:sSubPr>
            <m:e>
              <m:r>
                <m:rPr>
                  <m:sty m:val="p"/>
                </m:rPr>
                <w:rPr>
                  <w:rFonts w:ascii="Cambria Math" w:hAnsi="Cambria Math"/>
                </w:rPr>
                <m:t>А</m:t>
              </m:r>
            </m:e>
            <m:sub>
              <m:r>
                <m:rPr>
                  <m:sty m:val="p"/>
                </m:rPr>
                <w:rPr>
                  <w:rFonts w:ascii="Cambria Math" w:hAnsi="Cambria Math"/>
                </w:rPr>
                <m:t>ппо</m:t>
              </m:r>
            </m:sub>
          </m:sSub>
          <m:r>
            <m:rPr>
              <m:sty m:val="p"/>
            </m:rPr>
            <w:rPr>
              <w:rFonts w:ascii="Cambria Math" w:hAnsi="Cambria Math"/>
            </w:rPr>
            <m:t>= 145,71+51,70=263,38 (руб.)</m:t>
          </m:r>
        </m:oMath>
      </m:oMathPara>
    </w:p>
    <w:p w14:paraId="42BE1D36" w14:textId="32ED3D72" w:rsidR="00542B21" w:rsidRDefault="00542B21" w:rsidP="00841100">
      <w:pPr>
        <w:pStyle w:val="a4"/>
      </w:pPr>
      <w:r w:rsidRPr="00542B21">
        <w:rPr>
          <w:i/>
        </w:rPr>
        <w:t>Расходы на спецоборудование</w:t>
      </w:r>
      <w:r>
        <w:rPr>
          <w:i/>
        </w:rPr>
        <w:t xml:space="preserve">. </w:t>
      </w:r>
      <w:r w:rsidRPr="00542B21">
        <w:t>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ПО, включая расходы на их проектирование, изготовление, отладку, установку и эксплуатацию. При разработке рассматриваемого продукта технические и программные средства специального назначения не использовались, поэтому затраты по статье «Расходы на спецоборудование» отсутствуют.</w:t>
      </w:r>
    </w:p>
    <w:p w14:paraId="525B11BC" w14:textId="1A749616" w:rsidR="00542B21" w:rsidRDefault="00542B21" w:rsidP="00841100">
      <w:pPr>
        <w:pStyle w:val="a4"/>
      </w:pPr>
      <w:r w:rsidRPr="00542B21">
        <w:rPr>
          <w:i/>
        </w:rPr>
        <w:lastRenderedPageBreak/>
        <w:t>Прочие прямые расходы</w:t>
      </w:r>
      <w:r>
        <w:rPr>
          <w:i/>
        </w:rPr>
        <w:t xml:space="preserve">. </w:t>
      </w:r>
      <w:r w:rsidRPr="00542B21">
        <w:rPr>
          <w:iCs/>
        </w:rPr>
        <w:t>К прочим прямым расходам относятся затраты на доступ в сеть</w:t>
      </w:r>
      <w:r>
        <w:rPr>
          <w:iCs/>
        </w:rPr>
        <w:t xml:space="preserve"> </w:t>
      </w:r>
      <w:r w:rsidRPr="00542B21">
        <w:rPr>
          <w:iCs/>
        </w:rPr>
        <w:t xml:space="preserve">Интернет. </w:t>
      </w:r>
      <w:r>
        <w:t xml:space="preserve">Тарифный план высокоскоростного </w:t>
      </w:r>
      <w:proofErr w:type="spellStart"/>
      <w:r>
        <w:t>нелимитируемого</w:t>
      </w:r>
      <w:proofErr w:type="spellEnd"/>
      <w:r>
        <w:t xml:space="preserve"> доступа в сеть Интернет («Рекорд 200» (скорость прием/передача до 200/100 Мбит/с)), в месяц 43 руб.</w:t>
      </w:r>
    </w:p>
    <w:p w14:paraId="05AE9A52" w14:textId="6FEC1ECC" w:rsidR="00816334" w:rsidRDefault="00816334" w:rsidP="00AD449C">
      <w:pPr>
        <w:pStyle w:val="aff8"/>
        <w:jc w:val="center"/>
        <w:rPr>
          <w:i/>
          <w:iCs/>
        </w:rPr>
      </w:pPr>
      <w:r w:rsidRPr="00AD449C">
        <w:rPr>
          <w:rStyle w:val="aff9"/>
        </w:rPr>
        <w:t>43 руб. * 3 месяца = 129 руб</w:t>
      </w:r>
      <w:r w:rsidRPr="00816334">
        <w:rPr>
          <w:i/>
          <w:iCs/>
        </w:rPr>
        <w:t>.</w:t>
      </w:r>
    </w:p>
    <w:p w14:paraId="1D7E45CB" w14:textId="3009204B" w:rsidR="00816334" w:rsidRDefault="00816334" w:rsidP="005D07FA">
      <w:pPr>
        <w:pStyle w:val="a4"/>
      </w:pPr>
      <w:r>
        <w:t>На основании полученных данных по отдельным статьям затрат рассчитана плановая себестоимость программного обеспечения (таблица 4.5).</w:t>
      </w:r>
    </w:p>
    <w:p w14:paraId="038B8A5F" w14:textId="3E68B59E" w:rsidR="00816334" w:rsidRDefault="00816334" w:rsidP="0007067B">
      <w:pPr>
        <w:pStyle w:val="affa"/>
      </w:pPr>
      <w:r>
        <w:t>Таблица 4.5 – Расчет плановой себестоимости программного обеспечения</w:t>
      </w:r>
    </w:p>
    <w:tbl>
      <w:tblPr>
        <w:tblStyle w:val="a8"/>
        <w:tblW w:w="0" w:type="auto"/>
        <w:tblLook w:val="04A0" w:firstRow="1" w:lastRow="0" w:firstColumn="1" w:lastColumn="0" w:noHBand="0" w:noVBand="1"/>
      </w:tblPr>
      <w:tblGrid>
        <w:gridCol w:w="4870"/>
        <w:gridCol w:w="4665"/>
      </w:tblGrid>
      <w:tr w:rsidR="00816334" w14:paraId="105A2ABE" w14:textId="77777777" w:rsidTr="005D07FA">
        <w:trPr>
          <w:trHeight w:val="461"/>
        </w:trPr>
        <w:tc>
          <w:tcPr>
            <w:tcW w:w="4870" w:type="dxa"/>
            <w:vAlign w:val="center"/>
          </w:tcPr>
          <w:p w14:paraId="4DD62181" w14:textId="40211E54" w:rsidR="00816334" w:rsidRPr="00EC21A9" w:rsidRDefault="00816334" w:rsidP="00EC21A9">
            <w:pPr>
              <w:pStyle w:val="aff6"/>
              <w:jc w:val="center"/>
              <w:rPr>
                <w:b/>
                <w:bCs/>
              </w:rPr>
            </w:pPr>
            <w:r w:rsidRPr="00EC21A9">
              <w:rPr>
                <w:b/>
                <w:bCs/>
              </w:rPr>
              <w:t>Статья затрат</w:t>
            </w:r>
          </w:p>
        </w:tc>
        <w:tc>
          <w:tcPr>
            <w:tcW w:w="4665" w:type="dxa"/>
            <w:vAlign w:val="center"/>
          </w:tcPr>
          <w:p w14:paraId="2AD033A6" w14:textId="2FF33FD9" w:rsidR="00816334" w:rsidRPr="00EC21A9" w:rsidRDefault="00816334" w:rsidP="00EC21A9">
            <w:pPr>
              <w:pStyle w:val="aff6"/>
              <w:jc w:val="center"/>
              <w:rPr>
                <w:b/>
                <w:bCs/>
                <w:lang w:val="en-US"/>
              </w:rPr>
            </w:pPr>
            <w:r w:rsidRPr="00EC21A9">
              <w:rPr>
                <w:b/>
                <w:bCs/>
              </w:rPr>
              <w:t>Сумма затрат, руб.</w:t>
            </w:r>
          </w:p>
        </w:tc>
      </w:tr>
      <w:tr w:rsidR="00816334" w14:paraId="3E32BCD9" w14:textId="77777777" w:rsidTr="005D07FA">
        <w:trPr>
          <w:trHeight w:val="461"/>
        </w:trPr>
        <w:tc>
          <w:tcPr>
            <w:tcW w:w="4870" w:type="dxa"/>
            <w:vAlign w:val="center"/>
          </w:tcPr>
          <w:p w14:paraId="6E2680C7" w14:textId="66485878" w:rsidR="00816334" w:rsidRPr="00816334" w:rsidRDefault="00816334" w:rsidP="00EC21A9">
            <w:pPr>
              <w:pStyle w:val="aff6"/>
            </w:pPr>
            <w:r w:rsidRPr="00816334">
              <w:t xml:space="preserve">Материалы и комплектующие </w:t>
            </w:r>
          </w:p>
        </w:tc>
        <w:tc>
          <w:tcPr>
            <w:tcW w:w="4665" w:type="dxa"/>
            <w:vAlign w:val="center"/>
          </w:tcPr>
          <w:p w14:paraId="5627569E" w14:textId="34F1AA55" w:rsidR="00816334" w:rsidRPr="00816334" w:rsidRDefault="00816334" w:rsidP="00EC21A9">
            <w:pPr>
              <w:pStyle w:val="aff6"/>
              <w:jc w:val="center"/>
            </w:pPr>
            <w:r>
              <w:t>13,50</w:t>
            </w:r>
          </w:p>
        </w:tc>
      </w:tr>
      <w:tr w:rsidR="00816334" w14:paraId="3326A715" w14:textId="77777777" w:rsidTr="005D07FA">
        <w:trPr>
          <w:trHeight w:val="461"/>
        </w:trPr>
        <w:tc>
          <w:tcPr>
            <w:tcW w:w="4870" w:type="dxa"/>
            <w:tcBorders>
              <w:bottom w:val="nil"/>
            </w:tcBorders>
            <w:vAlign w:val="center"/>
          </w:tcPr>
          <w:p w14:paraId="3B839551" w14:textId="6AFE529C" w:rsidR="00816334" w:rsidRPr="00816334" w:rsidRDefault="00816334" w:rsidP="00EC21A9">
            <w:pPr>
              <w:pStyle w:val="aff6"/>
            </w:pPr>
            <w:r w:rsidRPr="00816334">
              <w:t xml:space="preserve">Электроэнергия </w:t>
            </w:r>
          </w:p>
        </w:tc>
        <w:tc>
          <w:tcPr>
            <w:tcW w:w="4665" w:type="dxa"/>
            <w:tcBorders>
              <w:bottom w:val="nil"/>
            </w:tcBorders>
            <w:vAlign w:val="center"/>
          </w:tcPr>
          <w:p w14:paraId="42041F04" w14:textId="37D10B83" w:rsidR="00816334" w:rsidRPr="00816334" w:rsidRDefault="00816334" w:rsidP="00EC21A9">
            <w:pPr>
              <w:pStyle w:val="aff6"/>
              <w:jc w:val="center"/>
            </w:pPr>
            <w:r w:rsidRPr="00816334">
              <w:t>33,3</w:t>
            </w:r>
          </w:p>
        </w:tc>
      </w:tr>
      <w:tr w:rsidR="00816334" w14:paraId="3AA6CA0E" w14:textId="77777777" w:rsidTr="005D07FA">
        <w:trPr>
          <w:trHeight w:val="461"/>
        </w:trPr>
        <w:tc>
          <w:tcPr>
            <w:tcW w:w="4870" w:type="dxa"/>
            <w:tcBorders>
              <w:top w:val="single" w:sz="4" w:space="0" w:color="auto"/>
            </w:tcBorders>
            <w:vAlign w:val="center"/>
          </w:tcPr>
          <w:p w14:paraId="6CE4A72B" w14:textId="504AEBBF" w:rsidR="00816334" w:rsidRPr="00816334" w:rsidRDefault="00816334" w:rsidP="00EC21A9">
            <w:pPr>
              <w:pStyle w:val="aff6"/>
            </w:pPr>
            <w:r w:rsidRPr="00816334">
              <w:t xml:space="preserve">Основная заработная плата </w:t>
            </w:r>
          </w:p>
        </w:tc>
        <w:tc>
          <w:tcPr>
            <w:tcW w:w="4665" w:type="dxa"/>
            <w:tcBorders>
              <w:top w:val="single" w:sz="4" w:space="0" w:color="auto"/>
            </w:tcBorders>
            <w:vAlign w:val="center"/>
          </w:tcPr>
          <w:p w14:paraId="1AEE14F5" w14:textId="2472F1C9" w:rsidR="00816334" w:rsidRPr="00816334" w:rsidRDefault="00816334" w:rsidP="00EC21A9">
            <w:pPr>
              <w:pStyle w:val="aff6"/>
              <w:jc w:val="center"/>
            </w:pPr>
            <w:r>
              <w:t>3150</w:t>
            </w:r>
          </w:p>
        </w:tc>
      </w:tr>
      <w:tr w:rsidR="00816334" w14:paraId="04D306A0" w14:textId="77777777" w:rsidTr="005D07FA">
        <w:trPr>
          <w:trHeight w:val="461"/>
        </w:trPr>
        <w:tc>
          <w:tcPr>
            <w:tcW w:w="4870" w:type="dxa"/>
            <w:vAlign w:val="center"/>
          </w:tcPr>
          <w:p w14:paraId="2BA246C4" w14:textId="50C716BB" w:rsidR="00816334" w:rsidRPr="00816334" w:rsidRDefault="00816334" w:rsidP="00EC21A9">
            <w:pPr>
              <w:pStyle w:val="aff6"/>
            </w:pPr>
            <w:r w:rsidRPr="00816334">
              <w:t xml:space="preserve">Дополнительная заработная плата </w:t>
            </w:r>
          </w:p>
        </w:tc>
        <w:tc>
          <w:tcPr>
            <w:tcW w:w="4665" w:type="dxa"/>
            <w:vAlign w:val="center"/>
          </w:tcPr>
          <w:p w14:paraId="0B819237" w14:textId="69B37149" w:rsidR="00816334" w:rsidRPr="00816334" w:rsidRDefault="00816334" w:rsidP="00EC21A9">
            <w:pPr>
              <w:pStyle w:val="aff6"/>
              <w:jc w:val="center"/>
            </w:pPr>
            <w:r>
              <w:t>472,50</w:t>
            </w:r>
          </w:p>
        </w:tc>
      </w:tr>
      <w:tr w:rsidR="00816334" w14:paraId="6B993B18" w14:textId="77777777" w:rsidTr="005D07FA">
        <w:trPr>
          <w:trHeight w:val="461"/>
        </w:trPr>
        <w:tc>
          <w:tcPr>
            <w:tcW w:w="4870" w:type="dxa"/>
            <w:vAlign w:val="center"/>
          </w:tcPr>
          <w:p w14:paraId="2EB1D5E8" w14:textId="5F747B04" w:rsidR="00816334" w:rsidRPr="00816334" w:rsidRDefault="00816334" w:rsidP="00EC21A9">
            <w:pPr>
              <w:pStyle w:val="aff6"/>
            </w:pPr>
            <w:r w:rsidRPr="00816334">
              <w:t xml:space="preserve">Отчисления на социальные нужды </w:t>
            </w:r>
          </w:p>
        </w:tc>
        <w:tc>
          <w:tcPr>
            <w:tcW w:w="4665" w:type="dxa"/>
            <w:vAlign w:val="center"/>
          </w:tcPr>
          <w:p w14:paraId="7767FE71" w14:textId="240DEF6A" w:rsidR="00816334" w:rsidRPr="00816334" w:rsidRDefault="00816334" w:rsidP="00EC21A9">
            <w:pPr>
              <w:pStyle w:val="aff6"/>
              <w:jc w:val="center"/>
            </w:pPr>
            <w:r>
              <w:t>1238,90</w:t>
            </w:r>
          </w:p>
        </w:tc>
      </w:tr>
      <w:tr w:rsidR="00816334" w14:paraId="01E2C787" w14:textId="77777777" w:rsidTr="005D07FA">
        <w:trPr>
          <w:trHeight w:val="461"/>
        </w:trPr>
        <w:tc>
          <w:tcPr>
            <w:tcW w:w="4870" w:type="dxa"/>
            <w:vAlign w:val="center"/>
          </w:tcPr>
          <w:p w14:paraId="707D0645" w14:textId="28D6E044" w:rsidR="00816334" w:rsidRPr="00816334" w:rsidRDefault="00816334" w:rsidP="00EC21A9">
            <w:pPr>
              <w:pStyle w:val="aff6"/>
            </w:pPr>
            <w:r w:rsidRPr="00816334">
              <w:t xml:space="preserve">Амортизация </w:t>
            </w:r>
          </w:p>
        </w:tc>
        <w:tc>
          <w:tcPr>
            <w:tcW w:w="4665" w:type="dxa"/>
            <w:vAlign w:val="center"/>
          </w:tcPr>
          <w:p w14:paraId="07667D55" w14:textId="509979CB" w:rsidR="00816334" w:rsidRPr="00816334" w:rsidRDefault="00816334" w:rsidP="00EC21A9">
            <w:pPr>
              <w:pStyle w:val="aff6"/>
              <w:jc w:val="center"/>
            </w:pPr>
            <w:r>
              <w:t>263,38</w:t>
            </w:r>
          </w:p>
        </w:tc>
      </w:tr>
      <w:tr w:rsidR="00816334" w14:paraId="7279191F" w14:textId="77777777" w:rsidTr="005D07FA">
        <w:trPr>
          <w:trHeight w:val="461"/>
        </w:trPr>
        <w:tc>
          <w:tcPr>
            <w:tcW w:w="4870" w:type="dxa"/>
            <w:tcBorders>
              <w:bottom w:val="nil"/>
            </w:tcBorders>
            <w:vAlign w:val="center"/>
          </w:tcPr>
          <w:p w14:paraId="740D2882" w14:textId="2F210A0D" w:rsidR="00816334" w:rsidRPr="00816334" w:rsidRDefault="00816334" w:rsidP="00EC21A9">
            <w:pPr>
              <w:pStyle w:val="aff6"/>
            </w:pPr>
            <w:r w:rsidRPr="00816334">
              <w:t xml:space="preserve">Прочие прямые расходы </w:t>
            </w:r>
          </w:p>
        </w:tc>
        <w:tc>
          <w:tcPr>
            <w:tcW w:w="4665" w:type="dxa"/>
            <w:tcBorders>
              <w:bottom w:val="nil"/>
            </w:tcBorders>
            <w:vAlign w:val="center"/>
          </w:tcPr>
          <w:p w14:paraId="37D7F259" w14:textId="45A66C95" w:rsidR="00816334" w:rsidRPr="00816334" w:rsidRDefault="00816334" w:rsidP="00EC21A9">
            <w:pPr>
              <w:pStyle w:val="aff6"/>
              <w:jc w:val="center"/>
            </w:pPr>
            <w:r>
              <w:t>129</w:t>
            </w:r>
          </w:p>
        </w:tc>
      </w:tr>
      <w:tr w:rsidR="00816334" w14:paraId="470796CA" w14:textId="77777777" w:rsidTr="005D07FA">
        <w:trPr>
          <w:trHeight w:val="461"/>
        </w:trPr>
        <w:tc>
          <w:tcPr>
            <w:tcW w:w="4870" w:type="dxa"/>
            <w:tcBorders>
              <w:top w:val="single" w:sz="4" w:space="0" w:color="auto"/>
            </w:tcBorders>
            <w:vAlign w:val="center"/>
          </w:tcPr>
          <w:p w14:paraId="2314BB9F" w14:textId="7DE0D330" w:rsidR="00816334" w:rsidRPr="00816334" w:rsidRDefault="00816334" w:rsidP="00EC21A9">
            <w:pPr>
              <w:pStyle w:val="aff6"/>
            </w:pPr>
            <w:r w:rsidRPr="00816334">
              <w:t xml:space="preserve">Общая сумма расходов по смете (плановая себестоимость): </w:t>
            </w:r>
          </w:p>
        </w:tc>
        <w:tc>
          <w:tcPr>
            <w:tcW w:w="4665" w:type="dxa"/>
            <w:tcBorders>
              <w:top w:val="single" w:sz="4" w:space="0" w:color="auto"/>
            </w:tcBorders>
            <w:vAlign w:val="center"/>
          </w:tcPr>
          <w:p w14:paraId="6D6E999A" w14:textId="09AFC97A" w:rsidR="00816334" w:rsidRPr="00816334" w:rsidRDefault="00816334" w:rsidP="00EC21A9">
            <w:pPr>
              <w:pStyle w:val="aff6"/>
              <w:jc w:val="center"/>
            </w:pPr>
            <w:r>
              <w:t>5300,58</w:t>
            </w:r>
          </w:p>
        </w:tc>
      </w:tr>
    </w:tbl>
    <w:p w14:paraId="520C4B62" w14:textId="3C405D3A" w:rsidR="00816334" w:rsidRDefault="00816334" w:rsidP="00841100">
      <w:pPr>
        <w:pStyle w:val="a4"/>
      </w:pPr>
      <w:r w:rsidRPr="00816334">
        <w:t>Таблицу 4.5 удобно представить в виде диаграммы, отображающей влияние статей затрат на разработку программного обеспечения на окончательную себестоимость программы. Данная диаграмма представлена на рисунке 4.2.</w:t>
      </w:r>
    </w:p>
    <w:p w14:paraId="0C454620" w14:textId="52B6AEEE" w:rsidR="00816334" w:rsidRDefault="00276E9C" w:rsidP="00841100">
      <w:pPr>
        <w:pStyle w:val="af5"/>
      </w:pPr>
      <w:r>
        <w:rPr>
          <w:noProof/>
        </w:rPr>
        <w:lastRenderedPageBreak/>
        <w:drawing>
          <wp:inline distT="0" distB="0" distL="0" distR="0" wp14:anchorId="643F7FCD" wp14:editId="5E2D172B">
            <wp:extent cx="6014482" cy="42195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8695" cy="4264625"/>
                    </a:xfrm>
                    <a:prstGeom prst="rect">
                      <a:avLst/>
                    </a:prstGeom>
                  </pic:spPr>
                </pic:pic>
              </a:graphicData>
            </a:graphic>
          </wp:inline>
        </w:drawing>
      </w:r>
    </w:p>
    <w:p w14:paraId="51D01AF1" w14:textId="77777777" w:rsidR="00276E9C" w:rsidRDefault="00276E9C" w:rsidP="0007067B">
      <w:pPr>
        <w:pStyle w:val="img"/>
      </w:pPr>
      <w:r w:rsidRPr="00276E9C">
        <w:t>Рисунок 4.2 – Структура затрат на разработку программы</w:t>
      </w:r>
    </w:p>
    <w:p w14:paraId="3AF711DD" w14:textId="226FCDB8" w:rsidR="00EC21A9" w:rsidRDefault="00276E9C" w:rsidP="00AD449C">
      <w:pPr>
        <w:pStyle w:val="a4"/>
      </w:pPr>
      <w:r w:rsidRPr="005D07FA">
        <w:rPr>
          <w:rStyle w:val="af3"/>
        </w:rPr>
        <w:t>После вычислений, проведенных в данном пункте, можно сделать вывод, что плановая себестоимость разрабатываемого программного средства равна 5300,58</w:t>
      </w:r>
      <w:r>
        <w:t xml:space="preserve"> белорусских рублей</w:t>
      </w:r>
      <w:r w:rsidRPr="00276E9C">
        <w:t>.</w:t>
      </w:r>
    </w:p>
    <w:p w14:paraId="3633D9B2" w14:textId="7E3350EF" w:rsidR="00AD449C" w:rsidRDefault="00AD449C" w:rsidP="00AD449C">
      <w:pPr>
        <w:pStyle w:val="a4"/>
      </w:pPr>
    </w:p>
    <w:p w14:paraId="11B4E7C6" w14:textId="77777777" w:rsidR="00AD449C" w:rsidRDefault="00AD449C" w:rsidP="00AD449C">
      <w:pPr>
        <w:pStyle w:val="a4"/>
        <w:rPr>
          <w:rFonts w:eastAsiaTheme="majorEastAsia"/>
          <w:b/>
          <w:szCs w:val="24"/>
        </w:rPr>
      </w:pPr>
    </w:p>
    <w:p w14:paraId="6C9D75D5" w14:textId="1E6C3747" w:rsidR="00B05EEE" w:rsidRDefault="00B05EEE" w:rsidP="00C04BA5">
      <w:pPr>
        <w:pStyle w:val="2"/>
      </w:pPr>
      <w:r>
        <w:t xml:space="preserve"> </w:t>
      </w:r>
      <w:bookmarkStart w:id="16" w:name="_Toc42480351"/>
      <w:r w:rsidRPr="00B05EEE">
        <w:t>Экономический эффект у разработчика ПО</w:t>
      </w:r>
      <w:bookmarkEnd w:id="16"/>
    </w:p>
    <w:p w14:paraId="5FCD2711" w14:textId="5C60A8B1" w:rsidR="00B05EEE" w:rsidRDefault="00B05EEE" w:rsidP="00841100">
      <w:pPr>
        <w:pStyle w:val="a4"/>
      </w:pPr>
    </w:p>
    <w:p w14:paraId="03346F43" w14:textId="168D3E92" w:rsidR="00B05EEE" w:rsidRDefault="00B05EEE" w:rsidP="00841100">
      <w:pPr>
        <w:pStyle w:val="a4"/>
      </w:pPr>
    </w:p>
    <w:p w14:paraId="7FE15EB9" w14:textId="062ADD30" w:rsidR="00B05EEE" w:rsidRDefault="00B05EEE" w:rsidP="00841100">
      <w:pPr>
        <w:pStyle w:val="a4"/>
      </w:pPr>
      <w:r>
        <w:t>Заказчик оплачивает разработчику всю сумму расходов по проекту, включая прибыль. После уплаты налогов из прибыли в распоряжении разработчика остается чистая прибыль от проекта. Ввиду того, что программное обеспечение разрабатывается для одного объекта, чистую прибыль можно считать в качестве экономического эффекта разработчика от реализованного программного обеспечения.</w:t>
      </w:r>
    </w:p>
    <w:p w14:paraId="43A63471" w14:textId="3574303D" w:rsidR="00B05EEE" w:rsidRDefault="00B05EEE" w:rsidP="00841100">
      <w:pPr>
        <w:pStyle w:val="a4"/>
      </w:pPr>
      <w:r>
        <w:t>В дипломном проекте отпускная цена программного обеспечения, представляет собой не цену за единицу продукции, а цену проекта вместе с его исходными кодами и документацией, за которую его можно продать и получить определенную выгоду.</w:t>
      </w:r>
    </w:p>
    <w:p w14:paraId="456B57AC" w14:textId="4C5134F3" w:rsidR="00B05EEE" w:rsidRDefault="00B05EEE" w:rsidP="00841100">
      <w:pPr>
        <w:pStyle w:val="a4"/>
      </w:pPr>
      <w:r w:rsidRPr="00B05EEE">
        <w:t>Отпускная цена продукции формируется из плановой себестоимости,</w:t>
      </w:r>
      <w:r>
        <w:t xml:space="preserve"> </w:t>
      </w:r>
      <w:r w:rsidRPr="00B05EEE">
        <w:t>всех видов установленных налогов и прибыли, качества, потребительских</w:t>
      </w:r>
      <w:r>
        <w:t xml:space="preserve"> </w:t>
      </w:r>
      <w:r w:rsidRPr="00B05EEE">
        <w:lastRenderedPageBreak/>
        <w:t>свойств и конъюнктуры рынка. Отпускная цена продукции рассчитывается по</w:t>
      </w:r>
      <w:r>
        <w:t xml:space="preserve"> </w:t>
      </w:r>
      <w:r w:rsidRPr="00B05EEE">
        <w:t>формуле:</w:t>
      </w:r>
    </w:p>
    <w:p w14:paraId="77D2F174" w14:textId="209874E0" w:rsidR="00B05EEE" w:rsidRDefault="00B05EEE" w:rsidP="005D07FA">
      <w:pPr>
        <w:pStyle w:val="a4"/>
        <w:jc w:val="right"/>
      </w:pPr>
      <m:oMath>
        <m:r>
          <w:rPr>
            <w:rFonts w:ascii="Cambria Math" w:hAnsi="Cambria Math"/>
          </w:rPr>
          <m:t>ОЦ =С+П</m:t>
        </m:r>
      </m:oMath>
      <w:r w:rsidRPr="0046441B">
        <w:t>,</w:t>
      </w:r>
      <w:r w:rsidRPr="0046441B">
        <w:tab/>
      </w:r>
      <w:r>
        <w:tab/>
      </w:r>
      <w:r>
        <w:tab/>
      </w:r>
      <w:r>
        <w:tab/>
      </w:r>
      <w:r>
        <w:tab/>
      </w:r>
      <w:r w:rsidRPr="00840BED">
        <w:t>(4.</w:t>
      </w:r>
      <w:r>
        <w:t>11</w:t>
      </w:r>
      <w:r w:rsidRPr="00840BED">
        <w:t>)</w:t>
      </w:r>
    </w:p>
    <w:p w14:paraId="3A5B317E" w14:textId="3C1CC158" w:rsidR="00B05EEE" w:rsidRDefault="00B05EEE" w:rsidP="00583D1C">
      <w:pPr>
        <w:pStyle w:val="a4"/>
        <w:ind w:firstLine="0"/>
      </w:pPr>
      <w:r>
        <w:t xml:space="preserve">где </w:t>
      </w:r>
      <w:r w:rsidRPr="00B05EEE">
        <w:rPr>
          <w:i/>
          <w:iCs/>
        </w:rPr>
        <w:t>ОЦ</w:t>
      </w:r>
      <w:r>
        <w:t xml:space="preserve"> – отпускная цена, </w:t>
      </w:r>
      <w:proofErr w:type="spellStart"/>
      <w:r>
        <w:t>руб</w:t>
      </w:r>
      <w:proofErr w:type="spellEnd"/>
      <w:r>
        <w:t>;</w:t>
      </w:r>
    </w:p>
    <w:p w14:paraId="5786731B" w14:textId="16EA15D6" w:rsidR="00B05EEE" w:rsidRDefault="00B05EEE" w:rsidP="00583D1C">
      <w:pPr>
        <w:pStyle w:val="a4"/>
        <w:ind w:firstLine="0"/>
      </w:pPr>
      <w:r>
        <w:t xml:space="preserve">  </w:t>
      </w:r>
      <w:r w:rsidR="00EC21A9">
        <w:t xml:space="preserve">    </w:t>
      </w:r>
      <w:r w:rsidRPr="00B05EEE">
        <w:rPr>
          <w:i/>
          <w:iCs/>
        </w:rPr>
        <w:t>С</w:t>
      </w:r>
      <w:r>
        <w:t xml:space="preserve"> – плановая себестоимость, </w:t>
      </w:r>
      <w:proofErr w:type="spellStart"/>
      <w:r>
        <w:t>руб</w:t>
      </w:r>
      <w:proofErr w:type="spellEnd"/>
      <w:r>
        <w:t>;</w:t>
      </w:r>
    </w:p>
    <w:p w14:paraId="3BA38ED9" w14:textId="6B052EFB" w:rsidR="00B05EEE" w:rsidRDefault="00B05EEE" w:rsidP="00583D1C">
      <w:pPr>
        <w:pStyle w:val="a4"/>
        <w:ind w:firstLine="0"/>
      </w:pPr>
      <w:r>
        <w:t xml:space="preserve">   </w:t>
      </w:r>
      <w:r w:rsidR="00EC21A9">
        <w:t xml:space="preserve">   </w:t>
      </w:r>
      <w:r w:rsidRPr="00B05EEE">
        <w:rPr>
          <w:i/>
          <w:iCs/>
        </w:rPr>
        <w:t>П</w:t>
      </w:r>
      <w:r>
        <w:t xml:space="preserve"> – прибыль, руб.</w:t>
      </w:r>
    </w:p>
    <w:p w14:paraId="3F33AD0C" w14:textId="77777777" w:rsidR="00B05EEE" w:rsidRDefault="00B05EEE" w:rsidP="00841100">
      <w:pPr>
        <w:pStyle w:val="a4"/>
      </w:pPr>
      <w:r>
        <w:t>Прибыль закладывается в цену по нормативу рентабельности и расчет</w:t>
      </w:r>
    </w:p>
    <w:p w14:paraId="379F5C60" w14:textId="253EBAD9" w:rsidR="00B05EEE" w:rsidRDefault="00B05EEE" w:rsidP="00841100">
      <w:pPr>
        <w:pStyle w:val="a4"/>
      </w:pPr>
      <w:r>
        <w:t>производится по следующей формуле:</w:t>
      </w:r>
    </w:p>
    <w:p w14:paraId="0542808C" w14:textId="2CCFC851" w:rsidR="00B05EEE" w:rsidRDefault="00B05EEE" w:rsidP="0007067B">
      <w:pPr>
        <w:pStyle w:val="aff8"/>
        <w:jc w:val="right"/>
      </w:pPr>
      <m:oMath>
        <m:r>
          <w:rPr>
            <w:rFonts w:ascii="Cambria Math" w:hAnsi="Cambria Math"/>
          </w:rPr>
          <m:t>П =R×C</m:t>
        </m:r>
      </m:oMath>
      <w:r w:rsidRPr="0046441B">
        <w:t>,</w:t>
      </w:r>
      <w:r w:rsidRPr="0046441B">
        <w:tab/>
      </w:r>
      <w:r>
        <w:tab/>
      </w:r>
      <w:r>
        <w:tab/>
      </w:r>
      <w:r>
        <w:tab/>
      </w:r>
      <w:r>
        <w:tab/>
      </w:r>
      <w:r w:rsidRPr="00840BED">
        <w:t>(4.</w:t>
      </w:r>
      <w:r>
        <w:t>12</w:t>
      </w:r>
      <w:r w:rsidRPr="00840BED">
        <w:t>)</w:t>
      </w:r>
    </w:p>
    <w:p w14:paraId="742926AD" w14:textId="77777777" w:rsidR="00B05EEE" w:rsidRDefault="00B05EEE" w:rsidP="00583D1C">
      <w:pPr>
        <w:pStyle w:val="a4"/>
        <w:ind w:firstLine="0"/>
      </w:pPr>
      <w:r>
        <w:t xml:space="preserve">где </w:t>
      </w:r>
      <w:r w:rsidRPr="00B05EEE">
        <w:rPr>
          <w:i/>
          <w:iCs/>
        </w:rPr>
        <w:t>R</w:t>
      </w:r>
      <w:r>
        <w:t xml:space="preserve"> – норматив рентабельности (например, если рентабельность 20 %, то при расчете переводим в коэффициент и получаем 0,2).</w:t>
      </w:r>
    </w:p>
    <w:p w14:paraId="67D37C9A" w14:textId="506D0821" w:rsidR="00B05EEE" w:rsidRDefault="00B05EEE" w:rsidP="00583D1C">
      <w:pPr>
        <w:pStyle w:val="a4"/>
        <w:ind w:firstLine="0"/>
      </w:pPr>
      <w:r w:rsidRPr="00E1280B">
        <w:t xml:space="preserve">   </w:t>
      </w:r>
      <w:r w:rsidR="00EC21A9">
        <w:t xml:space="preserve">   </w:t>
      </w:r>
      <w:r w:rsidRPr="00B05EEE">
        <w:rPr>
          <w:i/>
          <w:iCs/>
        </w:rPr>
        <w:t>С</w:t>
      </w:r>
      <w:r>
        <w:t xml:space="preserve"> – плановая себестоимость, </w:t>
      </w:r>
      <w:proofErr w:type="spellStart"/>
      <w:r>
        <w:t>руб</w:t>
      </w:r>
      <w:proofErr w:type="spellEnd"/>
      <w:r>
        <w:t>;</w:t>
      </w:r>
    </w:p>
    <w:p w14:paraId="7292D000" w14:textId="29D198A5" w:rsidR="00B05EEE" w:rsidRPr="0007067B" w:rsidRDefault="00B05EEE" w:rsidP="0007067B">
      <w:pPr>
        <w:pStyle w:val="aff8"/>
      </w:pPr>
      <m:oMathPara>
        <m:oMathParaPr>
          <m:jc m:val="center"/>
        </m:oMathParaPr>
        <m:oMath>
          <m:r>
            <m:rPr>
              <m:sty m:val="p"/>
            </m:rPr>
            <w:rPr>
              <w:rFonts w:ascii="Cambria Math" w:hAnsi="Cambria Math"/>
            </w:rPr>
            <m:t>П =5300,58×0,2=1060,12 (руб.</m:t>
          </m:r>
          <m:r>
            <m:rPr>
              <m:sty m:val="p"/>
            </m:rPr>
            <w:rPr>
              <w:rFonts w:ascii="Cambria Math" w:hAnsi="Cambria Math"/>
            </w:rPr>
            <m:t>)</m:t>
          </m:r>
        </m:oMath>
      </m:oMathPara>
    </w:p>
    <w:p w14:paraId="312872BE" w14:textId="2AE0ABED" w:rsidR="00833880" w:rsidRPr="0007067B" w:rsidRDefault="00833880" w:rsidP="0007067B">
      <w:pPr>
        <w:pStyle w:val="aff8"/>
      </w:pPr>
      <m:oMathPara>
        <m:oMathParaPr>
          <m:jc m:val="center"/>
        </m:oMathParaPr>
        <m:oMath>
          <m:r>
            <m:rPr>
              <m:sty m:val="p"/>
            </m:rPr>
            <w:rPr>
              <w:rFonts w:ascii="Cambria Math" w:hAnsi="Cambria Math"/>
            </w:rPr>
            <m:t>ОЦ =5300,58+1060,12=6360,70 (руб.</m:t>
          </m:r>
          <m:r>
            <m:rPr>
              <m:sty m:val="p"/>
            </m:rPr>
            <w:rPr>
              <w:rFonts w:ascii="Cambria Math" w:hAnsi="Cambria Math"/>
            </w:rPr>
            <m:t>)</m:t>
          </m:r>
        </m:oMath>
      </m:oMathPara>
    </w:p>
    <w:p w14:paraId="083079A5" w14:textId="666DFD7F" w:rsidR="00833880" w:rsidRDefault="00833880" w:rsidP="00841100">
      <w:pPr>
        <w:pStyle w:val="a4"/>
      </w:pPr>
      <w:r>
        <w:t>Отпускная цена с учетом налога на добавленную стоимость представляет собой сумму отпускной цены и НДС. НДС рассчитывается по формуле:</w:t>
      </w:r>
    </w:p>
    <w:p w14:paraId="3FE7AB22" w14:textId="3251F8EF" w:rsidR="00833880" w:rsidRDefault="00833880" w:rsidP="0007067B">
      <w:pPr>
        <w:pStyle w:val="aff8"/>
        <w:jc w:val="right"/>
      </w:pPr>
      <m:oMath>
        <m:r>
          <m:rPr>
            <m:sty m:val="p"/>
          </m:rPr>
          <w:rPr>
            <w:rStyle w:val="aff9"/>
            <w:rFonts w:ascii="Cambria Math" w:hAnsi="Cambria Math"/>
          </w:rPr>
          <m:t>НДС=</m:t>
        </m:r>
        <m:f>
          <m:fPr>
            <m:ctrlPr>
              <w:rPr>
                <w:rStyle w:val="aff9"/>
                <w:rFonts w:ascii="Cambria Math" w:hAnsi="Cambria Math"/>
              </w:rPr>
            </m:ctrlPr>
          </m:fPr>
          <m:num>
            <m:d>
              <m:dPr>
                <m:ctrlPr>
                  <w:rPr>
                    <w:rStyle w:val="aff9"/>
                    <w:rFonts w:ascii="Cambria Math" w:hAnsi="Cambria Math"/>
                  </w:rPr>
                </m:ctrlPr>
              </m:dPr>
              <m:e>
                <m:r>
                  <m:rPr>
                    <m:sty m:val="p"/>
                  </m:rPr>
                  <w:rPr>
                    <w:rStyle w:val="aff9"/>
                    <w:rFonts w:ascii="Cambria Math" w:hAnsi="Cambria Math"/>
                  </w:rPr>
                  <m:t>С+П</m:t>
                </m:r>
              </m:e>
            </m:d>
            <m:r>
              <m:rPr>
                <m:sty m:val="p"/>
              </m:rPr>
              <w:rPr>
                <w:rStyle w:val="aff9"/>
                <w:rFonts w:ascii="Cambria Math" w:hAnsi="Cambria Math"/>
              </w:rPr>
              <m:t>×Ставка НДС%</m:t>
            </m:r>
          </m:num>
          <m:den>
            <m:r>
              <m:rPr>
                <m:sty m:val="p"/>
              </m:rPr>
              <w:rPr>
                <w:rStyle w:val="aff9"/>
                <w:rFonts w:ascii="Cambria Math" w:hAnsi="Cambria Math"/>
              </w:rPr>
              <m:t>100%</m:t>
            </m:r>
          </m:den>
        </m:f>
        <m:r>
          <m:rPr>
            <m:sty m:val="p"/>
          </m:rPr>
          <w:rPr>
            <w:rStyle w:val="aff9"/>
            <w:rFonts w:ascii="Cambria Math" w:hAnsi="Cambria Math"/>
          </w:rPr>
          <m:t xml:space="preserve"> </m:t>
        </m:r>
      </m:oMath>
      <w:r w:rsidRPr="0007067B">
        <w:rPr>
          <w:rStyle w:val="aff9"/>
        </w:rPr>
        <w:t>,</w:t>
      </w:r>
      <w:r w:rsidRPr="0007067B">
        <w:rPr>
          <w:rStyle w:val="aff9"/>
        </w:rPr>
        <w:tab/>
      </w:r>
      <w:r w:rsidRPr="0007067B">
        <w:rPr>
          <w:rStyle w:val="aff9"/>
        </w:rPr>
        <w:tab/>
      </w:r>
      <w:r w:rsidRPr="0007067B">
        <w:rPr>
          <w:rStyle w:val="aff9"/>
        </w:rPr>
        <w:tab/>
      </w:r>
      <w:r>
        <w:tab/>
      </w:r>
      <w:r>
        <w:tab/>
      </w:r>
      <w:r w:rsidRPr="00840BED">
        <w:t>(4.</w:t>
      </w:r>
      <w:r>
        <w:t>13</w:t>
      </w:r>
      <w:r w:rsidRPr="00840BED">
        <w:t>)</w:t>
      </w:r>
    </w:p>
    <w:p w14:paraId="39BB48DD" w14:textId="77777777" w:rsidR="00833880" w:rsidRPr="00833880" w:rsidRDefault="00833880" w:rsidP="00583D1C">
      <w:pPr>
        <w:pStyle w:val="a4"/>
        <w:ind w:firstLine="0"/>
      </w:pPr>
      <w:r w:rsidRPr="00833880">
        <w:t xml:space="preserve">где </w:t>
      </w:r>
      <w:r w:rsidRPr="00833880">
        <w:rPr>
          <w:i/>
          <w:iCs/>
        </w:rPr>
        <w:t>НДС</w:t>
      </w:r>
      <w:r w:rsidRPr="00833880">
        <w:t xml:space="preserve"> – величина налога на добавленную стоимость;</w:t>
      </w:r>
    </w:p>
    <w:p w14:paraId="24A2E068" w14:textId="762BA394" w:rsidR="00833880" w:rsidRDefault="00833880" w:rsidP="00583D1C">
      <w:pPr>
        <w:pStyle w:val="a4"/>
        <w:ind w:firstLine="0"/>
      </w:pPr>
      <w:r w:rsidRPr="00833880">
        <w:t xml:space="preserve">   </w:t>
      </w:r>
      <w:r>
        <w:t xml:space="preserve">   </w:t>
      </w:r>
      <w:r w:rsidRPr="00833880">
        <w:rPr>
          <w:i/>
          <w:iCs/>
        </w:rPr>
        <w:t>Ставка НДС%</w:t>
      </w:r>
      <w:r w:rsidRPr="00833880">
        <w:t xml:space="preserve"> – ставка налога на добавленную стоимость, выраженная в процентах (установлена в размере 20%).</w:t>
      </w:r>
    </w:p>
    <w:p w14:paraId="032F6439" w14:textId="04B6DB96" w:rsidR="00833880" w:rsidRPr="005D07FA" w:rsidRDefault="00833880" w:rsidP="0007067B">
      <w:pPr>
        <w:pStyle w:val="aff8"/>
      </w:pPr>
      <m:oMathPara>
        <m:oMathParaPr>
          <m:jc m:val="center"/>
        </m:oMathParaPr>
        <m:oMath>
          <m:r>
            <m:rPr>
              <m:sty m:val="p"/>
            </m:rPr>
            <w:rPr>
              <w:rFonts w:ascii="Cambria Math" w:hAnsi="Cambria Math"/>
            </w:rPr>
            <m:t>НДС=</m:t>
          </m:r>
          <m:f>
            <m:fPr>
              <m:ctrlPr>
                <w:rPr>
                  <w:rFonts w:ascii="Cambria Math" w:hAnsi="Cambria Math"/>
                </w:rPr>
              </m:ctrlPr>
            </m:fPr>
            <m:num>
              <m:r>
                <m:rPr>
                  <m:sty m:val="p"/>
                </m:rPr>
                <w:rPr>
                  <w:rFonts w:ascii="Cambria Math" w:hAnsi="Cambria Math"/>
                </w:rPr>
                <m:t>6360,70×20%</m:t>
              </m:r>
            </m:num>
            <m:den>
              <m:r>
                <m:rPr>
                  <m:sty m:val="p"/>
                </m:rPr>
                <w:rPr>
                  <w:rFonts w:ascii="Cambria Math" w:hAnsi="Cambria Math"/>
                </w:rPr>
                <m:t>100%</m:t>
              </m:r>
            </m:den>
          </m:f>
          <m:r>
            <m:rPr>
              <m:sty m:val="p"/>
            </m:rPr>
            <w:rPr>
              <w:rFonts w:ascii="Cambria Math" w:hAnsi="Cambria Math"/>
            </w:rPr>
            <m:t>=1272,14 (руб.</m:t>
          </m:r>
          <m:r>
            <m:rPr>
              <m:sty m:val="p"/>
            </m:rPr>
            <w:rPr>
              <w:rFonts w:ascii="Cambria Math" w:hAnsi="Cambria Math"/>
            </w:rPr>
            <m:t>)</m:t>
          </m:r>
        </m:oMath>
      </m:oMathPara>
    </w:p>
    <w:p w14:paraId="3BFED521" w14:textId="77777777" w:rsidR="00833880" w:rsidRDefault="00833880" w:rsidP="00841100">
      <w:pPr>
        <w:pStyle w:val="a4"/>
      </w:pPr>
      <w:r>
        <w:t>Таким образом, цена программного обеспечения с учетом НДС</w:t>
      </w:r>
    </w:p>
    <w:p w14:paraId="7612BA44" w14:textId="31BB6D7A" w:rsidR="00833880" w:rsidRDefault="00833880" w:rsidP="00841100">
      <w:pPr>
        <w:pStyle w:val="a4"/>
      </w:pPr>
      <w:r>
        <w:t>рассчитывается как сумма отпускной цены и величины налога на добавленную стоимость. Для разработанной информационной системы цена с учетом НДС составляет:</w:t>
      </w:r>
    </w:p>
    <w:p w14:paraId="4FF0C985" w14:textId="2523221A" w:rsidR="00833880" w:rsidRPr="005D07FA" w:rsidRDefault="00833880" w:rsidP="0007067B">
      <w:pPr>
        <w:pStyle w:val="aff8"/>
      </w:pPr>
      <m:oMathPara>
        <m:oMathParaPr>
          <m:jc m:val="center"/>
        </m:oMathParaPr>
        <m:oMath>
          <m:r>
            <m:rPr>
              <m:sty m:val="p"/>
            </m:rPr>
            <w:rPr>
              <w:rFonts w:ascii="Cambria Math" w:hAnsi="Cambria Math"/>
            </w:rPr>
            <m:t>ОЦ с НДС=6360,70+1272,14=7632,84(руб.</m:t>
          </m:r>
          <m:r>
            <m:rPr>
              <m:sty m:val="p"/>
            </m:rPr>
            <w:rPr>
              <w:rFonts w:ascii="Cambria Math" w:hAnsi="Cambria Math"/>
            </w:rPr>
            <m:t>)</m:t>
          </m:r>
        </m:oMath>
      </m:oMathPara>
    </w:p>
    <w:p w14:paraId="16F097AB" w14:textId="5AFA0665" w:rsidR="004451F8" w:rsidRDefault="00833880" w:rsidP="005D07FA">
      <w:pPr>
        <w:pStyle w:val="a4"/>
      </w:pPr>
      <w:r>
        <w:t>Величина ОЦ с НДС, равная 7632,84 белорусских рубля, покрывает затраты и обеспечивает прибыль за разработку проекта.</w:t>
      </w:r>
    </w:p>
    <w:p w14:paraId="7F6EDBFA" w14:textId="3B533F18" w:rsidR="005D07FA" w:rsidRDefault="005D07FA" w:rsidP="005D07FA">
      <w:pPr>
        <w:pStyle w:val="a4"/>
      </w:pPr>
    </w:p>
    <w:p w14:paraId="03A83FAF" w14:textId="77777777" w:rsidR="005D07FA" w:rsidRDefault="005D07FA" w:rsidP="005D07FA">
      <w:pPr>
        <w:pStyle w:val="a4"/>
      </w:pPr>
    </w:p>
    <w:p w14:paraId="0BA7A069" w14:textId="72C47D14" w:rsidR="00B224D8" w:rsidRPr="007D578B" w:rsidRDefault="00BD647B" w:rsidP="00C04BA5">
      <w:pPr>
        <w:pStyle w:val="2"/>
      </w:pPr>
      <w:bookmarkStart w:id="17" w:name="_Toc42480352"/>
      <w:r w:rsidRPr="007D578B">
        <w:t>Экономический эффект от использования программного обеспечения у пользователя (заказчика)</w:t>
      </w:r>
      <w:bookmarkStart w:id="18" w:name="_Hlk42387644"/>
      <w:bookmarkEnd w:id="17"/>
    </w:p>
    <w:p w14:paraId="741C913E" w14:textId="28FAFD0C" w:rsidR="004451F8" w:rsidRDefault="004451F8" w:rsidP="00841100">
      <w:pPr>
        <w:pStyle w:val="a4"/>
      </w:pPr>
    </w:p>
    <w:p w14:paraId="3FCA8EC0" w14:textId="2C40FE62" w:rsidR="004451F8" w:rsidRDefault="004451F8" w:rsidP="00841100">
      <w:pPr>
        <w:pStyle w:val="a4"/>
      </w:pPr>
    </w:p>
    <w:p w14:paraId="1E09F08E" w14:textId="15E2CADA" w:rsidR="004451F8" w:rsidRDefault="00BD647B" w:rsidP="00841100">
      <w:pPr>
        <w:pStyle w:val="a4"/>
      </w:pPr>
      <w:r w:rsidRPr="00BD647B">
        <w:t xml:space="preserve">Для проведения сравнительного анализа программного продукта с существующими аналогами необходимо выделить критерии сравнения. Разработанный программный продукт представляет собой </w:t>
      </w:r>
      <w:r>
        <w:t xml:space="preserve">сервис, который </w:t>
      </w:r>
      <w:r>
        <w:lastRenderedPageBreak/>
        <w:t xml:space="preserve">предоставляет </w:t>
      </w:r>
      <w:r>
        <w:rPr>
          <w:lang w:val="en-US"/>
        </w:rPr>
        <w:t>API</w:t>
      </w:r>
      <w:r>
        <w:t xml:space="preserve"> для разработчиков клиентской части приложения и которое обладает следующими возможностями:</w:t>
      </w:r>
    </w:p>
    <w:p w14:paraId="388CC46B" w14:textId="7D8ED247" w:rsidR="00BD647B" w:rsidRDefault="00BD647B" w:rsidP="007D578B">
      <w:pPr>
        <w:pStyle w:val="a0"/>
      </w:pPr>
      <w:r>
        <w:t>добавление продукта вне зависимости от типа напитка;</w:t>
      </w:r>
    </w:p>
    <w:p w14:paraId="0061C176" w14:textId="5ECEFBEF" w:rsidR="00BD647B" w:rsidRDefault="00BD647B" w:rsidP="007D578B">
      <w:pPr>
        <w:pStyle w:val="a0"/>
      </w:pPr>
      <w:r>
        <w:t>просмотр продукта;</w:t>
      </w:r>
    </w:p>
    <w:p w14:paraId="45A3EC3F" w14:textId="7C158608" w:rsidR="00BD647B" w:rsidRDefault="00BD647B" w:rsidP="007D578B">
      <w:pPr>
        <w:pStyle w:val="a0"/>
      </w:pPr>
      <w:r>
        <w:t>просмотр пользователя;</w:t>
      </w:r>
    </w:p>
    <w:p w14:paraId="6D074EA3" w14:textId="16260B3A" w:rsidR="00BD647B" w:rsidRPr="007D578B" w:rsidRDefault="00BD647B" w:rsidP="007D578B">
      <w:pPr>
        <w:pStyle w:val="a0"/>
      </w:pPr>
      <w:r w:rsidRPr="007D578B">
        <w:t>регистрация пользователя;</w:t>
      </w:r>
    </w:p>
    <w:p w14:paraId="4C8979E0" w14:textId="49FDC9E4" w:rsidR="00BD647B" w:rsidRDefault="00BD647B" w:rsidP="007D578B">
      <w:pPr>
        <w:pStyle w:val="a0"/>
      </w:pPr>
      <w:r w:rsidRPr="007D578B">
        <w:t>авторизация пользователя в</w:t>
      </w:r>
      <w:r>
        <w:t xml:space="preserve"> системе;</w:t>
      </w:r>
    </w:p>
    <w:p w14:paraId="2837167B" w14:textId="1209CBE6" w:rsidR="00BD647B" w:rsidRDefault="00BD647B" w:rsidP="007D578B">
      <w:pPr>
        <w:pStyle w:val="a0"/>
      </w:pPr>
      <w:r>
        <w:t>удаление продукта;</w:t>
      </w:r>
    </w:p>
    <w:p w14:paraId="1CDFFB1E" w14:textId="27D2E3D3" w:rsidR="00BD647B" w:rsidRDefault="00BD647B" w:rsidP="007D578B">
      <w:pPr>
        <w:pStyle w:val="a0"/>
      </w:pPr>
      <w:r>
        <w:t>редактирование продукта;</w:t>
      </w:r>
    </w:p>
    <w:p w14:paraId="607AD591" w14:textId="194AF7D1" w:rsidR="00BD647B" w:rsidRDefault="00BD647B" w:rsidP="007D578B">
      <w:pPr>
        <w:pStyle w:val="a0"/>
      </w:pPr>
      <w:r>
        <w:t>добавления в избранное;</w:t>
      </w:r>
    </w:p>
    <w:p w14:paraId="6C11C5CB" w14:textId="20693308" w:rsidR="00BD647B" w:rsidRDefault="00BD647B" w:rsidP="007D578B">
      <w:pPr>
        <w:pStyle w:val="a0"/>
      </w:pPr>
      <w:r>
        <w:t>комментирования продукта;</w:t>
      </w:r>
    </w:p>
    <w:p w14:paraId="583A6F8E" w14:textId="77777777" w:rsidR="00BD647B" w:rsidRDefault="00BD647B" w:rsidP="007D578B">
      <w:pPr>
        <w:pStyle w:val="a0"/>
      </w:pPr>
      <w:r>
        <w:t>поиск с применением фильтров для более удобного поиска;</w:t>
      </w:r>
    </w:p>
    <w:p w14:paraId="7ED786DB" w14:textId="6B25F3B0" w:rsidR="00BD647B" w:rsidRDefault="00BD647B" w:rsidP="007D578B">
      <w:pPr>
        <w:pStyle w:val="a0"/>
      </w:pPr>
      <w:r>
        <w:t xml:space="preserve">редактирование пользователя. </w:t>
      </w:r>
    </w:p>
    <w:p w14:paraId="2A02978E" w14:textId="4155C7AC" w:rsidR="00BD647B" w:rsidRDefault="00BD647B" w:rsidP="00841100">
      <w:pPr>
        <w:pStyle w:val="a4"/>
      </w:pPr>
      <w:r>
        <w:t xml:space="preserve">Ближайший аналог для данного сервиса является приложение </w:t>
      </w:r>
      <w:r>
        <w:rPr>
          <w:lang w:val="en-US"/>
        </w:rPr>
        <w:t>Vivino</w:t>
      </w:r>
      <w:r w:rsidRPr="00BD647B">
        <w:t xml:space="preserve">. </w:t>
      </w:r>
      <w:r>
        <w:t xml:space="preserve">Приложение </w:t>
      </w:r>
      <w:r>
        <w:rPr>
          <w:lang w:val="en-US"/>
        </w:rPr>
        <w:t>Vivino</w:t>
      </w:r>
      <w:r w:rsidRPr="00BD647B">
        <w:t xml:space="preserve"> </w:t>
      </w:r>
      <w:r>
        <w:t xml:space="preserve">предоставляет те же функции за исключением только того, что оно базируется только на винной продукции, а также не дает информации о </w:t>
      </w:r>
      <w:r w:rsidR="00D90047">
        <w:t>том,</w:t>
      </w:r>
      <w:r>
        <w:t xml:space="preserve"> где в ближайшем месте можно купить тот или иной продук</w:t>
      </w:r>
      <w:r w:rsidR="00D90047">
        <w:t>т.</w:t>
      </w:r>
    </w:p>
    <w:p w14:paraId="2B303FE2" w14:textId="1EC8CB21" w:rsidR="00D90047" w:rsidRPr="00BD647B" w:rsidRDefault="00D90047" w:rsidP="00841100">
      <w:pPr>
        <w:pStyle w:val="a4"/>
      </w:pPr>
      <w:r w:rsidRPr="00D90047">
        <w:t>Как видно из сравнительного анализа, разрабатываемый программный продукт имеет</w:t>
      </w:r>
      <w:r>
        <w:t xml:space="preserve"> не только идентичные функции, но</w:t>
      </w:r>
      <w:r w:rsidRPr="00D90047">
        <w:t xml:space="preserve"> уникальный функционал</w:t>
      </w:r>
      <w:r>
        <w:t>, который будет удобен более широкому пользователю</w:t>
      </w:r>
      <w:r w:rsidRPr="00D90047">
        <w:t>. Из вышеизложенного можно сделать вывод, что разрабатываемое веб-приложение будет реализовано по всем современным тенденциям веб-разработки.</w:t>
      </w:r>
    </w:p>
    <w:p w14:paraId="1FBA7678" w14:textId="0A102963" w:rsidR="00A271C1" w:rsidRDefault="00A271C1" w:rsidP="00D93D55">
      <w:pPr>
        <w:pStyle w:val="10"/>
        <w:numPr>
          <w:ilvl w:val="0"/>
          <w:numId w:val="0"/>
        </w:numPr>
        <w:jc w:val="center"/>
      </w:pPr>
      <w:bookmarkStart w:id="19" w:name="_Toc42480354"/>
      <w:bookmarkEnd w:id="18"/>
      <w:r>
        <w:lastRenderedPageBreak/>
        <w:t>ЗАКЛЮЧЕНИЕ</w:t>
      </w:r>
      <w:bookmarkEnd w:id="19"/>
    </w:p>
    <w:p w14:paraId="7DBB2A2F" w14:textId="77777777" w:rsidR="00A271C1" w:rsidRDefault="00A271C1">
      <w:pPr>
        <w:rPr>
          <w:rFonts w:eastAsiaTheme="majorEastAsia" w:cstheme="majorBidi"/>
          <w:b/>
          <w:bCs/>
          <w:szCs w:val="28"/>
        </w:rPr>
      </w:pPr>
      <w:r>
        <w:br w:type="page"/>
      </w:r>
    </w:p>
    <w:p w14:paraId="61184B9D" w14:textId="363B60EF" w:rsidR="00A271C1" w:rsidRDefault="00A271C1" w:rsidP="00D93D55">
      <w:pPr>
        <w:pStyle w:val="10"/>
        <w:numPr>
          <w:ilvl w:val="0"/>
          <w:numId w:val="0"/>
        </w:numPr>
        <w:jc w:val="center"/>
      </w:pPr>
      <w:bookmarkStart w:id="20" w:name="_Toc42480355"/>
      <w:r>
        <w:lastRenderedPageBreak/>
        <w:t>СПИСОК ИСПОЛЬЗОВАННЫХ ИСТОЧНИКОВ</w:t>
      </w:r>
      <w:bookmarkEnd w:id="20"/>
    </w:p>
    <w:p w14:paraId="3E673405" w14:textId="62615CB0" w:rsidR="00A271C1" w:rsidRDefault="00A271C1" w:rsidP="00841100">
      <w:pPr>
        <w:pStyle w:val="a4"/>
      </w:pPr>
    </w:p>
    <w:p w14:paraId="4C2DC34C" w14:textId="1C741F70" w:rsidR="00D2575C" w:rsidRPr="00BD647B" w:rsidRDefault="00D2575C" w:rsidP="00841100">
      <w:pPr>
        <w:pStyle w:val="a4"/>
      </w:pPr>
      <w:r w:rsidRPr="00BD647B">
        <w:t xml:space="preserve"> </w:t>
      </w:r>
    </w:p>
    <w:p w14:paraId="23E79A0B" w14:textId="30945938" w:rsidR="00D2575C" w:rsidRPr="00E1280B" w:rsidRDefault="00C86066" w:rsidP="00841100">
      <w:pPr>
        <w:pStyle w:val="a4"/>
        <w:numPr>
          <w:ilvl w:val="0"/>
          <w:numId w:val="24"/>
        </w:numPr>
        <w:rPr>
          <w:rFonts w:eastAsiaTheme="majorEastAsia" w:cstheme="majorBidi"/>
          <w:szCs w:val="28"/>
        </w:rPr>
      </w:pPr>
      <w:hyperlink r:id="rId16" w:history="1">
        <w:r w:rsidR="00D2575C" w:rsidRPr="00D2575C">
          <w:rPr>
            <w:rStyle w:val="a9"/>
            <w:lang w:val="en-US"/>
          </w:rPr>
          <w:t>https</w:t>
        </w:r>
        <w:r w:rsidR="00D2575C" w:rsidRPr="00E1280B">
          <w:rPr>
            <w:rStyle w:val="a9"/>
          </w:rPr>
          <w:t>://</w:t>
        </w:r>
        <w:r w:rsidR="00D2575C" w:rsidRPr="00D2575C">
          <w:rPr>
            <w:rStyle w:val="a9"/>
            <w:lang w:val="en-US"/>
          </w:rPr>
          <w:t>www</w:t>
        </w:r>
        <w:r w:rsidR="00D2575C" w:rsidRPr="00E1280B">
          <w:rPr>
            <w:rStyle w:val="a9"/>
          </w:rPr>
          <w:t>.</w:t>
        </w:r>
        <w:r w:rsidR="00D2575C" w:rsidRPr="00D2575C">
          <w:rPr>
            <w:rStyle w:val="a9"/>
            <w:lang w:val="en-US"/>
          </w:rPr>
          <w:t>bondcap</w:t>
        </w:r>
        <w:r w:rsidR="00D2575C" w:rsidRPr="00E1280B">
          <w:rPr>
            <w:rStyle w:val="a9"/>
          </w:rPr>
          <w:t>.</w:t>
        </w:r>
        <w:r w:rsidR="00D2575C" w:rsidRPr="00D2575C">
          <w:rPr>
            <w:rStyle w:val="a9"/>
            <w:lang w:val="en-US"/>
          </w:rPr>
          <w:t>com</w:t>
        </w:r>
        <w:r w:rsidR="00D2575C" w:rsidRPr="00E1280B">
          <w:rPr>
            <w:rStyle w:val="a9"/>
          </w:rPr>
          <w:t>/</w:t>
        </w:r>
        <w:r w:rsidR="00D2575C" w:rsidRPr="00D2575C">
          <w:rPr>
            <w:rStyle w:val="a9"/>
            <w:lang w:val="en-US"/>
          </w:rPr>
          <w:t>report</w:t>
        </w:r>
        <w:r w:rsidR="00D2575C" w:rsidRPr="00E1280B">
          <w:rPr>
            <w:rStyle w:val="a9"/>
          </w:rPr>
          <w:t>/</w:t>
        </w:r>
        <w:r w:rsidR="00D2575C" w:rsidRPr="00D2575C">
          <w:rPr>
            <w:rStyle w:val="a9"/>
            <w:lang w:val="en-US"/>
          </w:rPr>
          <w:t>itr</w:t>
        </w:r>
        <w:r w:rsidR="00D2575C" w:rsidRPr="00E1280B">
          <w:rPr>
            <w:rStyle w:val="a9"/>
          </w:rPr>
          <w:t>19/</w:t>
        </w:r>
      </w:hyperlink>
    </w:p>
    <w:p w14:paraId="799B4671" w14:textId="5293FDE5" w:rsidR="00076CD0" w:rsidRPr="00076CD0" w:rsidRDefault="00A271C1" w:rsidP="00D93D55">
      <w:pPr>
        <w:pStyle w:val="10"/>
        <w:numPr>
          <w:ilvl w:val="0"/>
          <w:numId w:val="0"/>
        </w:numPr>
        <w:jc w:val="center"/>
      </w:pPr>
      <w:bookmarkStart w:id="21" w:name="_Toc42480356"/>
      <w:r>
        <w:lastRenderedPageBreak/>
        <w:t>ПРИЛОЖЕНИЕ</w:t>
      </w:r>
      <w:bookmarkEnd w:id="21"/>
    </w:p>
    <w:sectPr w:rsidR="00076CD0" w:rsidRPr="00076CD0" w:rsidSect="00CC0AB7">
      <w:type w:val="continuous"/>
      <w:pgSz w:w="11906" w:h="16838"/>
      <w:pgMar w:top="850" w:right="566" w:bottom="1814" w:left="1584" w:header="706" w:footer="706" w:gutter="0"/>
      <w:pgNumType w:start="6"/>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386825" w14:textId="77777777" w:rsidR="00305871" w:rsidRDefault="00305871" w:rsidP="00C62C51">
      <w:r>
        <w:separator/>
      </w:r>
    </w:p>
  </w:endnote>
  <w:endnote w:type="continuationSeparator" w:id="0">
    <w:p w14:paraId="64D2BDEF" w14:textId="77777777" w:rsidR="00305871" w:rsidRDefault="00305871" w:rsidP="00C62C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ISOCPEUR">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OST type B">
    <w:panose1 w:val="020B0500000000000000"/>
    <w:charset w:val="00"/>
    <w:family w:val="swiss"/>
    <w:pitch w:val="variable"/>
    <w:sig w:usb0="00000203" w:usb1="00000000" w:usb2="00000000" w:usb3="00000000" w:csb0="00000005" w:csb1="00000000"/>
  </w:font>
  <w:font w:name="Arial">
    <w:panose1 w:val="020B0604020202020204"/>
    <w:charset w:val="00"/>
    <w:family w:val="swiss"/>
    <w:pitch w:val="variable"/>
    <w:sig w:usb0="E0002AFF" w:usb1="C0007843" w:usb2="00000009" w:usb3="00000000" w:csb0="000001FF" w:csb1="00000000"/>
  </w:font>
  <w:font w:name="GOST type A">
    <w:panose1 w:val="020B0500000000000000"/>
    <w:charset w:val="00"/>
    <w:family w:val="swiss"/>
    <w:pitch w:val="variable"/>
    <w:sig w:usb0="00000203" w:usb1="00000000" w:usb2="00000000" w:usb3="00000000" w:csb0="00000005"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084311" w14:textId="77777777" w:rsidR="00AD449C" w:rsidRDefault="00AD449C" w:rsidP="00C62C51">
    <w:pPr>
      <w:pStyle w:val="af0"/>
    </w:pPr>
    <w:r>
      <w:rPr>
        <w:noProof/>
        <w:lang w:val="en-US"/>
      </w:rPr>
      <mc:AlternateContent>
        <mc:Choice Requires="wpg">
          <w:drawing>
            <wp:anchor distT="0" distB="0" distL="114300" distR="114300" simplePos="0" relativeHeight="251659264" behindDoc="0" locked="1" layoutInCell="1" allowOverlap="1" wp14:anchorId="45726697" wp14:editId="53401F29">
              <wp:simplePos x="0" y="0"/>
              <wp:positionH relativeFrom="page">
                <wp:posOffset>635000</wp:posOffset>
              </wp:positionH>
              <wp:positionV relativeFrom="page">
                <wp:posOffset>302895</wp:posOffset>
              </wp:positionV>
              <wp:extent cx="6592570" cy="10187305"/>
              <wp:effectExtent l="0" t="0" r="17780" b="23495"/>
              <wp:wrapNone/>
              <wp:docPr id="586" name="Группа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2570" cy="10187305"/>
                        <a:chOff x="0" y="0"/>
                        <a:chExt cx="20000" cy="20000"/>
                      </a:xfrm>
                    </wpg:grpSpPr>
                    <wps:wsp>
                      <wps:cNvPr id="587"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Line 4"/>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5"/>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Line 6"/>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1" name="Line 7"/>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8"/>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9"/>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10"/>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5"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6" name="Line 12"/>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7" name="Line 13"/>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8"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12A622" w14:textId="77777777" w:rsidR="00AD449C" w:rsidRDefault="00AD449C" w:rsidP="0034690E">
                            <w:pPr>
                              <w:pStyle w:val="aa"/>
                              <w:jc w:val="center"/>
                              <w:rPr>
                                <w:sz w:val="18"/>
                              </w:rPr>
                            </w:pPr>
                            <w:proofErr w:type="spellStart"/>
                            <w:r w:rsidRPr="00915F7A">
                              <w:rPr>
                                <w:rFonts w:ascii="GOST type B" w:hAnsi="GOST type B"/>
                                <w:sz w:val="18"/>
                              </w:rPr>
                              <w:t>Изм</w:t>
                            </w:r>
                            <w:proofErr w:type="spellEnd"/>
                            <w:r>
                              <w:rPr>
                                <w:sz w:val="18"/>
                              </w:rPr>
                              <w:t>.</w:t>
                            </w:r>
                          </w:p>
                        </w:txbxContent>
                      </wps:txbx>
                      <wps:bodyPr rot="0" vert="horz" wrap="square" lIns="12700" tIns="12700" rIns="12700" bIns="12700" anchor="t" anchorCtr="0" upright="1">
                        <a:noAutofit/>
                      </wps:bodyPr>
                    </wps:wsp>
                    <wps:wsp>
                      <wps:cNvPr id="599"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18F991" w14:textId="77777777" w:rsidR="00AD449C" w:rsidRPr="00915F7A" w:rsidRDefault="00AD449C" w:rsidP="0034690E">
                            <w:pPr>
                              <w:pStyle w:val="aa"/>
                              <w:jc w:val="center"/>
                              <w:rPr>
                                <w:rFonts w:ascii="GOST type B" w:hAnsi="GOST type B"/>
                                <w:sz w:val="18"/>
                              </w:rPr>
                            </w:pPr>
                            <w:r w:rsidRPr="00915F7A">
                              <w:rPr>
                                <w:rFonts w:ascii="GOST type B" w:hAnsi="GOST type B"/>
                                <w:sz w:val="18"/>
                              </w:rPr>
                              <w:t>Лист</w:t>
                            </w:r>
                          </w:p>
                        </w:txbxContent>
                      </wps:txbx>
                      <wps:bodyPr rot="0" vert="horz" wrap="square" lIns="12700" tIns="12700" rIns="12700" bIns="12700" anchor="t" anchorCtr="0" upright="1">
                        <a:noAutofit/>
                      </wps:bodyPr>
                    </wps:wsp>
                    <wps:wsp>
                      <wps:cNvPr id="600"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CE4D7F" w14:textId="77777777" w:rsidR="00AD449C" w:rsidRPr="00915F7A" w:rsidRDefault="00AD449C" w:rsidP="0034690E">
                            <w:pPr>
                              <w:pStyle w:val="aa"/>
                              <w:jc w:val="center"/>
                              <w:rPr>
                                <w:rFonts w:ascii="GOST type B" w:hAnsi="GOST type B"/>
                                <w:sz w:val="18"/>
                              </w:rPr>
                            </w:pPr>
                            <w:r w:rsidRPr="00915F7A">
                              <w:rPr>
                                <w:rFonts w:ascii="GOST type B" w:hAnsi="GOST type B"/>
                                <w:sz w:val="18"/>
                              </w:rPr>
                              <w:t xml:space="preserve">№ </w:t>
                            </w:r>
                            <w:proofErr w:type="spellStart"/>
                            <w:r w:rsidRPr="00915F7A">
                              <w:rPr>
                                <w:rFonts w:ascii="GOST type B" w:hAnsi="GOST type B"/>
                                <w:sz w:val="18"/>
                              </w:rPr>
                              <w:t>докум</w:t>
                            </w:r>
                            <w:proofErr w:type="spellEnd"/>
                            <w:r w:rsidRPr="00915F7A">
                              <w:rPr>
                                <w:rFonts w:ascii="GOST type B" w:hAnsi="GOST type B"/>
                                <w:sz w:val="18"/>
                              </w:rPr>
                              <w:t>.</w:t>
                            </w:r>
                          </w:p>
                        </w:txbxContent>
                      </wps:txbx>
                      <wps:bodyPr rot="0" vert="horz" wrap="square" lIns="12700" tIns="12700" rIns="12700" bIns="12700" anchor="t" anchorCtr="0" upright="1">
                        <a:noAutofit/>
                      </wps:bodyPr>
                    </wps:wsp>
                    <wps:wsp>
                      <wps:cNvPr id="601"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79ADE" w14:textId="77777777" w:rsidR="00AD449C" w:rsidRPr="00915F7A" w:rsidRDefault="00AD449C" w:rsidP="0034690E">
                            <w:pPr>
                              <w:pStyle w:val="aa"/>
                              <w:jc w:val="center"/>
                              <w:rPr>
                                <w:rFonts w:ascii="GOST type B" w:hAnsi="GOST type B"/>
                                <w:sz w:val="18"/>
                              </w:rPr>
                            </w:pPr>
                            <w:proofErr w:type="spellStart"/>
                            <w:r w:rsidRPr="00915F7A">
                              <w:rPr>
                                <w:rFonts w:ascii="GOST type B" w:hAnsi="GOST type B"/>
                                <w:sz w:val="18"/>
                              </w:rPr>
                              <w:t>Подпись</w:t>
                            </w:r>
                            <w:proofErr w:type="spellEnd"/>
                          </w:p>
                        </w:txbxContent>
                      </wps:txbx>
                      <wps:bodyPr rot="0" vert="horz" wrap="square" lIns="12700" tIns="12700" rIns="12700" bIns="12700" anchor="t" anchorCtr="0" upright="1">
                        <a:noAutofit/>
                      </wps:bodyPr>
                    </wps:wsp>
                    <wps:wsp>
                      <wps:cNvPr id="602"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69A267" w14:textId="77777777" w:rsidR="00AD449C" w:rsidRPr="00915F7A" w:rsidRDefault="00AD449C" w:rsidP="0034690E">
                            <w:pPr>
                              <w:pStyle w:val="aa"/>
                              <w:jc w:val="center"/>
                              <w:rPr>
                                <w:rFonts w:ascii="GOST type B" w:hAnsi="GOST type B"/>
                                <w:sz w:val="18"/>
                              </w:rPr>
                            </w:pPr>
                            <w:r w:rsidRPr="00915F7A">
                              <w:rPr>
                                <w:rFonts w:ascii="GOST type B" w:hAnsi="GOST type B"/>
                                <w:sz w:val="18"/>
                              </w:rPr>
                              <w:t>Дата</w:t>
                            </w:r>
                          </w:p>
                        </w:txbxContent>
                      </wps:txbx>
                      <wps:bodyPr rot="0" vert="horz" wrap="square" lIns="12700" tIns="12700" rIns="12700" bIns="12700" anchor="t" anchorCtr="0" upright="1">
                        <a:noAutofit/>
                      </wps:bodyPr>
                    </wps:wsp>
                    <wps:wsp>
                      <wps:cNvPr id="603"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F495B" w14:textId="77777777" w:rsidR="00AD449C" w:rsidRPr="00915F7A" w:rsidRDefault="00AD449C" w:rsidP="0034690E">
                            <w:pPr>
                              <w:pStyle w:val="aa"/>
                              <w:jc w:val="center"/>
                              <w:rPr>
                                <w:rFonts w:ascii="GOST type B" w:hAnsi="GOST type B"/>
                                <w:sz w:val="18"/>
                              </w:rPr>
                            </w:pPr>
                            <w:r w:rsidRPr="00915F7A">
                              <w:rPr>
                                <w:rFonts w:ascii="GOST type B" w:hAnsi="GOST type B"/>
                                <w:sz w:val="18"/>
                              </w:rPr>
                              <w:t>Лист</w:t>
                            </w:r>
                          </w:p>
                        </w:txbxContent>
                      </wps:txbx>
                      <wps:bodyPr rot="0" vert="horz" wrap="square" lIns="12700" tIns="12700" rIns="12700" bIns="12700" anchor="t" anchorCtr="0" upright="1">
                        <a:noAutofit/>
                      </wps:bodyPr>
                    </wps:wsp>
                    <wps:wsp>
                      <wps:cNvPr id="604" name="Rectangle 20"/>
                      <wps:cNvSpPr>
                        <a:spLocks noChangeArrowheads="1"/>
                      </wps:cNvSpPr>
                      <wps:spPr bwMode="auto">
                        <a:xfrm>
                          <a:off x="18976" y="19454"/>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99EEF3" w14:textId="44E98C50" w:rsidR="00AD449C" w:rsidRPr="00915F7A" w:rsidRDefault="00AD449C" w:rsidP="0034690E">
                            <w:pPr>
                              <w:pStyle w:val="aa"/>
                              <w:jc w:val="center"/>
                              <w:rPr>
                                <w:rFonts w:ascii="GOST type B" w:hAnsi="GOST type B"/>
                                <w:szCs w:val="18"/>
                                <w:lang w:val="ru-RU"/>
                              </w:rPr>
                            </w:pPr>
                            <w:r w:rsidRPr="00915F7A">
                              <w:rPr>
                                <w:rFonts w:ascii="GOST type B" w:hAnsi="GOST type B"/>
                                <w:szCs w:val="18"/>
                                <w:lang w:val="en-US"/>
                              </w:rPr>
                              <w:fldChar w:fldCharType="begin"/>
                            </w:r>
                            <w:r w:rsidRPr="00915F7A">
                              <w:rPr>
                                <w:rFonts w:ascii="GOST type B" w:hAnsi="GOST type B"/>
                                <w:szCs w:val="18"/>
                                <w:lang w:val="en-US"/>
                              </w:rPr>
                              <w:instrText>PAGE   \* MERGEFORMAT</w:instrText>
                            </w:r>
                            <w:r w:rsidRPr="00915F7A">
                              <w:rPr>
                                <w:rFonts w:ascii="GOST type B" w:hAnsi="GOST type B"/>
                                <w:szCs w:val="18"/>
                                <w:lang w:val="en-US"/>
                              </w:rPr>
                              <w:fldChar w:fldCharType="separate"/>
                            </w:r>
                            <w:r w:rsidRPr="00915F7A">
                              <w:rPr>
                                <w:rFonts w:ascii="GOST type B" w:hAnsi="GOST type B"/>
                                <w:noProof/>
                                <w:szCs w:val="18"/>
                                <w:lang w:val="en-US"/>
                              </w:rPr>
                              <w:t>4</w:t>
                            </w:r>
                            <w:r w:rsidRPr="00915F7A">
                              <w:rPr>
                                <w:rFonts w:ascii="GOST type B" w:hAnsi="GOST type B"/>
                                <w:szCs w:val="18"/>
                                <w:lang w:val="en-US"/>
                              </w:rPr>
                              <w:fldChar w:fldCharType="end"/>
                            </w:r>
                          </w:p>
                        </w:txbxContent>
                      </wps:txbx>
                      <wps:bodyPr rot="0" vert="horz" wrap="square" lIns="12700" tIns="12700" rIns="12700" bIns="12700" anchor="t" anchorCtr="0" upright="1">
                        <a:noAutofit/>
                      </wps:bodyPr>
                    </wps:wsp>
                    <wps:wsp>
                      <wps:cNvPr id="605"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28D5BD" w14:textId="77777777" w:rsidR="00AD449C" w:rsidRPr="00915F7A" w:rsidRDefault="00AD449C" w:rsidP="00377C8A">
                            <w:pPr>
                              <w:pStyle w:val="aa"/>
                              <w:jc w:val="center"/>
                              <w:rPr>
                                <w:rFonts w:asciiTheme="minorHAnsi" w:hAnsiTheme="minorHAnsi"/>
                                <w:iCs/>
                                <w:sz w:val="24"/>
                                <w:szCs w:val="24"/>
                                <w:lang w:val="en-US"/>
                              </w:rPr>
                            </w:pPr>
                            <w:r>
                              <w:rPr>
                                <w:rFonts w:asciiTheme="minorHAnsi" w:eastAsiaTheme="minorEastAsia" w:hAnsiTheme="minorHAnsi"/>
                                <w:iCs/>
                                <w:szCs w:val="22"/>
                                <w:lang w:val="ru-RU" w:eastAsia="en-US"/>
                              </w:rPr>
                              <w:t>ЩКО.1610573</w:t>
                            </w:r>
                          </w:p>
                          <w:p w14:paraId="13055243" w14:textId="77777777" w:rsidR="00AD449C" w:rsidRPr="00585DE9" w:rsidRDefault="00AD449C" w:rsidP="00C62C51"/>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726697" id="Группа 586" o:spid="_x0000_s1027" style="position:absolute;margin-left:50pt;margin-top:23.85pt;width:519.1pt;height:802.1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">
              <v:rect id="Rectangle 3"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" filled="f" strokeweight="2pt"/>
              <v:line id="Line 4" o:spid="_x0000_s102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" strokeweight="2pt"/>
              <v:line id="Line 5" o:spid="_x0000_s103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" strokeweight="2pt"/>
              <v:line id="Line 6" o:spid="_x0000_s103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" strokeweight="2pt"/>
              <v:line id="Line 7" o:spid="_x0000_s103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8" o:spid="_x0000_s103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9" o:spid="_x0000_s103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M9xAAAANwAAAAPAAAAZHJzL2Rvd25yZXYueG1sRI9Ba8JA&#10;FITvQv/D8gredFOL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Gckgz3EAAAA3AAAAA8A&#10;AAAAAAAAAAAAAAAABwIAAGRycy9kb3ducmV2LnhtbFBLBQYAAAAAAwADALcAAAD4AgAAAAA=&#10;" strokeweight="2pt"/>
              <v:line id="Line 10" o:spid="_x0000_s103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RtJxAAAANwAAAAPAAAAZHJzL2Rvd25yZXYueG1sRI9Ba8JA&#10;FITvQv/D8gredFOp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OjNG0nEAAAA3AAAAA8A&#10;AAAAAAAAAAAAAAAABwIAAGRycy9kb3ducmV2LnhtbFBLBQYAAAAAAwADALcAAAD4AgAAAAA=&#10;" strokeweight="2pt"/>
              <v:line id="Line 11"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jxhxQAAANwAAAAPAAAAZHJzL2Rvd25yZXYueG1sRI/RagIx&#10;FETfhf5DuAXfNGvB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DMjxhxQAAANwAAAAP&#10;AAAAAAAAAAAAAAAAAAcCAABkcnMvZG93bnJldi54bWxQSwUGAAAAAAMAAwC3AAAA+QIAAAAA&#10;" strokeweight="1pt"/>
              <v:line id="Line 12"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" strokeweight="2pt"/>
              <v:line id="Line 13" o:spid="_x0000_s103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" strokeweight="1pt"/>
              <v:rect id="Rectangle 14" o:spid="_x0000_s103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14:paraId="5412A622" w14:textId="77777777" w:rsidR="00AD449C" w:rsidRDefault="00AD449C" w:rsidP="0034690E">
                      <w:pPr>
                        <w:pStyle w:val="aa"/>
                        <w:jc w:val="center"/>
                        <w:rPr>
                          <w:sz w:val="18"/>
                        </w:rPr>
                      </w:pPr>
                      <w:proofErr w:type="spellStart"/>
                      <w:r w:rsidRPr="00915F7A">
                        <w:rPr>
                          <w:rFonts w:ascii="GOST type B" w:hAnsi="GOST type B"/>
                          <w:sz w:val="18"/>
                        </w:rPr>
                        <w:t>Изм</w:t>
                      </w:r>
                      <w:proofErr w:type="spellEnd"/>
                      <w:r>
                        <w:rPr>
                          <w:sz w:val="18"/>
                        </w:rPr>
                        <w:t>.</w:t>
                      </w:r>
                    </w:p>
                  </w:txbxContent>
                </v:textbox>
              </v:rect>
              <v:rect id="Rectangle 15" o:spid="_x0000_s104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" filled="f" stroked="f" strokeweight=".25pt">
                <v:textbox inset="1pt,1pt,1pt,1pt">
                  <w:txbxContent>
                    <w:p w14:paraId="3D18F991" w14:textId="77777777" w:rsidR="00AD449C" w:rsidRPr="00915F7A" w:rsidRDefault="00AD449C" w:rsidP="0034690E">
                      <w:pPr>
                        <w:pStyle w:val="aa"/>
                        <w:jc w:val="center"/>
                        <w:rPr>
                          <w:rFonts w:ascii="GOST type B" w:hAnsi="GOST type B"/>
                          <w:sz w:val="18"/>
                        </w:rPr>
                      </w:pPr>
                      <w:r w:rsidRPr="00915F7A">
                        <w:rPr>
                          <w:rFonts w:ascii="GOST type B" w:hAnsi="GOST type B"/>
                          <w:sz w:val="18"/>
                        </w:rPr>
                        <w:t>Лист</w:t>
                      </w:r>
                    </w:p>
                  </w:txbxContent>
                </v:textbox>
              </v:rect>
              <v:rect id="Rectangle 16" o:spid="_x0000_s104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46CE4D7F" w14:textId="77777777" w:rsidR="00AD449C" w:rsidRPr="00915F7A" w:rsidRDefault="00AD449C" w:rsidP="0034690E">
                      <w:pPr>
                        <w:pStyle w:val="aa"/>
                        <w:jc w:val="center"/>
                        <w:rPr>
                          <w:rFonts w:ascii="GOST type B" w:hAnsi="GOST type B"/>
                          <w:sz w:val="18"/>
                        </w:rPr>
                      </w:pPr>
                      <w:r w:rsidRPr="00915F7A">
                        <w:rPr>
                          <w:rFonts w:ascii="GOST type B" w:hAnsi="GOST type B"/>
                          <w:sz w:val="18"/>
                        </w:rPr>
                        <w:t xml:space="preserve">№ </w:t>
                      </w:r>
                      <w:proofErr w:type="spellStart"/>
                      <w:r w:rsidRPr="00915F7A">
                        <w:rPr>
                          <w:rFonts w:ascii="GOST type B" w:hAnsi="GOST type B"/>
                          <w:sz w:val="18"/>
                        </w:rPr>
                        <w:t>докум</w:t>
                      </w:r>
                      <w:proofErr w:type="spellEnd"/>
                      <w:r w:rsidRPr="00915F7A">
                        <w:rPr>
                          <w:rFonts w:ascii="GOST type B" w:hAnsi="GOST type B"/>
                          <w:sz w:val="18"/>
                        </w:rPr>
                        <w:t>.</w:t>
                      </w:r>
                    </w:p>
                  </w:txbxContent>
                </v:textbox>
              </v:rect>
              <v:rect id="Rectangle 17" o:spid="_x0000_s104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" filled="f" stroked="f" strokeweight=".25pt">
                <v:textbox inset="1pt,1pt,1pt,1pt">
                  <w:txbxContent>
                    <w:p w14:paraId="0CF79ADE" w14:textId="77777777" w:rsidR="00AD449C" w:rsidRPr="00915F7A" w:rsidRDefault="00AD449C" w:rsidP="0034690E">
                      <w:pPr>
                        <w:pStyle w:val="aa"/>
                        <w:jc w:val="center"/>
                        <w:rPr>
                          <w:rFonts w:ascii="GOST type B" w:hAnsi="GOST type B"/>
                          <w:sz w:val="18"/>
                        </w:rPr>
                      </w:pPr>
                      <w:proofErr w:type="spellStart"/>
                      <w:r w:rsidRPr="00915F7A">
                        <w:rPr>
                          <w:rFonts w:ascii="GOST type B" w:hAnsi="GOST type B"/>
                          <w:sz w:val="18"/>
                        </w:rPr>
                        <w:t>Подпись</w:t>
                      </w:r>
                      <w:proofErr w:type="spellEnd"/>
                    </w:p>
                  </w:txbxContent>
                </v:textbox>
              </v:rect>
              <v:rect id="Rectangle 18" o:spid="_x0000_s104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" filled="f" stroked="f" strokeweight=".25pt">
                <v:textbox inset="1pt,1pt,1pt,1pt">
                  <w:txbxContent>
                    <w:p w14:paraId="2E69A267" w14:textId="77777777" w:rsidR="00AD449C" w:rsidRPr="00915F7A" w:rsidRDefault="00AD449C" w:rsidP="0034690E">
                      <w:pPr>
                        <w:pStyle w:val="aa"/>
                        <w:jc w:val="center"/>
                        <w:rPr>
                          <w:rFonts w:ascii="GOST type B" w:hAnsi="GOST type B"/>
                          <w:sz w:val="18"/>
                        </w:rPr>
                      </w:pPr>
                      <w:r w:rsidRPr="00915F7A">
                        <w:rPr>
                          <w:rFonts w:ascii="GOST type B" w:hAnsi="GOST type B"/>
                          <w:sz w:val="18"/>
                        </w:rPr>
                        <w:t>Дата</w:t>
                      </w:r>
                    </w:p>
                  </w:txbxContent>
                </v:textbox>
              </v:rect>
              <v:rect id="Rectangle 19" o:spid="_x0000_s104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" filled="f" stroked="f" strokeweight=".25pt">
                <v:textbox inset="1pt,1pt,1pt,1pt">
                  <w:txbxContent>
                    <w:p w14:paraId="703F495B" w14:textId="77777777" w:rsidR="00AD449C" w:rsidRPr="00915F7A" w:rsidRDefault="00AD449C" w:rsidP="0034690E">
                      <w:pPr>
                        <w:pStyle w:val="aa"/>
                        <w:jc w:val="center"/>
                        <w:rPr>
                          <w:rFonts w:ascii="GOST type B" w:hAnsi="GOST type B"/>
                          <w:sz w:val="18"/>
                        </w:rPr>
                      </w:pPr>
                      <w:r w:rsidRPr="00915F7A">
                        <w:rPr>
                          <w:rFonts w:ascii="GOST type B" w:hAnsi="GOST type B"/>
                          <w:sz w:val="18"/>
                        </w:rPr>
                        <w:t>Лист</w:t>
                      </w:r>
                    </w:p>
                  </w:txbxContent>
                </v:textbox>
              </v:rect>
              <v:rect id="Rectangle 20" o:spid="_x0000_s1045" style="position:absolute;left:18976;top:19454;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" filled="f" stroked="f" strokeweight=".25pt">
                <v:textbox inset="1pt,1pt,1pt,1pt">
                  <w:txbxContent>
                    <w:p w14:paraId="3899EEF3" w14:textId="44E98C50" w:rsidR="00AD449C" w:rsidRPr="00915F7A" w:rsidRDefault="00AD449C" w:rsidP="0034690E">
                      <w:pPr>
                        <w:pStyle w:val="aa"/>
                        <w:jc w:val="center"/>
                        <w:rPr>
                          <w:rFonts w:ascii="GOST type B" w:hAnsi="GOST type B"/>
                          <w:szCs w:val="18"/>
                          <w:lang w:val="ru-RU"/>
                        </w:rPr>
                      </w:pPr>
                      <w:r w:rsidRPr="00915F7A">
                        <w:rPr>
                          <w:rFonts w:ascii="GOST type B" w:hAnsi="GOST type B"/>
                          <w:szCs w:val="18"/>
                          <w:lang w:val="en-US"/>
                        </w:rPr>
                        <w:fldChar w:fldCharType="begin"/>
                      </w:r>
                      <w:r w:rsidRPr="00915F7A">
                        <w:rPr>
                          <w:rFonts w:ascii="GOST type B" w:hAnsi="GOST type B"/>
                          <w:szCs w:val="18"/>
                          <w:lang w:val="en-US"/>
                        </w:rPr>
                        <w:instrText>PAGE   \* MERGEFORMAT</w:instrText>
                      </w:r>
                      <w:r w:rsidRPr="00915F7A">
                        <w:rPr>
                          <w:rFonts w:ascii="GOST type B" w:hAnsi="GOST type B"/>
                          <w:szCs w:val="18"/>
                          <w:lang w:val="en-US"/>
                        </w:rPr>
                        <w:fldChar w:fldCharType="separate"/>
                      </w:r>
                      <w:r w:rsidRPr="00915F7A">
                        <w:rPr>
                          <w:rFonts w:ascii="GOST type B" w:hAnsi="GOST type B"/>
                          <w:noProof/>
                          <w:szCs w:val="18"/>
                          <w:lang w:val="en-US"/>
                        </w:rPr>
                        <w:t>4</w:t>
                      </w:r>
                      <w:r w:rsidRPr="00915F7A">
                        <w:rPr>
                          <w:rFonts w:ascii="GOST type B" w:hAnsi="GOST type B"/>
                          <w:szCs w:val="18"/>
                          <w:lang w:val="en-US"/>
                        </w:rPr>
                        <w:fldChar w:fldCharType="end"/>
                      </w:r>
                    </w:p>
                  </w:txbxContent>
                </v:textbox>
              </v:rect>
              <v:rect id="Rectangle 21" o:spid="_x0000_s104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" filled="f" stroked="f" strokeweight=".25pt">
                <v:textbox inset="1pt,1pt,1pt,1pt">
                  <w:txbxContent>
                    <w:p w14:paraId="1828D5BD" w14:textId="77777777" w:rsidR="00AD449C" w:rsidRPr="00915F7A" w:rsidRDefault="00AD449C" w:rsidP="00377C8A">
                      <w:pPr>
                        <w:pStyle w:val="aa"/>
                        <w:jc w:val="center"/>
                        <w:rPr>
                          <w:rFonts w:asciiTheme="minorHAnsi" w:hAnsiTheme="minorHAnsi"/>
                          <w:iCs/>
                          <w:sz w:val="24"/>
                          <w:szCs w:val="24"/>
                          <w:lang w:val="en-US"/>
                        </w:rPr>
                      </w:pPr>
                      <w:r>
                        <w:rPr>
                          <w:rFonts w:asciiTheme="minorHAnsi" w:eastAsiaTheme="minorEastAsia" w:hAnsiTheme="minorHAnsi"/>
                          <w:iCs/>
                          <w:szCs w:val="22"/>
                          <w:lang w:val="ru-RU" w:eastAsia="en-US"/>
                        </w:rPr>
                        <w:t>ЩКО.1610573</w:t>
                      </w:r>
                    </w:p>
                    <w:p w14:paraId="13055243" w14:textId="77777777" w:rsidR="00AD449C" w:rsidRPr="00585DE9" w:rsidRDefault="00AD449C" w:rsidP="00C62C51"/>
                  </w:txbxContent>
                </v:textbox>
              </v:rect>
              <w10:wrap anchorx="page"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5E0E3" w14:textId="50FEE314" w:rsidR="00AD449C" w:rsidRDefault="00AD449C">
    <w:pPr>
      <w:pStyle w:val="af0"/>
    </w:pPr>
    <w:r>
      <w:rPr>
        <w:noProof/>
        <w:lang w:val="en-US"/>
      </w:rPr>
      <mc:AlternateContent>
        <mc:Choice Requires="wpg">
          <w:drawing>
            <wp:anchor distT="0" distB="0" distL="114300" distR="114300" simplePos="0" relativeHeight="251661312" behindDoc="0" locked="1" layoutInCell="1" allowOverlap="1" wp14:anchorId="5D5A4730" wp14:editId="27048D88">
              <wp:simplePos x="0" y="0"/>
              <wp:positionH relativeFrom="page">
                <wp:posOffset>642620</wp:posOffset>
              </wp:positionH>
              <wp:positionV relativeFrom="page">
                <wp:posOffset>265430</wp:posOffset>
              </wp:positionV>
              <wp:extent cx="6592824" cy="10187940"/>
              <wp:effectExtent l="0" t="0" r="17780" b="22860"/>
              <wp:wrapNone/>
              <wp:docPr id="17"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2824" cy="10187940"/>
                        <a:chOff x="0" y="0"/>
                        <a:chExt cx="20000" cy="20000"/>
                      </a:xfrm>
                    </wpg:grpSpPr>
                    <wps:wsp>
                      <wps:cNvPr id="18" name="Rectangle 9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9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9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9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9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9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9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9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0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0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Rectangle 10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94BE3B" w14:textId="77777777" w:rsidR="00AD449C" w:rsidRPr="00915F7A" w:rsidRDefault="00AD449C" w:rsidP="0049407B">
                            <w:pPr>
                              <w:pStyle w:val="aa"/>
                              <w:jc w:val="center"/>
                              <w:rPr>
                                <w:rFonts w:ascii="GOST type B" w:hAnsi="GOST type B"/>
                                <w:sz w:val="18"/>
                              </w:rPr>
                            </w:pPr>
                            <w:proofErr w:type="spellStart"/>
                            <w:r w:rsidRPr="00915F7A">
                              <w:rPr>
                                <w:rFonts w:ascii="GOST type B" w:hAnsi="GOST type B"/>
                                <w:sz w:val="18"/>
                              </w:rPr>
                              <w:t>Изм</w:t>
                            </w:r>
                            <w:proofErr w:type="spellEnd"/>
                          </w:p>
                        </w:txbxContent>
                      </wps:txbx>
                      <wps:bodyPr rot="0" vert="horz" wrap="square" lIns="12700" tIns="12700" rIns="12700" bIns="12700" anchor="t" anchorCtr="0" upright="1">
                        <a:noAutofit/>
                      </wps:bodyPr>
                    </wps:wsp>
                    <wps:wsp>
                      <wps:cNvPr id="29" name="Rectangle 10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2DA900" w14:textId="77777777" w:rsidR="00AD449C" w:rsidRPr="00915F7A" w:rsidRDefault="00AD449C" w:rsidP="0049407B">
                            <w:pPr>
                              <w:pStyle w:val="aa"/>
                              <w:jc w:val="center"/>
                              <w:rPr>
                                <w:rFonts w:ascii="GOST type B" w:hAnsi="GOST type B"/>
                                <w:sz w:val="18"/>
                              </w:rPr>
                            </w:pPr>
                            <w:r w:rsidRPr="00915F7A">
                              <w:rPr>
                                <w:rFonts w:ascii="GOST type B" w:hAnsi="GOST type B"/>
                                <w:sz w:val="18"/>
                              </w:rPr>
                              <w:t>Лист</w:t>
                            </w:r>
                          </w:p>
                        </w:txbxContent>
                      </wps:txbx>
                      <wps:bodyPr rot="0" vert="horz" wrap="square" lIns="12700" tIns="12700" rIns="12700" bIns="12700" anchor="t" anchorCtr="0" upright="1">
                        <a:noAutofit/>
                      </wps:bodyPr>
                    </wps:wsp>
                    <wps:wsp>
                      <wps:cNvPr id="30" name="Rectangle 10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FBC241" w14:textId="77777777" w:rsidR="00AD449C" w:rsidRPr="00915F7A" w:rsidRDefault="00AD449C" w:rsidP="0049407B">
                            <w:pPr>
                              <w:pStyle w:val="aa"/>
                              <w:jc w:val="center"/>
                              <w:rPr>
                                <w:rFonts w:ascii="GOST type B" w:hAnsi="GOST type B"/>
                                <w:sz w:val="18"/>
                              </w:rPr>
                            </w:pPr>
                            <w:r w:rsidRPr="00915F7A">
                              <w:rPr>
                                <w:rFonts w:ascii="GOST type B" w:hAnsi="GOST type B"/>
                                <w:sz w:val="18"/>
                              </w:rPr>
                              <w:t xml:space="preserve">№ </w:t>
                            </w:r>
                            <w:proofErr w:type="spellStart"/>
                            <w:r w:rsidRPr="00915F7A">
                              <w:rPr>
                                <w:rFonts w:ascii="GOST type B" w:hAnsi="GOST type B"/>
                                <w:sz w:val="18"/>
                              </w:rPr>
                              <w:t>докум</w:t>
                            </w:r>
                            <w:proofErr w:type="spellEnd"/>
                            <w:r w:rsidRPr="00915F7A">
                              <w:rPr>
                                <w:rFonts w:ascii="GOST type B" w:hAnsi="GOST type B"/>
                                <w:sz w:val="18"/>
                              </w:rPr>
                              <w:t>.</w:t>
                            </w:r>
                          </w:p>
                        </w:txbxContent>
                      </wps:txbx>
                      <wps:bodyPr rot="0" vert="horz" wrap="square" lIns="12700" tIns="12700" rIns="12700" bIns="12700" anchor="t" anchorCtr="0" upright="1">
                        <a:noAutofit/>
                      </wps:bodyPr>
                    </wps:wsp>
                    <wps:wsp>
                      <wps:cNvPr id="31" name="Rectangle 10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27251" w14:textId="77777777" w:rsidR="00AD449C" w:rsidRPr="00915F7A" w:rsidRDefault="00AD449C" w:rsidP="0049407B">
                            <w:pPr>
                              <w:pStyle w:val="aa"/>
                              <w:jc w:val="center"/>
                              <w:rPr>
                                <w:rFonts w:ascii="GOST type B" w:hAnsi="GOST type B"/>
                                <w:sz w:val="18"/>
                              </w:rPr>
                            </w:pPr>
                            <w:proofErr w:type="spellStart"/>
                            <w:r w:rsidRPr="00915F7A">
                              <w:rPr>
                                <w:rFonts w:ascii="GOST type B" w:hAnsi="GOST type B"/>
                                <w:sz w:val="18"/>
                              </w:rPr>
                              <w:t>Подпись</w:t>
                            </w:r>
                            <w:proofErr w:type="spellEnd"/>
                          </w:p>
                        </w:txbxContent>
                      </wps:txbx>
                      <wps:bodyPr rot="0" vert="horz" wrap="square" lIns="12700" tIns="12700" rIns="12700" bIns="12700" anchor="t" anchorCtr="0" upright="1">
                        <a:noAutofit/>
                      </wps:bodyPr>
                    </wps:wsp>
                    <wps:wsp>
                      <wps:cNvPr id="32" name="Rectangle 10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A6143B" w14:textId="77777777" w:rsidR="00AD449C" w:rsidRPr="00915F7A" w:rsidRDefault="00AD449C" w:rsidP="0049407B">
                            <w:pPr>
                              <w:pStyle w:val="aa"/>
                              <w:jc w:val="center"/>
                              <w:rPr>
                                <w:rFonts w:ascii="GOST type B" w:hAnsi="GOST type B"/>
                                <w:sz w:val="18"/>
                              </w:rPr>
                            </w:pPr>
                            <w:r w:rsidRPr="00915F7A">
                              <w:rPr>
                                <w:rFonts w:ascii="GOST type B" w:hAnsi="GOST type B"/>
                                <w:sz w:val="18"/>
                              </w:rPr>
                              <w:t>Дата</w:t>
                            </w:r>
                          </w:p>
                        </w:txbxContent>
                      </wps:txbx>
                      <wps:bodyPr rot="0" vert="horz" wrap="square" lIns="12700" tIns="12700" rIns="12700" bIns="12700" anchor="t" anchorCtr="0" upright="1">
                        <a:noAutofit/>
                      </wps:bodyPr>
                    </wps:wsp>
                    <wps:wsp>
                      <wps:cNvPr id="33" name="Rectangle 10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96A50D" w14:textId="77777777" w:rsidR="00AD449C" w:rsidRPr="00915F7A" w:rsidRDefault="00AD449C" w:rsidP="0049407B">
                            <w:pPr>
                              <w:pStyle w:val="aa"/>
                              <w:jc w:val="center"/>
                              <w:rPr>
                                <w:rFonts w:ascii="GOST type B" w:hAnsi="GOST type B"/>
                                <w:sz w:val="18"/>
                              </w:rPr>
                            </w:pPr>
                            <w:r w:rsidRPr="00915F7A">
                              <w:rPr>
                                <w:rFonts w:ascii="GOST type B" w:hAnsi="GOST type B"/>
                                <w:sz w:val="18"/>
                              </w:rPr>
                              <w:t>Лист</w:t>
                            </w:r>
                          </w:p>
                        </w:txbxContent>
                      </wps:txbx>
                      <wps:bodyPr rot="0" vert="horz" wrap="square" lIns="12700" tIns="12700" rIns="12700" bIns="12700" anchor="t" anchorCtr="0" upright="1">
                        <a:noAutofit/>
                      </wps:bodyPr>
                    </wps:wsp>
                    <wps:wsp>
                      <wps:cNvPr id="34" name="Rectangle 10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21F51F" w14:textId="5D5475FC" w:rsidR="00AD449C" w:rsidRDefault="00AD449C" w:rsidP="0049407B">
                            <w:pPr>
                              <w:pStyle w:val="aa"/>
                              <w:jc w:val="center"/>
                              <w:rPr>
                                <w:rFonts w:ascii="GOST type B" w:hAnsi="GOST type B"/>
                                <w:sz w:val="18"/>
                                <w:lang w:val="en-US"/>
                              </w:rPr>
                            </w:pPr>
                            <w:r>
                              <w:rPr>
                                <w:rFonts w:ascii="GOST type B" w:hAnsi="GOST type B"/>
                                <w:sz w:val="18"/>
                                <w:lang w:val="en-US"/>
                              </w:rPr>
                              <w:t>6</w:t>
                            </w:r>
                          </w:p>
                          <w:p w14:paraId="0C3F2D4D" w14:textId="77777777" w:rsidR="00AD449C" w:rsidRPr="00A34D93" w:rsidRDefault="00AD449C" w:rsidP="00A34D93">
                            <w:pPr>
                              <w:pStyle w:val="aa"/>
                              <w:rPr>
                                <w:rFonts w:ascii="GOST type B" w:hAnsi="GOST type B"/>
                                <w:sz w:val="18"/>
                                <w:lang w:val="en-US"/>
                              </w:rPr>
                            </w:pPr>
                          </w:p>
                          <w:p w14:paraId="5DBE6DE3" w14:textId="77777777" w:rsidR="00AD449C" w:rsidRPr="00915F7A" w:rsidRDefault="00AD449C" w:rsidP="0049407B">
                            <w:pPr>
                              <w:pStyle w:val="aa"/>
                              <w:jc w:val="center"/>
                              <w:rPr>
                                <w:rFonts w:ascii="GOST type B" w:hAnsi="GOST type B"/>
                                <w:sz w:val="18"/>
                                <w:lang w:val="ru-RU"/>
                              </w:rPr>
                            </w:pPr>
                          </w:p>
                        </w:txbxContent>
                      </wps:txbx>
                      <wps:bodyPr rot="0" vert="horz" wrap="square" lIns="12700" tIns="12700" rIns="12700" bIns="12700" anchor="t" anchorCtr="0" upright="1">
                        <a:noAutofit/>
                      </wps:bodyPr>
                    </wps:wsp>
                    <wps:wsp>
                      <wps:cNvPr id="35" name="Rectangle 10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02430F" w14:textId="7942BF0C" w:rsidR="00AD449C" w:rsidRPr="00915F7A" w:rsidRDefault="00AD449C" w:rsidP="0049407B">
                            <w:pPr>
                              <w:pStyle w:val="aa"/>
                              <w:jc w:val="center"/>
                              <w:rPr>
                                <w:rFonts w:asciiTheme="minorHAnsi" w:hAnsiTheme="minorHAnsi"/>
                                <w:iCs/>
                                <w:sz w:val="24"/>
                                <w:szCs w:val="24"/>
                                <w:lang w:val="en-US"/>
                              </w:rPr>
                            </w:pPr>
                            <w:r>
                              <w:rPr>
                                <w:rFonts w:asciiTheme="minorHAnsi" w:eastAsiaTheme="minorEastAsia" w:hAnsiTheme="minorHAnsi"/>
                                <w:iCs/>
                                <w:szCs w:val="22"/>
                                <w:lang w:val="ru-RU" w:eastAsia="en-US"/>
                              </w:rPr>
                              <w:t>ЩКО.1610573</w:t>
                            </w:r>
                          </w:p>
                        </w:txbxContent>
                      </wps:txbx>
                      <wps:bodyPr rot="0" vert="horz" wrap="square" lIns="12700" tIns="12700" rIns="12700" bIns="12700" anchor="t" anchorCtr="0" upright="1">
                        <a:noAutofit/>
                      </wps:bodyPr>
                    </wps:wsp>
                    <wps:wsp>
                      <wps:cNvPr id="36" name="Line 11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1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1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1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1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 name="Group 115"/>
                      <wpg:cNvGrpSpPr>
                        <a:grpSpLocks/>
                      </wpg:cNvGrpSpPr>
                      <wpg:grpSpPr bwMode="auto">
                        <a:xfrm>
                          <a:off x="39" y="18267"/>
                          <a:ext cx="5251" cy="309"/>
                          <a:chOff x="0" y="0"/>
                          <a:chExt cx="21874" cy="20000"/>
                        </a:xfrm>
                      </wpg:grpSpPr>
                      <wps:wsp>
                        <wps:cNvPr id="42" name="Rectangle 11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C6AA32" w14:textId="77777777" w:rsidR="00AD449C" w:rsidRPr="00915F7A" w:rsidRDefault="00AD449C" w:rsidP="0049407B">
                              <w:pPr>
                                <w:pStyle w:val="aa"/>
                                <w:rPr>
                                  <w:rFonts w:ascii="GOST type B" w:hAnsi="GOST type B"/>
                                  <w:sz w:val="18"/>
                                </w:rPr>
                              </w:pPr>
                              <w:r w:rsidRPr="00915F7A">
                                <w:rPr>
                                  <w:rFonts w:ascii="GOST type B" w:hAnsi="GOST type B"/>
                                  <w:sz w:val="18"/>
                                </w:rPr>
                                <w:t xml:space="preserve"> </w:t>
                              </w:r>
                              <w:r w:rsidRPr="00915F7A">
                                <w:rPr>
                                  <w:rFonts w:ascii="GOST type B" w:hAnsi="GOST type B"/>
                                  <w:sz w:val="18"/>
                                </w:rPr>
                                <w:t>Разраб.</w:t>
                              </w:r>
                            </w:p>
                          </w:txbxContent>
                        </wps:txbx>
                        <wps:bodyPr rot="0" vert="horz" wrap="square" lIns="12700" tIns="12700" rIns="12700" bIns="12700" anchor="t" anchorCtr="0" upright="1">
                          <a:noAutofit/>
                        </wps:bodyPr>
                      </wps:wsp>
                      <wps:wsp>
                        <wps:cNvPr id="43" name="Rectangle 117"/>
                        <wps:cNvSpPr>
                          <a:spLocks noChangeArrowheads="1"/>
                        </wps:cNvSpPr>
                        <wps:spPr bwMode="auto">
                          <a:xfrm>
                            <a:off x="9177" y="659"/>
                            <a:ext cx="12697" cy="187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1D038E" w14:textId="77777777" w:rsidR="00AD449C" w:rsidRPr="00915F7A" w:rsidRDefault="00AD449C" w:rsidP="0049407B">
                              <w:pPr>
                                <w:rPr>
                                  <w:rFonts w:ascii="GOST type B" w:hAnsi="GOST type B"/>
                                  <w:i/>
                                  <w:sz w:val="18"/>
                                  <w:szCs w:val="18"/>
                                </w:rPr>
                              </w:pPr>
                              <w:r w:rsidRPr="00915F7A">
                                <w:rPr>
                                  <w:rFonts w:ascii="GOST type B" w:hAnsi="GOST type B"/>
                                  <w:i/>
                                  <w:sz w:val="18"/>
                                  <w:szCs w:val="18"/>
                                </w:rPr>
                                <w:t>Щербицкий К.О.</w:t>
                              </w:r>
                            </w:p>
                          </w:txbxContent>
                        </wps:txbx>
                        <wps:bodyPr rot="0" vert="horz" wrap="square" lIns="12700" tIns="12700" rIns="12700" bIns="12700" anchor="t" anchorCtr="0" upright="1">
                          <a:noAutofit/>
                        </wps:bodyPr>
                      </wps:wsp>
                    </wpg:grpSp>
                    <wpg:grpSp>
                      <wpg:cNvPr id="44" name="Group 118"/>
                      <wpg:cNvGrpSpPr>
                        <a:grpSpLocks/>
                      </wpg:cNvGrpSpPr>
                      <wpg:grpSpPr bwMode="auto">
                        <a:xfrm>
                          <a:off x="39" y="18614"/>
                          <a:ext cx="4944" cy="309"/>
                          <a:chOff x="0" y="-4"/>
                          <a:chExt cx="20593" cy="20004"/>
                        </a:xfrm>
                      </wpg:grpSpPr>
                      <wps:wsp>
                        <wps:cNvPr id="45" name="Rectangle 11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44420" w14:textId="77777777" w:rsidR="00AD449C" w:rsidRPr="00915F7A" w:rsidRDefault="00AD449C" w:rsidP="0049407B">
                              <w:pPr>
                                <w:pStyle w:val="aa"/>
                                <w:rPr>
                                  <w:rFonts w:ascii="GOST type B" w:hAnsi="GOST type B"/>
                                  <w:sz w:val="18"/>
                                </w:rPr>
                              </w:pPr>
                              <w:r w:rsidRPr="00915F7A">
                                <w:rPr>
                                  <w:rFonts w:ascii="GOST type B" w:hAnsi="GOST type B"/>
                                  <w:sz w:val="18"/>
                                </w:rPr>
                                <w:t xml:space="preserve"> </w:t>
                              </w:r>
                              <w:r w:rsidRPr="00915F7A">
                                <w:rPr>
                                  <w:rFonts w:ascii="GOST type B" w:hAnsi="GOST type B"/>
                                  <w:sz w:val="18"/>
                                </w:rPr>
                                <w:t>Провер.</w:t>
                              </w:r>
                            </w:p>
                          </w:txbxContent>
                        </wps:txbx>
                        <wps:bodyPr rot="0" vert="horz" wrap="square" lIns="12700" tIns="12700" rIns="12700" bIns="12700" anchor="t" anchorCtr="0" upright="1">
                          <a:noAutofit/>
                        </wps:bodyPr>
                      </wps:wsp>
                      <wps:wsp>
                        <wps:cNvPr id="46" name="Rectangle 120"/>
                        <wps:cNvSpPr>
                          <a:spLocks noChangeArrowheads="1"/>
                        </wps:cNvSpPr>
                        <wps:spPr bwMode="auto">
                          <a:xfrm>
                            <a:off x="9280" y="-4"/>
                            <a:ext cx="11313" cy="18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B33F1" w14:textId="5557564F" w:rsidR="00AD449C" w:rsidRPr="00915F7A" w:rsidRDefault="00AD449C" w:rsidP="0049407B">
                              <w:pPr>
                                <w:rPr>
                                  <w:rFonts w:asciiTheme="minorHAnsi" w:hAnsiTheme="minorHAnsi"/>
                                  <w:i/>
                                  <w:sz w:val="18"/>
                                  <w:szCs w:val="18"/>
                                </w:rPr>
                              </w:pPr>
                              <w:proofErr w:type="spellStart"/>
                              <w:r>
                                <w:rPr>
                                  <w:rFonts w:asciiTheme="minorHAnsi" w:hAnsiTheme="minorHAnsi"/>
                                  <w:i/>
                                  <w:sz w:val="18"/>
                                  <w:szCs w:val="18"/>
                                </w:rPr>
                                <w:t>Забелендик</w:t>
                              </w:r>
                              <w:proofErr w:type="spellEnd"/>
                              <w:r>
                                <w:rPr>
                                  <w:rFonts w:asciiTheme="minorHAnsi" w:hAnsiTheme="minorHAnsi"/>
                                  <w:i/>
                                  <w:sz w:val="18"/>
                                  <w:szCs w:val="18"/>
                                </w:rPr>
                                <w:t xml:space="preserve"> О.Н.</w:t>
                              </w:r>
                            </w:p>
                          </w:txbxContent>
                        </wps:txbx>
                        <wps:bodyPr rot="0" vert="horz" wrap="square" lIns="12700" tIns="12700" rIns="12700" bIns="12700" anchor="t" anchorCtr="0" upright="1">
                          <a:noAutofit/>
                        </wps:bodyPr>
                      </wps:wsp>
                    </wpg:grpSp>
                    <wpg:grpSp>
                      <wpg:cNvPr id="47" name="Group 121"/>
                      <wpg:cNvGrpSpPr>
                        <a:grpSpLocks/>
                      </wpg:cNvGrpSpPr>
                      <wpg:grpSpPr bwMode="auto">
                        <a:xfrm>
                          <a:off x="39" y="18969"/>
                          <a:ext cx="4801" cy="309"/>
                          <a:chOff x="0" y="0"/>
                          <a:chExt cx="19999" cy="20000"/>
                        </a:xfrm>
                      </wpg:grpSpPr>
                      <wps:wsp>
                        <wps:cNvPr id="48" name="Rectangle 12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03C193" w14:textId="77777777" w:rsidR="00AD449C" w:rsidRPr="00915F7A" w:rsidRDefault="00AD449C" w:rsidP="0049407B">
                              <w:pPr>
                                <w:pStyle w:val="aa"/>
                                <w:rPr>
                                  <w:rFonts w:ascii="GOST type B" w:hAnsi="GOST type B"/>
                                  <w:sz w:val="18"/>
                                </w:rPr>
                              </w:pPr>
                              <w:r w:rsidRPr="00915F7A">
                                <w:rPr>
                                  <w:rFonts w:ascii="GOST type B" w:hAnsi="GOST type B"/>
                                  <w:sz w:val="18"/>
                                </w:rPr>
                                <w:t xml:space="preserve"> </w:t>
                              </w:r>
                              <w:r w:rsidRPr="00915F7A">
                                <w:rPr>
                                  <w:rFonts w:ascii="GOST type B" w:hAnsi="GOST type B"/>
                                  <w:sz w:val="18"/>
                                </w:rPr>
                                <w:t>Реценз.</w:t>
                              </w:r>
                            </w:p>
                          </w:txbxContent>
                        </wps:txbx>
                        <wps:bodyPr rot="0" vert="horz" wrap="square" lIns="12700" tIns="12700" rIns="12700" bIns="12700" anchor="t" anchorCtr="0" upright="1">
                          <a:noAutofit/>
                        </wps:bodyPr>
                      </wps:wsp>
                      <wps:wsp>
                        <wps:cNvPr id="49" name="Rectangle 12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E0EE43" w14:textId="77777777" w:rsidR="00AD449C" w:rsidRPr="0036398C" w:rsidRDefault="00AD449C" w:rsidP="0049407B"/>
                          </w:txbxContent>
                        </wps:txbx>
                        <wps:bodyPr rot="0" vert="horz" wrap="square" lIns="12700" tIns="12700" rIns="12700" bIns="12700" anchor="t" anchorCtr="0" upright="1">
                          <a:noAutofit/>
                        </wps:bodyPr>
                      </wps:wsp>
                    </wpg:grpSp>
                    <wpg:grpSp>
                      <wpg:cNvPr id="50" name="Group 124"/>
                      <wpg:cNvGrpSpPr>
                        <a:grpSpLocks/>
                      </wpg:cNvGrpSpPr>
                      <wpg:grpSpPr bwMode="auto">
                        <a:xfrm>
                          <a:off x="39" y="19314"/>
                          <a:ext cx="4801" cy="310"/>
                          <a:chOff x="0" y="0"/>
                          <a:chExt cx="19999" cy="20000"/>
                        </a:xfrm>
                      </wpg:grpSpPr>
                      <wps:wsp>
                        <wps:cNvPr id="51" name="Rectangle 1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1FD647" w14:textId="77777777" w:rsidR="00AD449C" w:rsidRPr="00915F7A" w:rsidRDefault="00AD449C" w:rsidP="0049407B">
                              <w:pPr>
                                <w:pStyle w:val="aa"/>
                                <w:rPr>
                                  <w:rFonts w:ascii="GOST type B" w:hAnsi="GOST type B"/>
                                  <w:sz w:val="18"/>
                                </w:rPr>
                              </w:pPr>
                              <w:r w:rsidRPr="00915F7A">
                                <w:rPr>
                                  <w:rFonts w:ascii="GOST type B" w:hAnsi="GOST type B"/>
                                  <w:sz w:val="18"/>
                                </w:rPr>
                                <w:t xml:space="preserve"> </w:t>
                              </w:r>
                              <w:r w:rsidRPr="00915F7A">
                                <w:rPr>
                                  <w:rFonts w:ascii="GOST type B" w:hAnsi="GOST type B"/>
                                  <w:sz w:val="18"/>
                                </w:rPr>
                                <w:t>Н. Контр.</w:t>
                              </w:r>
                            </w:p>
                          </w:txbxContent>
                        </wps:txbx>
                        <wps:bodyPr rot="0" vert="horz" wrap="square" lIns="12700" tIns="12700" rIns="12700" bIns="12700" anchor="t" anchorCtr="0" upright="1">
                          <a:noAutofit/>
                        </wps:bodyPr>
                      </wps:wsp>
                      <wps:wsp>
                        <wps:cNvPr id="52" name="Rectangle 1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EDCAE3" w14:textId="6F0ED45C" w:rsidR="00AD449C" w:rsidRPr="00076CD0" w:rsidRDefault="00AD449C" w:rsidP="0049407B">
                              <w:pPr>
                                <w:pStyle w:val="aa"/>
                                <w:rPr>
                                  <w:rFonts w:ascii="Times New Roman" w:hAnsi="Times New Roman"/>
                                  <w:sz w:val="18"/>
                                  <w:lang w:val="ru-RU"/>
                                </w:rPr>
                              </w:pPr>
                            </w:p>
                          </w:txbxContent>
                        </wps:txbx>
                        <wps:bodyPr rot="0" vert="horz" wrap="square" lIns="12700" tIns="12700" rIns="12700" bIns="12700" anchor="t" anchorCtr="0" upright="1">
                          <a:noAutofit/>
                        </wps:bodyPr>
                      </wps:wsp>
                    </wpg:grpSp>
                    <wpg:grpSp>
                      <wpg:cNvPr id="53" name="Group 127"/>
                      <wpg:cNvGrpSpPr>
                        <a:grpSpLocks/>
                      </wpg:cNvGrpSpPr>
                      <wpg:grpSpPr bwMode="auto">
                        <a:xfrm>
                          <a:off x="39" y="19660"/>
                          <a:ext cx="4801" cy="309"/>
                          <a:chOff x="0" y="0"/>
                          <a:chExt cx="19999" cy="20000"/>
                        </a:xfrm>
                      </wpg:grpSpPr>
                      <wps:wsp>
                        <wps:cNvPr id="54" name="Rectangle 1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A6D07D" w14:textId="77777777" w:rsidR="00AD449C" w:rsidRPr="00915F7A" w:rsidRDefault="00AD449C" w:rsidP="0049407B">
                              <w:pPr>
                                <w:pStyle w:val="aa"/>
                                <w:rPr>
                                  <w:rFonts w:ascii="GOST type B" w:hAnsi="GOST type B"/>
                                  <w:sz w:val="18"/>
                                </w:rPr>
                              </w:pPr>
                              <w:r w:rsidRPr="00915F7A">
                                <w:rPr>
                                  <w:rFonts w:ascii="GOST type B" w:hAnsi="GOST type B"/>
                                  <w:sz w:val="18"/>
                                </w:rPr>
                                <w:t xml:space="preserve"> </w:t>
                              </w:r>
                              <w:r w:rsidRPr="00915F7A">
                                <w:rPr>
                                  <w:rFonts w:ascii="GOST type B" w:hAnsi="GOST type B"/>
                                  <w:sz w:val="18"/>
                                </w:rPr>
                                <w:t>Утверд.</w:t>
                              </w:r>
                            </w:p>
                          </w:txbxContent>
                        </wps:txbx>
                        <wps:bodyPr rot="0" vert="horz" wrap="square" lIns="12700" tIns="12700" rIns="12700" bIns="12700" anchor="t" anchorCtr="0" upright="1">
                          <a:noAutofit/>
                        </wps:bodyPr>
                      </wps:wsp>
                      <wps:wsp>
                        <wps:cNvPr id="55" name="Rectangle 1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13567C" w14:textId="77777777" w:rsidR="00AD449C" w:rsidRPr="0036398C" w:rsidRDefault="00AD449C" w:rsidP="0049407B"/>
                          </w:txbxContent>
                        </wps:txbx>
                        <wps:bodyPr rot="0" vert="horz" wrap="square" lIns="12700" tIns="12700" rIns="12700" bIns="12700" anchor="t" anchorCtr="0" upright="1">
                          <a:noAutofit/>
                        </wps:bodyPr>
                      </wps:wsp>
                    </wpg:grpSp>
                    <wps:wsp>
                      <wps:cNvPr id="56" name="Line 13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Rectangle 13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23CCC9" w14:textId="77777777" w:rsidR="00AD449C" w:rsidRPr="00A91C42" w:rsidRDefault="00AD449C" w:rsidP="0049407B">
                            <w:pPr>
                              <w:spacing w:before="360"/>
                              <w:jc w:val="center"/>
                            </w:pPr>
                          </w:p>
                        </w:txbxContent>
                      </wps:txbx>
                      <wps:bodyPr rot="0" vert="horz" wrap="square" lIns="12700" tIns="12700" rIns="12700" bIns="12700" anchor="t" anchorCtr="0" upright="1">
                        <a:noAutofit/>
                      </wps:bodyPr>
                    </wps:wsp>
                    <wps:wsp>
                      <wps:cNvPr id="58" name="Line 13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3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3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13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C2140" w14:textId="77777777" w:rsidR="00AD449C" w:rsidRPr="00915F7A" w:rsidRDefault="00AD449C" w:rsidP="0049407B">
                            <w:pPr>
                              <w:pStyle w:val="aa"/>
                              <w:jc w:val="center"/>
                              <w:rPr>
                                <w:rFonts w:ascii="GOST type B" w:hAnsi="GOST type B"/>
                                <w:sz w:val="18"/>
                              </w:rPr>
                            </w:pPr>
                            <w:proofErr w:type="spellStart"/>
                            <w:r w:rsidRPr="00915F7A">
                              <w:rPr>
                                <w:rFonts w:ascii="GOST type B" w:hAnsi="GOST type B"/>
                                <w:sz w:val="18"/>
                              </w:rPr>
                              <w:t>Лит</w:t>
                            </w:r>
                            <w:proofErr w:type="spellEnd"/>
                            <w:r w:rsidRPr="00915F7A">
                              <w:rPr>
                                <w:rFonts w:ascii="GOST type B" w:hAnsi="GOST type B"/>
                                <w:sz w:val="18"/>
                              </w:rPr>
                              <w:t>.</w:t>
                            </w:r>
                          </w:p>
                        </w:txbxContent>
                      </wps:txbx>
                      <wps:bodyPr rot="0" vert="horz" wrap="square" lIns="12700" tIns="12700" rIns="12700" bIns="12700" anchor="t" anchorCtr="0" upright="1">
                        <a:noAutofit/>
                      </wps:bodyPr>
                    </wps:wsp>
                    <wps:wsp>
                      <wps:cNvPr id="62" name="Rectangle 13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C1E513" w14:textId="1177E2DD" w:rsidR="00AD449C" w:rsidRPr="00915F7A" w:rsidRDefault="00AD449C" w:rsidP="0049407B">
                            <w:pPr>
                              <w:pStyle w:val="aa"/>
                              <w:jc w:val="center"/>
                              <w:rPr>
                                <w:rFonts w:ascii="GOST type B" w:hAnsi="GOST type B"/>
                                <w:sz w:val="18"/>
                              </w:rPr>
                            </w:pPr>
                            <w:r w:rsidRPr="00915F7A">
                              <w:rPr>
                                <w:rFonts w:ascii="GOST type B" w:hAnsi="GOST type B"/>
                                <w:sz w:val="18"/>
                              </w:rPr>
                              <w:t>Листов</w:t>
                            </w:r>
                          </w:p>
                        </w:txbxContent>
                      </wps:txbx>
                      <wps:bodyPr rot="0" vert="horz" wrap="square" lIns="12700" tIns="12700" rIns="12700" bIns="12700" anchor="t" anchorCtr="0" upright="1">
                        <a:noAutofit/>
                      </wps:bodyPr>
                    </wps:wsp>
                    <wps:wsp>
                      <wps:cNvPr id="63" name="Rectangle 13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51AFA" w14:textId="60F82E6A" w:rsidR="00AD449C" w:rsidRPr="00915F7A" w:rsidRDefault="00AD449C" w:rsidP="0049407B">
                            <w:pPr>
                              <w:jc w:val="center"/>
                              <w:rPr>
                                <w:rFonts w:ascii="GOST type B" w:hAnsi="GOST type B"/>
                                <w:i/>
                                <w:sz w:val="18"/>
                                <w:szCs w:val="18"/>
                              </w:rPr>
                            </w:pPr>
                            <w:r w:rsidRPr="00915F7A">
                              <w:rPr>
                                <w:rFonts w:ascii="GOST type B" w:hAnsi="GOST type B"/>
                                <w:i/>
                                <w:sz w:val="18"/>
                                <w:szCs w:val="18"/>
                              </w:rPr>
                              <w:t>25</w:t>
                            </w:r>
                          </w:p>
                          <w:p w14:paraId="1D662D13" w14:textId="77777777" w:rsidR="00AD449C" w:rsidRPr="00915F7A" w:rsidRDefault="00AD449C" w:rsidP="0049407B">
                            <w:pPr>
                              <w:jc w:val="center"/>
                              <w:rPr>
                                <w:rFonts w:ascii="GOST type B" w:hAnsi="GOST type B"/>
                                <w:i/>
                                <w:sz w:val="18"/>
                                <w:szCs w:val="18"/>
                              </w:rPr>
                            </w:pPr>
                          </w:p>
                          <w:p w14:paraId="0E189A20" w14:textId="77777777" w:rsidR="00AD449C" w:rsidRPr="00915F7A" w:rsidRDefault="00AD449C" w:rsidP="0049407B">
                            <w:pPr>
                              <w:rPr>
                                <w:rFonts w:ascii="GOST type B" w:hAnsi="GOST type B"/>
                                <w:i/>
                                <w:sz w:val="18"/>
                                <w:szCs w:val="18"/>
                              </w:rPr>
                            </w:pPr>
                            <w:r w:rsidRPr="00915F7A">
                              <w:rPr>
                                <w:rFonts w:ascii="GOST type B" w:hAnsi="GOST type B"/>
                                <w:i/>
                                <w:sz w:val="18"/>
                                <w:szCs w:val="18"/>
                              </w:rPr>
                              <w:t>1</w:t>
                            </w:r>
                          </w:p>
                        </w:txbxContent>
                      </wps:txbx>
                      <wps:bodyPr rot="0" vert="horz" wrap="square" lIns="12700" tIns="12700" rIns="12700" bIns="12700" anchor="t" anchorCtr="0" upright="1">
                        <a:noAutofit/>
                      </wps:bodyPr>
                    </wps:wsp>
                    <wps:wsp>
                      <wps:cNvPr id="512" name="Line 13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13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4" name="Rectangle 140"/>
                      <wps:cNvSpPr>
                        <a:spLocks noChangeArrowheads="1"/>
                      </wps:cNvSpPr>
                      <wps:spPr bwMode="auto">
                        <a:xfrm>
                          <a:off x="14295" y="18941"/>
                          <a:ext cx="5609" cy="1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4561B8" w14:textId="77777777" w:rsidR="00AD449C" w:rsidRPr="00915F7A" w:rsidRDefault="00AD449C" w:rsidP="0049407B">
                            <w:pPr>
                              <w:jc w:val="center"/>
                              <w:rPr>
                                <w:rFonts w:ascii="GOST type B" w:hAnsi="GOST type B"/>
                                <w:i/>
                                <w:iCs/>
                                <w:sz w:val="22"/>
                              </w:rPr>
                            </w:pPr>
                            <w:r w:rsidRPr="00915F7A">
                              <w:rPr>
                                <w:rFonts w:ascii="GOST type B" w:hAnsi="GOST type B"/>
                                <w:i/>
                                <w:iCs/>
                                <w:sz w:val="22"/>
                              </w:rPr>
                              <w:t>Учреждение образования «Полоцкий государственный университет» гр. 16</w:t>
                            </w:r>
                            <w:r w:rsidRPr="00915F7A">
                              <w:rPr>
                                <w:rFonts w:ascii="Arial" w:hAnsi="Arial" w:cs="Arial"/>
                                <w:i/>
                                <w:iCs/>
                                <w:sz w:val="22"/>
                              </w:rPr>
                              <w:t>–</w:t>
                            </w:r>
                            <w:r w:rsidRPr="00915F7A">
                              <w:rPr>
                                <w:rFonts w:ascii="GOST type B" w:hAnsi="GOST type B" w:cs="GOST type A"/>
                                <w:i/>
                                <w:iCs/>
                                <w:sz w:val="22"/>
                              </w:rPr>
                              <w:t>ИТ</w:t>
                            </w:r>
                            <w:r w:rsidRPr="00915F7A">
                              <w:rPr>
                                <w:rFonts w:ascii="GOST type B" w:hAnsi="GOST type B"/>
                                <w:i/>
                                <w:iCs/>
                                <w:sz w:val="22"/>
                              </w:rPr>
                              <w:t>-2</w:t>
                            </w:r>
                          </w:p>
                          <w:p w14:paraId="59C29334" w14:textId="77777777" w:rsidR="00AD449C" w:rsidRPr="00915F7A" w:rsidRDefault="00AD449C" w:rsidP="0049407B">
                            <w:pPr>
                              <w:pStyle w:val="aa"/>
                              <w:jc w:val="center"/>
                              <w:rPr>
                                <w:rFonts w:ascii="GOST type B" w:hAnsi="GOST type B"/>
                                <w:iCs/>
                                <w:sz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5A4730" id="Group 91" o:spid="_x0000_s1047" style="position:absolute;margin-left:50.6pt;margin-top:20.9pt;width:519.1pt;height:802.2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">
              <v:rect id="Rectangle 92" o:spid="_x0000_s104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" filled="f" strokeweight="2pt"/>
              <v:line id="Line 93" o:spid="_x0000_s104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94" o:spid="_x0000_s105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95" o:spid="_x0000_s105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96" o:spid="_x0000_s105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97" o:spid="_x0000_s105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98" o:spid="_x0000_s105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99" o:spid="_x0000_s105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00" o:spid="_x0000_s105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line id="Line 101" o:spid="_x0000_s105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rect id="Rectangle 102" o:spid="_x0000_s105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5794BE3B" w14:textId="77777777" w:rsidR="00AD449C" w:rsidRPr="00915F7A" w:rsidRDefault="00AD449C" w:rsidP="0049407B">
                      <w:pPr>
                        <w:pStyle w:val="aa"/>
                        <w:jc w:val="center"/>
                        <w:rPr>
                          <w:rFonts w:ascii="GOST type B" w:hAnsi="GOST type B"/>
                          <w:sz w:val="18"/>
                        </w:rPr>
                      </w:pPr>
                      <w:proofErr w:type="spellStart"/>
                      <w:r w:rsidRPr="00915F7A">
                        <w:rPr>
                          <w:rFonts w:ascii="GOST type B" w:hAnsi="GOST type B"/>
                          <w:sz w:val="18"/>
                        </w:rPr>
                        <w:t>Изм</w:t>
                      </w:r>
                      <w:proofErr w:type="spellEnd"/>
                    </w:p>
                  </w:txbxContent>
                </v:textbox>
              </v:rect>
              <v:rect id="Rectangle 103" o:spid="_x0000_s105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032DA900" w14:textId="77777777" w:rsidR="00AD449C" w:rsidRPr="00915F7A" w:rsidRDefault="00AD449C" w:rsidP="0049407B">
                      <w:pPr>
                        <w:pStyle w:val="aa"/>
                        <w:jc w:val="center"/>
                        <w:rPr>
                          <w:rFonts w:ascii="GOST type B" w:hAnsi="GOST type B"/>
                          <w:sz w:val="18"/>
                        </w:rPr>
                      </w:pPr>
                      <w:r w:rsidRPr="00915F7A">
                        <w:rPr>
                          <w:rFonts w:ascii="GOST type B" w:hAnsi="GOST type B"/>
                          <w:sz w:val="18"/>
                        </w:rPr>
                        <w:t>Лист</w:t>
                      </w:r>
                    </w:p>
                  </w:txbxContent>
                </v:textbox>
              </v:rect>
              <v:rect id="Rectangle 104" o:spid="_x0000_s106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19FBC241" w14:textId="77777777" w:rsidR="00AD449C" w:rsidRPr="00915F7A" w:rsidRDefault="00AD449C" w:rsidP="0049407B">
                      <w:pPr>
                        <w:pStyle w:val="aa"/>
                        <w:jc w:val="center"/>
                        <w:rPr>
                          <w:rFonts w:ascii="GOST type B" w:hAnsi="GOST type B"/>
                          <w:sz w:val="18"/>
                        </w:rPr>
                      </w:pPr>
                      <w:r w:rsidRPr="00915F7A">
                        <w:rPr>
                          <w:rFonts w:ascii="GOST type B" w:hAnsi="GOST type B"/>
                          <w:sz w:val="18"/>
                        </w:rPr>
                        <w:t xml:space="preserve">№ </w:t>
                      </w:r>
                      <w:proofErr w:type="spellStart"/>
                      <w:r w:rsidRPr="00915F7A">
                        <w:rPr>
                          <w:rFonts w:ascii="GOST type B" w:hAnsi="GOST type B"/>
                          <w:sz w:val="18"/>
                        </w:rPr>
                        <w:t>докум</w:t>
                      </w:r>
                      <w:proofErr w:type="spellEnd"/>
                      <w:r w:rsidRPr="00915F7A">
                        <w:rPr>
                          <w:rFonts w:ascii="GOST type B" w:hAnsi="GOST type B"/>
                          <w:sz w:val="18"/>
                        </w:rPr>
                        <w:t>.</w:t>
                      </w:r>
                    </w:p>
                  </w:txbxContent>
                </v:textbox>
              </v:rect>
              <v:rect id="Rectangle 105" o:spid="_x0000_s106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49F27251" w14:textId="77777777" w:rsidR="00AD449C" w:rsidRPr="00915F7A" w:rsidRDefault="00AD449C" w:rsidP="0049407B">
                      <w:pPr>
                        <w:pStyle w:val="aa"/>
                        <w:jc w:val="center"/>
                        <w:rPr>
                          <w:rFonts w:ascii="GOST type B" w:hAnsi="GOST type B"/>
                          <w:sz w:val="18"/>
                        </w:rPr>
                      </w:pPr>
                      <w:proofErr w:type="spellStart"/>
                      <w:r w:rsidRPr="00915F7A">
                        <w:rPr>
                          <w:rFonts w:ascii="GOST type B" w:hAnsi="GOST type B"/>
                          <w:sz w:val="18"/>
                        </w:rPr>
                        <w:t>Подпись</w:t>
                      </w:r>
                      <w:proofErr w:type="spellEnd"/>
                    </w:p>
                  </w:txbxContent>
                </v:textbox>
              </v:rect>
              <v:rect id="Rectangle 106" o:spid="_x0000_s106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43A6143B" w14:textId="77777777" w:rsidR="00AD449C" w:rsidRPr="00915F7A" w:rsidRDefault="00AD449C" w:rsidP="0049407B">
                      <w:pPr>
                        <w:pStyle w:val="aa"/>
                        <w:jc w:val="center"/>
                        <w:rPr>
                          <w:rFonts w:ascii="GOST type B" w:hAnsi="GOST type B"/>
                          <w:sz w:val="18"/>
                        </w:rPr>
                      </w:pPr>
                      <w:r w:rsidRPr="00915F7A">
                        <w:rPr>
                          <w:rFonts w:ascii="GOST type B" w:hAnsi="GOST type B"/>
                          <w:sz w:val="18"/>
                        </w:rPr>
                        <w:t>Дата</w:t>
                      </w:r>
                    </w:p>
                  </w:txbxContent>
                </v:textbox>
              </v:rect>
              <v:rect id="Rectangle 107" o:spid="_x0000_s106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E96A50D" w14:textId="77777777" w:rsidR="00AD449C" w:rsidRPr="00915F7A" w:rsidRDefault="00AD449C" w:rsidP="0049407B">
                      <w:pPr>
                        <w:pStyle w:val="aa"/>
                        <w:jc w:val="center"/>
                        <w:rPr>
                          <w:rFonts w:ascii="GOST type B" w:hAnsi="GOST type B"/>
                          <w:sz w:val="18"/>
                        </w:rPr>
                      </w:pPr>
                      <w:r w:rsidRPr="00915F7A">
                        <w:rPr>
                          <w:rFonts w:ascii="GOST type B" w:hAnsi="GOST type B"/>
                          <w:sz w:val="18"/>
                        </w:rPr>
                        <w:t>Лист</w:t>
                      </w:r>
                    </w:p>
                  </w:txbxContent>
                </v:textbox>
              </v:rect>
              <v:rect id="Rectangle 108" o:spid="_x0000_s106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2B21F51F" w14:textId="5D5475FC" w:rsidR="00AD449C" w:rsidRDefault="00AD449C" w:rsidP="0049407B">
                      <w:pPr>
                        <w:pStyle w:val="aa"/>
                        <w:jc w:val="center"/>
                        <w:rPr>
                          <w:rFonts w:ascii="GOST type B" w:hAnsi="GOST type B"/>
                          <w:sz w:val="18"/>
                          <w:lang w:val="en-US"/>
                        </w:rPr>
                      </w:pPr>
                      <w:r>
                        <w:rPr>
                          <w:rFonts w:ascii="GOST type B" w:hAnsi="GOST type B"/>
                          <w:sz w:val="18"/>
                          <w:lang w:val="en-US"/>
                        </w:rPr>
                        <w:t>6</w:t>
                      </w:r>
                    </w:p>
                    <w:p w14:paraId="0C3F2D4D" w14:textId="77777777" w:rsidR="00AD449C" w:rsidRPr="00A34D93" w:rsidRDefault="00AD449C" w:rsidP="00A34D93">
                      <w:pPr>
                        <w:pStyle w:val="aa"/>
                        <w:rPr>
                          <w:rFonts w:ascii="GOST type B" w:hAnsi="GOST type B"/>
                          <w:sz w:val="18"/>
                          <w:lang w:val="en-US"/>
                        </w:rPr>
                      </w:pPr>
                    </w:p>
                    <w:p w14:paraId="5DBE6DE3" w14:textId="77777777" w:rsidR="00AD449C" w:rsidRPr="00915F7A" w:rsidRDefault="00AD449C" w:rsidP="0049407B">
                      <w:pPr>
                        <w:pStyle w:val="aa"/>
                        <w:jc w:val="center"/>
                        <w:rPr>
                          <w:rFonts w:ascii="GOST type B" w:hAnsi="GOST type B"/>
                          <w:sz w:val="18"/>
                          <w:lang w:val="ru-RU"/>
                        </w:rPr>
                      </w:pPr>
                    </w:p>
                  </w:txbxContent>
                </v:textbox>
              </v:rect>
              <v:rect id="Rectangle 109" o:spid="_x0000_s1065"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3C02430F" w14:textId="7942BF0C" w:rsidR="00AD449C" w:rsidRPr="00915F7A" w:rsidRDefault="00AD449C" w:rsidP="0049407B">
                      <w:pPr>
                        <w:pStyle w:val="aa"/>
                        <w:jc w:val="center"/>
                        <w:rPr>
                          <w:rFonts w:asciiTheme="minorHAnsi" w:hAnsiTheme="minorHAnsi"/>
                          <w:iCs/>
                          <w:sz w:val="24"/>
                          <w:szCs w:val="24"/>
                          <w:lang w:val="en-US"/>
                        </w:rPr>
                      </w:pPr>
                      <w:r>
                        <w:rPr>
                          <w:rFonts w:asciiTheme="minorHAnsi" w:eastAsiaTheme="minorEastAsia" w:hAnsiTheme="minorHAnsi"/>
                          <w:iCs/>
                          <w:szCs w:val="22"/>
                          <w:lang w:val="ru-RU" w:eastAsia="en-US"/>
                        </w:rPr>
                        <w:t>ЩКО.1610573</w:t>
                      </w:r>
                    </w:p>
                  </w:txbxContent>
                </v:textbox>
              </v:rect>
              <v:line id="Line 110" o:spid="_x0000_s106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111" o:spid="_x0000_s106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112" o:spid="_x0000_s106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113" o:spid="_x0000_s106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line id="Line 114" o:spid="_x0000_s107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group id="Group 115" o:spid="_x0000_s1071" style="position:absolute;left:39;top:18267;width:5251;height:309" coordsize="21874,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116" o:spid="_x0000_s10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74C6AA32" w14:textId="77777777" w:rsidR="00AD449C" w:rsidRPr="00915F7A" w:rsidRDefault="00AD449C" w:rsidP="0049407B">
                        <w:pPr>
                          <w:pStyle w:val="aa"/>
                          <w:rPr>
                            <w:rFonts w:ascii="GOST type B" w:hAnsi="GOST type B"/>
                            <w:sz w:val="18"/>
                          </w:rPr>
                        </w:pPr>
                        <w:r w:rsidRPr="00915F7A">
                          <w:rPr>
                            <w:rFonts w:ascii="GOST type B" w:hAnsi="GOST type B"/>
                            <w:sz w:val="18"/>
                          </w:rPr>
                          <w:t xml:space="preserve"> </w:t>
                        </w:r>
                        <w:r w:rsidRPr="00915F7A">
                          <w:rPr>
                            <w:rFonts w:ascii="GOST type B" w:hAnsi="GOST type B"/>
                            <w:sz w:val="18"/>
                          </w:rPr>
                          <w:t>Разраб.</w:t>
                        </w:r>
                      </w:p>
                    </w:txbxContent>
                  </v:textbox>
                </v:rect>
                <v:rect id="Rectangle 117" o:spid="_x0000_s1073" style="position:absolute;left:9177;top:659;width:12697;height:18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2E1D038E" w14:textId="77777777" w:rsidR="00AD449C" w:rsidRPr="00915F7A" w:rsidRDefault="00AD449C" w:rsidP="0049407B">
                        <w:pPr>
                          <w:rPr>
                            <w:rFonts w:ascii="GOST type B" w:hAnsi="GOST type B"/>
                            <w:i/>
                            <w:sz w:val="18"/>
                            <w:szCs w:val="18"/>
                          </w:rPr>
                        </w:pPr>
                        <w:r w:rsidRPr="00915F7A">
                          <w:rPr>
                            <w:rFonts w:ascii="GOST type B" w:hAnsi="GOST type B"/>
                            <w:i/>
                            <w:sz w:val="18"/>
                            <w:szCs w:val="18"/>
                          </w:rPr>
                          <w:t>Щербицкий К.О.</w:t>
                        </w:r>
                      </w:p>
                    </w:txbxContent>
                  </v:textbox>
                </v:rect>
              </v:group>
              <v:group id="Group 118" o:spid="_x0000_s1074" style="position:absolute;left:39;top:18614;width:4944;height:309" coordorigin=",-4" coordsize="20593,2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119"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61344420" w14:textId="77777777" w:rsidR="00AD449C" w:rsidRPr="00915F7A" w:rsidRDefault="00AD449C" w:rsidP="0049407B">
                        <w:pPr>
                          <w:pStyle w:val="aa"/>
                          <w:rPr>
                            <w:rFonts w:ascii="GOST type B" w:hAnsi="GOST type B"/>
                            <w:sz w:val="18"/>
                          </w:rPr>
                        </w:pPr>
                        <w:r w:rsidRPr="00915F7A">
                          <w:rPr>
                            <w:rFonts w:ascii="GOST type B" w:hAnsi="GOST type B"/>
                            <w:sz w:val="18"/>
                          </w:rPr>
                          <w:t xml:space="preserve"> </w:t>
                        </w:r>
                        <w:r w:rsidRPr="00915F7A">
                          <w:rPr>
                            <w:rFonts w:ascii="GOST type B" w:hAnsi="GOST type B"/>
                            <w:sz w:val="18"/>
                          </w:rPr>
                          <w:t>Провер.</w:t>
                        </w:r>
                      </w:p>
                    </w:txbxContent>
                  </v:textbox>
                </v:rect>
                <v:rect id="Rectangle 120" o:spid="_x0000_s1076" style="position:absolute;left:9280;top:-4;width:11313;height:18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6BB33F1" w14:textId="5557564F" w:rsidR="00AD449C" w:rsidRPr="00915F7A" w:rsidRDefault="00AD449C" w:rsidP="0049407B">
                        <w:pPr>
                          <w:rPr>
                            <w:rFonts w:asciiTheme="minorHAnsi" w:hAnsiTheme="minorHAnsi"/>
                            <w:i/>
                            <w:sz w:val="18"/>
                            <w:szCs w:val="18"/>
                          </w:rPr>
                        </w:pPr>
                        <w:proofErr w:type="spellStart"/>
                        <w:r>
                          <w:rPr>
                            <w:rFonts w:asciiTheme="minorHAnsi" w:hAnsiTheme="minorHAnsi"/>
                            <w:i/>
                            <w:sz w:val="18"/>
                            <w:szCs w:val="18"/>
                          </w:rPr>
                          <w:t>Забелендик</w:t>
                        </w:r>
                        <w:proofErr w:type="spellEnd"/>
                        <w:r>
                          <w:rPr>
                            <w:rFonts w:asciiTheme="minorHAnsi" w:hAnsiTheme="minorHAnsi"/>
                            <w:i/>
                            <w:sz w:val="18"/>
                            <w:szCs w:val="18"/>
                          </w:rPr>
                          <w:t xml:space="preserve"> О.Н.</w:t>
                        </w:r>
                      </w:p>
                    </w:txbxContent>
                  </v:textbox>
                </v:rect>
              </v:group>
              <v:group id="Group 121" o:spid="_x0000_s107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122"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A03C193" w14:textId="77777777" w:rsidR="00AD449C" w:rsidRPr="00915F7A" w:rsidRDefault="00AD449C" w:rsidP="0049407B">
                        <w:pPr>
                          <w:pStyle w:val="aa"/>
                          <w:rPr>
                            <w:rFonts w:ascii="GOST type B" w:hAnsi="GOST type B"/>
                            <w:sz w:val="18"/>
                          </w:rPr>
                        </w:pPr>
                        <w:r w:rsidRPr="00915F7A">
                          <w:rPr>
                            <w:rFonts w:ascii="GOST type B" w:hAnsi="GOST type B"/>
                            <w:sz w:val="18"/>
                          </w:rPr>
                          <w:t xml:space="preserve"> </w:t>
                        </w:r>
                        <w:r w:rsidRPr="00915F7A">
                          <w:rPr>
                            <w:rFonts w:ascii="GOST type B" w:hAnsi="GOST type B"/>
                            <w:sz w:val="18"/>
                          </w:rPr>
                          <w:t>Реценз.</w:t>
                        </w:r>
                      </w:p>
                    </w:txbxContent>
                  </v:textbox>
                </v:rect>
                <v:rect id="Rectangle 123"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3CE0EE43" w14:textId="77777777" w:rsidR="00AD449C" w:rsidRPr="0036398C" w:rsidRDefault="00AD449C" w:rsidP="0049407B"/>
                    </w:txbxContent>
                  </v:textbox>
                </v:rect>
              </v:group>
              <v:group id="Group 124" o:spid="_x0000_s108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125"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481FD647" w14:textId="77777777" w:rsidR="00AD449C" w:rsidRPr="00915F7A" w:rsidRDefault="00AD449C" w:rsidP="0049407B">
                        <w:pPr>
                          <w:pStyle w:val="aa"/>
                          <w:rPr>
                            <w:rFonts w:ascii="GOST type B" w:hAnsi="GOST type B"/>
                            <w:sz w:val="18"/>
                          </w:rPr>
                        </w:pPr>
                        <w:r w:rsidRPr="00915F7A">
                          <w:rPr>
                            <w:rFonts w:ascii="GOST type B" w:hAnsi="GOST type B"/>
                            <w:sz w:val="18"/>
                          </w:rPr>
                          <w:t xml:space="preserve"> </w:t>
                        </w:r>
                        <w:r w:rsidRPr="00915F7A">
                          <w:rPr>
                            <w:rFonts w:ascii="GOST type B" w:hAnsi="GOST type B"/>
                            <w:sz w:val="18"/>
                          </w:rPr>
                          <w:t>Н. Контр.</w:t>
                        </w:r>
                      </w:p>
                    </w:txbxContent>
                  </v:textbox>
                </v:rect>
                <v:rect id="Rectangle 126" o:spid="_x0000_s10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3AEDCAE3" w14:textId="6F0ED45C" w:rsidR="00AD449C" w:rsidRPr="00076CD0" w:rsidRDefault="00AD449C" w:rsidP="0049407B">
                        <w:pPr>
                          <w:pStyle w:val="aa"/>
                          <w:rPr>
                            <w:rFonts w:ascii="Times New Roman" w:hAnsi="Times New Roman"/>
                            <w:sz w:val="18"/>
                            <w:lang w:val="ru-RU"/>
                          </w:rPr>
                        </w:pPr>
                      </w:p>
                    </w:txbxContent>
                  </v:textbox>
                </v:rect>
              </v:group>
              <v:group id="Group 127" o:spid="_x0000_s108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128"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77A6D07D" w14:textId="77777777" w:rsidR="00AD449C" w:rsidRPr="00915F7A" w:rsidRDefault="00AD449C" w:rsidP="0049407B">
                        <w:pPr>
                          <w:pStyle w:val="aa"/>
                          <w:rPr>
                            <w:rFonts w:ascii="GOST type B" w:hAnsi="GOST type B"/>
                            <w:sz w:val="18"/>
                          </w:rPr>
                        </w:pPr>
                        <w:r w:rsidRPr="00915F7A">
                          <w:rPr>
                            <w:rFonts w:ascii="GOST type B" w:hAnsi="GOST type B"/>
                            <w:sz w:val="18"/>
                          </w:rPr>
                          <w:t xml:space="preserve"> </w:t>
                        </w:r>
                        <w:r w:rsidRPr="00915F7A">
                          <w:rPr>
                            <w:rFonts w:ascii="GOST type B" w:hAnsi="GOST type B"/>
                            <w:sz w:val="18"/>
                          </w:rPr>
                          <w:t>Утверд.</w:t>
                        </w:r>
                      </w:p>
                    </w:txbxContent>
                  </v:textbox>
                </v:rect>
                <v:rect id="Rectangle 129" o:spid="_x0000_s10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7513567C" w14:textId="77777777" w:rsidR="00AD449C" w:rsidRPr="0036398C" w:rsidRDefault="00AD449C" w:rsidP="0049407B"/>
                    </w:txbxContent>
                  </v:textbox>
                </v:rect>
              </v:group>
              <v:line id="Line 130" o:spid="_x0000_s108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rect id="Rectangle 131" o:spid="_x0000_s1087"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4C23CCC9" w14:textId="77777777" w:rsidR="00AD449C" w:rsidRPr="00A91C42" w:rsidRDefault="00AD449C" w:rsidP="0049407B">
                      <w:pPr>
                        <w:spacing w:before="360"/>
                        <w:jc w:val="center"/>
                      </w:pPr>
                    </w:p>
                  </w:txbxContent>
                </v:textbox>
              </v:rect>
              <v:line id="Line 132" o:spid="_x0000_s108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133" o:spid="_x0000_s108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34" o:spid="_x0000_s109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135" o:spid="_x0000_s109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429C2140" w14:textId="77777777" w:rsidR="00AD449C" w:rsidRPr="00915F7A" w:rsidRDefault="00AD449C" w:rsidP="0049407B">
                      <w:pPr>
                        <w:pStyle w:val="aa"/>
                        <w:jc w:val="center"/>
                        <w:rPr>
                          <w:rFonts w:ascii="GOST type B" w:hAnsi="GOST type B"/>
                          <w:sz w:val="18"/>
                        </w:rPr>
                      </w:pPr>
                      <w:proofErr w:type="spellStart"/>
                      <w:r w:rsidRPr="00915F7A">
                        <w:rPr>
                          <w:rFonts w:ascii="GOST type B" w:hAnsi="GOST type B"/>
                          <w:sz w:val="18"/>
                        </w:rPr>
                        <w:t>Лит</w:t>
                      </w:r>
                      <w:proofErr w:type="spellEnd"/>
                      <w:r w:rsidRPr="00915F7A">
                        <w:rPr>
                          <w:rFonts w:ascii="GOST type B" w:hAnsi="GOST type B"/>
                          <w:sz w:val="18"/>
                        </w:rPr>
                        <w:t>.</w:t>
                      </w:r>
                    </w:p>
                  </w:txbxContent>
                </v:textbox>
              </v:rect>
              <v:rect id="Rectangle 136" o:spid="_x0000_s109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78C1E513" w14:textId="1177E2DD" w:rsidR="00AD449C" w:rsidRPr="00915F7A" w:rsidRDefault="00AD449C" w:rsidP="0049407B">
                      <w:pPr>
                        <w:pStyle w:val="aa"/>
                        <w:jc w:val="center"/>
                        <w:rPr>
                          <w:rFonts w:ascii="GOST type B" w:hAnsi="GOST type B"/>
                          <w:sz w:val="18"/>
                        </w:rPr>
                      </w:pPr>
                      <w:r w:rsidRPr="00915F7A">
                        <w:rPr>
                          <w:rFonts w:ascii="GOST type B" w:hAnsi="GOST type B"/>
                          <w:sz w:val="18"/>
                        </w:rPr>
                        <w:t>Листов</w:t>
                      </w:r>
                    </w:p>
                  </w:txbxContent>
                </v:textbox>
              </v:rect>
              <v:rect id="Rectangle 137" o:spid="_x0000_s109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18F51AFA" w14:textId="60F82E6A" w:rsidR="00AD449C" w:rsidRPr="00915F7A" w:rsidRDefault="00AD449C" w:rsidP="0049407B">
                      <w:pPr>
                        <w:jc w:val="center"/>
                        <w:rPr>
                          <w:rFonts w:ascii="GOST type B" w:hAnsi="GOST type B"/>
                          <w:i/>
                          <w:sz w:val="18"/>
                          <w:szCs w:val="18"/>
                        </w:rPr>
                      </w:pPr>
                      <w:r w:rsidRPr="00915F7A">
                        <w:rPr>
                          <w:rFonts w:ascii="GOST type B" w:hAnsi="GOST type B"/>
                          <w:i/>
                          <w:sz w:val="18"/>
                          <w:szCs w:val="18"/>
                        </w:rPr>
                        <w:t>25</w:t>
                      </w:r>
                    </w:p>
                    <w:p w14:paraId="1D662D13" w14:textId="77777777" w:rsidR="00AD449C" w:rsidRPr="00915F7A" w:rsidRDefault="00AD449C" w:rsidP="0049407B">
                      <w:pPr>
                        <w:jc w:val="center"/>
                        <w:rPr>
                          <w:rFonts w:ascii="GOST type B" w:hAnsi="GOST type B"/>
                          <w:i/>
                          <w:sz w:val="18"/>
                          <w:szCs w:val="18"/>
                        </w:rPr>
                      </w:pPr>
                    </w:p>
                    <w:p w14:paraId="0E189A20" w14:textId="77777777" w:rsidR="00AD449C" w:rsidRPr="00915F7A" w:rsidRDefault="00AD449C" w:rsidP="0049407B">
                      <w:pPr>
                        <w:rPr>
                          <w:rFonts w:ascii="GOST type B" w:hAnsi="GOST type B"/>
                          <w:i/>
                          <w:sz w:val="18"/>
                          <w:szCs w:val="18"/>
                        </w:rPr>
                      </w:pPr>
                      <w:r w:rsidRPr="00915F7A">
                        <w:rPr>
                          <w:rFonts w:ascii="GOST type B" w:hAnsi="GOST type B"/>
                          <w:i/>
                          <w:sz w:val="18"/>
                          <w:szCs w:val="18"/>
                        </w:rPr>
                        <w:t>1</w:t>
                      </w:r>
                    </w:p>
                  </w:txbxContent>
                </v:textbox>
              </v:rect>
              <v:line id="Line 138" o:spid="_x0000_s109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dPxQAAANwAAAAPAAAAZHJzL2Rvd25yZXYueG1sRI/dagIx&#10;FITvBd8hHKF3ml3B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DhCKdPxQAAANwAAAAP&#10;AAAAAAAAAAAAAAAAAAcCAABkcnMvZG93bnJldi54bWxQSwUGAAAAAAMAAwC3AAAA+QIAAAAA&#10;" strokeweight="1pt"/>
              <v:line id="Line 139" o:spid="_x0000_s109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LUxQAAANwAAAAPAAAAZHJzL2Rvd25yZXYueG1sRI/dagIx&#10;FITvBd8hHMG7mt2K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CORALUxQAAANwAAAAP&#10;AAAAAAAAAAAAAAAAAAcCAABkcnMvZG93bnJldi54bWxQSwUGAAAAAAMAAwC3AAAA+QIAAAAA&#10;" strokeweight="1pt"/>
              <v:rect id="Rectangle 140" o:spid="_x0000_s1096" style="position:absolute;left:14295;top:18941;width:5609;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2D4561B8" w14:textId="77777777" w:rsidR="00AD449C" w:rsidRPr="00915F7A" w:rsidRDefault="00AD449C" w:rsidP="0049407B">
                      <w:pPr>
                        <w:jc w:val="center"/>
                        <w:rPr>
                          <w:rFonts w:ascii="GOST type B" w:hAnsi="GOST type B"/>
                          <w:i/>
                          <w:iCs/>
                          <w:sz w:val="22"/>
                        </w:rPr>
                      </w:pPr>
                      <w:r w:rsidRPr="00915F7A">
                        <w:rPr>
                          <w:rFonts w:ascii="GOST type B" w:hAnsi="GOST type B"/>
                          <w:i/>
                          <w:iCs/>
                          <w:sz w:val="22"/>
                        </w:rPr>
                        <w:t>Учреждение образования «Полоцкий государственный университет» гр. 16</w:t>
                      </w:r>
                      <w:r w:rsidRPr="00915F7A">
                        <w:rPr>
                          <w:rFonts w:ascii="Arial" w:hAnsi="Arial" w:cs="Arial"/>
                          <w:i/>
                          <w:iCs/>
                          <w:sz w:val="22"/>
                        </w:rPr>
                        <w:t>–</w:t>
                      </w:r>
                      <w:r w:rsidRPr="00915F7A">
                        <w:rPr>
                          <w:rFonts w:ascii="GOST type B" w:hAnsi="GOST type B" w:cs="GOST type A"/>
                          <w:i/>
                          <w:iCs/>
                          <w:sz w:val="22"/>
                        </w:rPr>
                        <w:t>ИТ</w:t>
                      </w:r>
                      <w:r w:rsidRPr="00915F7A">
                        <w:rPr>
                          <w:rFonts w:ascii="GOST type B" w:hAnsi="GOST type B"/>
                          <w:i/>
                          <w:iCs/>
                          <w:sz w:val="22"/>
                        </w:rPr>
                        <w:t>-2</w:t>
                      </w:r>
                    </w:p>
                    <w:p w14:paraId="59C29334" w14:textId="77777777" w:rsidR="00AD449C" w:rsidRPr="00915F7A" w:rsidRDefault="00AD449C" w:rsidP="0049407B">
                      <w:pPr>
                        <w:pStyle w:val="aa"/>
                        <w:jc w:val="center"/>
                        <w:rPr>
                          <w:rFonts w:ascii="GOST type B" w:hAnsi="GOST type B"/>
                          <w:iCs/>
                          <w:sz w:val="24"/>
                          <w:lang w:val="ru-RU"/>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D52857" w14:textId="77777777" w:rsidR="00305871" w:rsidRDefault="00305871" w:rsidP="00C62C51">
      <w:r>
        <w:separator/>
      </w:r>
    </w:p>
  </w:footnote>
  <w:footnote w:type="continuationSeparator" w:id="0">
    <w:p w14:paraId="6B49C404" w14:textId="77777777" w:rsidR="00305871" w:rsidRDefault="00305871" w:rsidP="00C62C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E2B86"/>
    <w:multiLevelType w:val="singleLevel"/>
    <w:tmpl w:val="0409000F"/>
    <w:lvl w:ilvl="0">
      <w:start w:val="1"/>
      <w:numFmt w:val="decimal"/>
      <w:lvlText w:val="%1."/>
      <w:lvlJc w:val="left"/>
      <w:pPr>
        <w:ind w:left="1080" w:hanging="360"/>
      </w:pPr>
      <w:rPr>
        <w:rFonts w:hint="default"/>
      </w:rPr>
    </w:lvl>
  </w:abstractNum>
  <w:abstractNum w:abstractNumId="1" w15:restartNumberingAfterBreak="0">
    <w:nsid w:val="09343A57"/>
    <w:multiLevelType w:val="singleLevel"/>
    <w:tmpl w:val="0409000F"/>
    <w:lvl w:ilvl="0">
      <w:start w:val="1"/>
      <w:numFmt w:val="decimal"/>
      <w:lvlText w:val="%1."/>
      <w:lvlJc w:val="left"/>
      <w:pPr>
        <w:ind w:left="1080" w:hanging="360"/>
      </w:pPr>
      <w:rPr>
        <w:rFonts w:hint="default"/>
      </w:rPr>
    </w:lvl>
  </w:abstractNum>
  <w:abstractNum w:abstractNumId="2" w15:restartNumberingAfterBreak="0">
    <w:nsid w:val="0BFF5FB3"/>
    <w:multiLevelType w:val="hybridMultilevel"/>
    <w:tmpl w:val="26E2041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2C673E"/>
    <w:multiLevelType w:val="multilevel"/>
    <w:tmpl w:val="A874E7E2"/>
    <w:lvl w:ilvl="0">
      <w:start w:val="1"/>
      <w:numFmt w:val="decimal"/>
      <w:lvlText w:val="%1"/>
      <w:lvlJc w:val="left"/>
      <w:pPr>
        <w:ind w:left="1068"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148" w:hanging="1440"/>
      </w:pPr>
      <w:rPr>
        <w:rFonts w:hint="default"/>
      </w:rPr>
    </w:lvl>
  </w:abstractNum>
  <w:abstractNum w:abstractNumId="4" w15:restartNumberingAfterBreak="0">
    <w:nsid w:val="0E4641D0"/>
    <w:multiLevelType w:val="hybridMultilevel"/>
    <w:tmpl w:val="5C6AB4B8"/>
    <w:lvl w:ilvl="0" w:tplc="9FECAC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356BA0"/>
    <w:multiLevelType w:val="hybridMultilevel"/>
    <w:tmpl w:val="B6CE81AC"/>
    <w:lvl w:ilvl="0" w:tplc="20F0E472">
      <w:start w:val="1"/>
      <w:numFmt w:val="decimal"/>
      <w:pStyle w:val="a"/>
      <w:lvlText w:val="%1:"/>
      <w:lvlJc w:val="left"/>
      <w:pPr>
        <w:ind w:left="4472" w:hanging="360"/>
      </w:pPr>
      <w:rPr>
        <w:rFonts w:cs="Times New Roman" w:hint="default"/>
        <w:lang w:val="ru-RU"/>
      </w:rPr>
    </w:lvl>
    <w:lvl w:ilvl="1" w:tplc="04190019">
      <w:start w:val="1"/>
      <w:numFmt w:val="lowerLetter"/>
      <w:lvlText w:val="%2."/>
      <w:lvlJc w:val="left"/>
      <w:pPr>
        <w:ind w:left="5192" w:hanging="360"/>
      </w:pPr>
    </w:lvl>
    <w:lvl w:ilvl="2" w:tplc="0419001B" w:tentative="1">
      <w:start w:val="1"/>
      <w:numFmt w:val="lowerRoman"/>
      <w:lvlText w:val="%3."/>
      <w:lvlJc w:val="right"/>
      <w:pPr>
        <w:ind w:left="5912" w:hanging="180"/>
      </w:pPr>
    </w:lvl>
    <w:lvl w:ilvl="3" w:tplc="0419000F" w:tentative="1">
      <w:start w:val="1"/>
      <w:numFmt w:val="decimal"/>
      <w:lvlText w:val="%4."/>
      <w:lvlJc w:val="left"/>
      <w:pPr>
        <w:ind w:left="6632" w:hanging="360"/>
      </w:pPr>
    </w:lvl>
    <w:lvl w:ilvl="4" w:tplc="04190019" w:tentative="1">
      <w:start w:val="1"/>
      <w:numFmt w:val="lowerLetter"/>
      <w:lvlText w:val="%5."/>
      <w:lvlJc w:val="left"/>
      <w:pPr>
        <w:ind w:left="7352" w:hanging="360"/>
      </w:pPr>
    </w:lvl>
    <w:lvl w:ilvl="5" w:tplc="0419001B" w:tentative="1">
      <w:start w:val="1"/>
      <w:numFmt w:val="lowerRoman"/>
      <w:lvlText w:val="%6."/>
      <w:lvlJc w:val="right"/>
      <w:pPr>
        <w:ind w:left="8072" w:hanging="180"/>
      </w:pPr>
    </w:lvl>
    <w:lvl w:ilvl="6" w:tplc="0419000F" w:tentative="1">
      <w:start w:val="1"/>
      <w:numFmt w:val="decimal"/>
      <w:lvlText w:val="%7."/>
      <w:lvlJc w:val="left"/>
      <w:pPr>
        <w:ind w:left="8792" w:hanging="360"/>
      </w:pPr>
    </w:lvl>
    <w:lvl w:ilvl="7" w:tplc="04190019" w:tentative="1">
      <w:start w:val="1"/>
      <w:numFmt w:val="lowerLetter"/>
      <w:lvlText w:val="%8."/>
      <w:lvlJc w:val="left"/>
      <w:pPr>
        <w:ind w:left="9512" w:hanging="360"/>
      </w:pPr>
    </w:lvl>
    <w:lvl w:ilvl="8" w:tplc="0419001B" w:tentative="1">
      <w:start w:val="1"/>
      <w:numFmt w:val="lowerRoman"/>
      <w:lvlText w:val="%9."/>
      <w:lvlJc w:val="right"/>
      <w:pPr>
        <w:ind w:left="10232" w:hanging="180"/>
      </w:pPr>
    </w:lvl>
  </w:abstractNum>
  <w:abstractNum w:abstractNumId="6" w15:restartNumberingAfterBreak="0">
    <w:nsid w:val="18006922"/>
    <w:multiLevelType w:val="multilevel"/>
    <w:tmpl w:val="63A659F2"/>
    <w:lvl w:ilvl="0">
      <w:start w:val="1"/>
      <w:numFmt w:val="bullet"/>
      <w:lvlText w:val=""/>
      <w:lvlJc w:val="left"/>
      <w:pPr>
        <w:ind w:left="1080" w:hanging="360"/>
      </w:pPr>
      <w:rPr>
        <w:rFonts w:ascii="Symbol" w:hAnsi="Symbol" w:hint="default"/>
      </w:rPr>
    </w:lvl>
    <w:lvl w:ilvl="1">
      <w:start w:val="1"/>
      <w:numFmt w:val="lowerLetter"/>
      <w:lvlText w:val="%2."/>
      <w:lvlJc w:val="left"/>
      <w:pPr>
        <w:ind w:left="2149" w:hanging="360"/>
      </w:pPr>
      <w:rPr>
        <w:rFonts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15:restartNumberingAfterBreak="0">
    <w:nsid w:val="19D95569"/>
    <w:multiLevelType w:val="hybridMultilevel"/>
    <w:tmpl w:val="7B12D04C"/>
    <w:lvl w:ilvl="0" w:tplc="84900D20">
      <w:start w:val="1"/>
      <w:numFmt w:val="bullet"/>
      <w:pStyle w:val="a0"/>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712797"/>
    <w:multiLevelType w:val="singleLevel"/>
    <w:tmpl w:val="0409000F"/>
    <w:lvl w:ilvl="0">
      <w:start w:val="1"/>
      <w:numFmt w:val="decimal"/>
      <w:lvlText w:val="%1."/>
      <w:lvlJc w:val="left"/>
      <w:pPr>
        <w:ind w:left="1080" w:hanging="360"/>
      </w:pPr>
      <w:rPr>
        <w:rFonts w:hint="default"/>
      </w:rPr>
    </w:lvl>
  </w:abstractNum>
  <w:abstractNum w:abstractNumId="9" w15:restartNumberingAfterBreak="0">
    <w:nsid w:val="247B4ED7"/>
    <w:multiLevelType w:val="multilevel"/>
    <w:tmpl w:val="05805798"/>
    <w:styleLink w:val="1"/>
    <w:lvl w:ilvl="0">
      <w:start w:val="1"/>
      <w:numFmt w:val="bullet"/>
      <w:lvlText w:val=""/>
      <w:lvlJc w:val="left"/>
      <w:pPr>
        <w:ind w:left="1080" w:hanging="360"/>
      </w:pPr>
      <w:rPr>
        <w:rFonts w:ascii="Symbol" w:hAnsi="Symbol" w:hint="default"/>
      </w:rPr>
    </w:lvl>
    <w:lvl w:ilvl="1">
      <w:start w:val="1"/>
      <w:numFmt w:val="bullet"/>
      <w:lvlText w:val=""/>
      <w:lvlJc w:val="left"/>
      <w:pPr>
        <w:ind w:left="2149" w:hanging="360"/>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15:restartNumberingAfterBreak="0">
    <w:nsid w:val="310C5863"/>
    <w:multiLevelType w:val="singleLevel"/>
    <w:tmpl w:val="0409000F"/>
    <w:lvl w:ilvl="0">
      <w:start w:val="1"/>
      <w:numFmt w:val="decimal"/>
      <w:lvlText w:val="%1."/>
      <w:lvlJc w:val="left"/>
      <w:pPr>
        <w:ind w:left="1080" w:hanging="360"/>
      </w:pPr>
      <w:rPr>
        <w:rFonts w:hint="default"/>
      </w:rPr>
    </w:lvl>
  </w:abstractNum>
  <w:abstractNum w:abstractNumId="11" w15:restartNumberingAfterBreak="0">
    <w:nsid w:val="32022FD0"/>
    <w:multiLevelType w:val="hybridMultilevel"/>
    <w:tmpl w:val="FDE60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63768B"/>
    <w:multiLevelType w:val="singleLevel"/>
    <w:tmpl w:val="0409000F"/>
    <w:lvl w:ilvl="0">
      <w:start w:val="1"/>
      <w:numFmt w:val="decimal"/>
      <w:lvlText w:val="%1."/>
      <w:lvlJc w:val="left"/>
      <w:pPr>
        <w:ind w:left="1080" w:hanging="360"/>
      </w:pPr>
      <w:rPr>
        <w:rFonts w:hint="default"/>
      </w:rPr>
    </w:lvl>
  </w:abstractNum>
  <w:abstractNum w:abstractNumId="13" w15:restartNumberingAfterBreak="0">
    <w:nsid w:val="349613A7"/>
    <w:multiLevelType w:val="hybridMultilevel"/>
    <w:tmpl w:val="323213D4"/>
    <w:lvl w:ilvl="0" w:tplc="358EEE6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A6726C"/>
    <w:multiLevelType w:val="hybridMultilevel"/>
    <w:tmpl w:val="AD24BEFE"/>
    <w:lvl w:ilvl="0" w:tplc="2E168792">
      <w:start w:val="1"/>
      <w:numFmt w:val="decimal"/>
      <w:lvlText w:val="%1."/>
      <w:lvlJc w:val="left"/>
      <w:pPr>
        <w:ind w:left="1211" w:hanging="360"/>
      </w:pPr>
      <w:rPr>
        <w:rFonts w:hint="default"/>
      </w:rPr>
    </w:lvl>
    <w:lvl w:ilvl="1" w:tplc="927894BA" w:tentative="1">
      <w:start w:val="1"/>
      <w:numFmt w:val="lowerLetter"/>
      <w:lvlText w:val="%2."/>
      <w:lvlJc w:val="left"/>
      <w:pPr>
        <w:ind w:left="1789" w:hanging="360"/>
      </w:pPr>
    </w:lvl>
    <w:lvl w:ilvl="2" w:tplc="2656264C" w:tentative="1">
      <w:start w:val="1"/>
      <w:numFmt w:val="lowerRoman"/>
      <w:lvlText w:val="%3."/>
      <w:lvlJc w:val="right"/>
      <w:pPr>
        <w:ind w:left="2509" w:hanging="180"/>
      </w:pPr>
    </w:lvl>
    <w:lvl w:ilvl="3" w:tplc="8E6C3874" w:tentative="1">
      <w:start w:val="1"/>
      <w:numFmt w:val="decimal"/>
      <w:lvlText w:val="%4."/>
      <w:lvlJc w:val="left"/>
      <w:pPr>
        <w:ind w:left="3229" w:hanging="360"/>
      </w:pPr>
    </w:lvl>
    <w:lvl w:ilvl="4" w:tplc="4ADA0F1A" w:tentative="1">
      <w:start w:val="1"/>
      <w:numFmt w:val="lowerLetter"/>
      <w:lvlText w:val="%5."/>
      <w:lvlJc w:val="left"/>
      <w:pPr>
        <w:ind w:left="3949" w:hanging="360"/>
      </w:pPr>
    </w:lvl>
    <w:lvl w:ilvl="5" w:tplc="CCFA3C10" w:tentative="1">
      <w:start w:val="1"/>
      <w:numFmt w:val="lowerRoman"/>
      <w:lvlText w:val="%6."/>
      <w:lvlJc w:val="right"/>
      <w:pPr>
        <w:ind w:left="4669" w:hanging="180"/>
      </w:pPr>
    </w:lvl>
    <w:lvl w:ilvl="6" w:tplc="8250A0F2" w:tentative="1">
      <w:start w:val="1"/>
      <w:numFmt w:val="decimal"/>
      <w:lvlText w:val="%7."/>
      <w:lvlJc w:val="left"/>
      <w:pPr>
        <w:ind w:left="5389" w:hanging="360"/>
      </w:pPr>
    </w:lvl>
    <w:lvl w:ilvl="7" w:tplc="D8223530" w:tentative="1">
      <w:start w:val="1"/>
      <w:numFmt w:val="lowerLetter"/>
      <w:lvlText w:val="%8."/>
      <w:lvlJc w:val="left"/>
      <w:pPr>
        <w:ind w:left="6109" w:hanging="360"/>
      </w:pPr>
    </w:lvl>
    <w:lvl w:ilvl="8" w:tplc="F3F236B0" w:tentative="1">
      <w:start w:val="1"/>
      <w:numFmt w:val="lowerRoman"/>
      <w:lvlText w:val="%9."/>
      <w:lvlJc w:val="right"/>
      <w:pPr>
        <w:ind w:left="6829" w:hanging="180"/>
      </w:pPr>
    </w:lvl>
  </w:abstractNum>
  <w:abstractNum w:abstractNumId="15" w15:restartNumberingAfterBreak="0">
    <w:nsid w:val="39FA7759"/>
    <w:multiLevelType w:val="hybridMultilevel"/>
    <w:tmpl w:val="030070A4"/>
    <w:lvl w:ilvl="0" w:tplc="22301396">
      <w:start w:val="1"/>
      <w:numFmt w:val="decimal"/>
      <w:lvlText w:val="%1)"/>
      <w:lvlJc w:val="left"/>
      <w:pPr>
        <w:ind w:left="720" w:hanging="360"/>
      </w:pPr>
      <w:rPr>
        <w:rFonts w:ascii="Times New Roman" w:eastAsia="Times New Roman" w:hAnsi="Times New Roman" w:cs="Times New Roman" w:hint="default"/>
        <w:spacing w:val="0"/>
        <w:w w:val="100"/>
        <w:sz w:val="28"/>
        <w:szCs w:val="28"/>
        <w:lang w:val="ru-RU" w:eastAsia="ru-RU" w:bidi="ru-RU"/>
      </w:rPr>
    </w:lvl>
    <w:lvl w:ilvl="1" w:tplc="04190019">
      <w:start w:val="1"/>
      <w:numFmt w:val="decimal"/>
      <w:lvlText w:val="%2."/>
      <w:lvlJc w:val="left"/>
      <w:pPr>
        <w:ind w:left="1440" w:hanging="360"/>
      </w:pPr>
      <w:rPr>
        <w:rFonts w:hint="default"/>
      </w:r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1B66A7B"/>
    <w:multiLevelType w:val="hybridMultilevel"/>
    <w:tmpl w:val="76A4FABE"/>
    <w:lvl w:ilvl="0" w:tplc="9B0C821C">
      <w:start w:val="1"/>
      <w:numFmt w:val="decimal"/>
      <w:pStyle w:val="3"/>
      <w:lvlText w:val="%1."/>
      <w:lvlJc w:val="left"/>
      <w:pPr>
        <w:ind w:left="720" w:hanging="360"/>
      </w:pPr>
    </w:lvl>
    <w:lvl w:ilvl="1" w:tplc="E3C0CCEA"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56F4240"/>
    <w:multiLevelType w:val="hybridMultilevel"/>
    <w:tmpl w:val="B478CFA0"/>
    <w:lvl w:ilvl="0" w:tplc="358EEE6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D6942A0"/>
    <w:multiLevelType w:val="multilevel"/>
    <w:tmpl w:val="3C8ACE50"/>
    <w:lvl w:ilvl="0">
      <w:start w:val="1"/>
      <w:numFmt w:val="decimal"/>
      <w:pStyle w:val="10"/>
      <w:lvlText w:val="%1"/>
      <w:lvlJc w:val="left"/>
      <w:pPr>
        <w:ind w:left="1211" w:hanging="360"/>
      </w:pPr>
      <w:rPr>
        <w:rFonts w:hint="default"/>
      </w:rPr>
    </w:lvl>
    <w:lvl w:ilvl="1">
      <w:start w:val="1"/>
      <w:numFmt w:val="decimal"/>
      <w:pStyle w:val="2"/>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9" w15:restartNumberingAfterBreak="0">
    <w:nsid w:val="5FE9287F"/>
    <w:multiLevelType w:val="hybridMultilevel"/>
    <w:tmpl w:val="9368A8CA"/>
    <w:lvl w:ilvl="0" w:tplc="54743CC4">
      <w:start w:val="1"/>
      <w:numFmt w:val="decimal"/>
      <w:pStyle w:val="a1"/>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F6831B0"/>
    <w:multiLevelType w:val="multilevel"/>
    <w:tmpl w:val="073E4718"/>
    <w:lvl w:ilvl="0">
      <w:start w:val="1"/>
      <w:numFmt w:val="bullet"/>
      <w:lvlText w:val=""/>
      <w:lvlJc w:val="left"/>
      <w:pPr>
        <w:ind w:left="1080" w:hanging="360"/>
      </w:pPr>
      <w:rPr>
        <w:rFonts w:ascii="Symbol" w:hAnsi="Symbol" w:hint="default"/>
      </w:rPr>
    </w:lvl>
    <w:lvl w:ilvl="1">
      <w:start w:val="1"/>
      <w:numFmt w:val="lowerLetter"/>
      <w:lvlText w:val="%2."/>
      <w:lvlJc w:val="left"/>
      <w:pPr>
        <w:ind w:left="1350" w:hanging="360"/>
      </w:pPr>
      <w:rPr>
        <w:rFonts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1" w15:restartNumberingAfterBreak="0">
    <w:nsid w:val="71063EE3"/>
    <w:multiLevelType w:val="multilevel"/>
    <w:tmpl w:val="4008DCBE"/>
    <w:lvl w:ilvl="0">
      <w:start w:val="1"/>
      <w:numFmt w:val="decimal"/>
      <w:lvlText w:val="%1"/>
      <w:lvlJc w:val="left"/>
      <w:pPr>
        <w:ind w:left="1211"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3E974AA"/>
    <w:multiLevelType w:val="hybridMultilevel"/>
    <w:tmpl w:val="ED2A1986"/>
    <w:lvl w:ilvl="0" w:tplc="9126E752">
      <w:start w:val="1"/>
      <w:numFmt w:val="decimal"/>
      <w:lvlText w:val="%1-"/>
      <w:lvlJc w:val="left"/>
      <w:pPr>
        <w:ind w:left="1065" w:hanging="360"/>
      </w:pPr>
      <w:rPr>
        <w:rFonts w:eastAsiaTheme="minorEastAsia" w:cs="Times New Roman"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3" w15:restartNumberingAfterBreak="0">
    <w:nsid w:val="7BEB37A9"/>
    <w:multiLevelType w:val="hybridMultilevel"/>
    <w:tmpl w:val="CF8E2C0A"/>
    <w:lvl w:ilvl="0" w:tplc="6C183968">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5"/>
  </w:num>
  <w:num w:numId="2">
    <w:abstractNumId w:val="10"/>
  </w:num>
  <w:num w:numId="3">
    <w:abstractNumId w:val="3"/>
  </w:num>
  <w:num w:numId="4">
    <w:abstractNumId w:val="14"/>
  </w:num>
  <w:num w:numId="5">
    <w:abstractNumId w:val="19"/>
  </w:num>
  <w:num w:numId="6">
    <w:abstractNumId w:val="21"/>
  </w:num>
  <w:num w:numId="7">
    <w:abstractNumId w:val="16"/>
  </w:num>
  <w:num w:numId="8">
    <w:abstractNumId w:val="5"/>
    <w:lvlOverride w:ilvl="0">
      <w:startOverride w:val="1"/>
    </w:lvlOverride>
  </w:num>
  <w:num w:numId="9">
    <w:abstractNumId w:val="9"/>
  </w:num>
  <w:num w:numId="10">
    <w:abstractNumId w:val="15"/>
  </w:num>
  <w:num w:numId="11">
    <w:abstractNumId w:val="20"/>
  </w:num>
  <w:num w:numId="12">
    <w:abstractNumId w:val="6"/>
  </w:num>
  <w:num w:numId="13">
    <w:abstractNumId w:val="8"/>
  </w:num>
  <w:num w:numId="14">
    <w:abstractNumId w:val="11"/>
  </w:num>
  <w:num w:numId="15">
    <w:abstractNumId w:val="4"/>
  </w:num>
  <w:num w:numId="16">
    <w:abstractNumId w:val="0"/>
  </w:num>
  <w:num w:numId="17">
    <w:abstractNumId w:val="12"/>
  </w:num>
  <w:num w:numId="18">
    <w:abstractNumId w:val="1"/>
  </w:num>
  <w:num w:numId="19">
    <w:abstractNumId w:val="13"/>
  </w:num>
  <w:num w:numId="20">
    <w:abstractNumId w:val="17"/>
  </w:num>
  <w:num w:numId="21">
    <w:abstractNumId w:val="7"/>
  </w:num>
  <w:num w:numId="22">
    <w:abstractNumId w:val="23"/>
  </w:num>
  <w:num w:numId="23">
    <w:abstractNumId w:val="2"/>
  </w:num>
  <w:num w:numId="24">
    <w:abstractNumId w:val="22"/>
  </w:num>
  <w:num w:numId="25">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CAA"/>
    <w:rsid w:val="00002418"/>
    <w:rsid w:val="0000664E"/>
    <w:rsid w:val="00014121"/>
    <w:rsid w:val="000142F5"/>
    <w:rsid w:val="00014C88"/>
    <w:rsid w:val="0001651B"/>
    <w:rsid w:val="000309E5"/>
    <w:rsid w:val="00031EF1"/>
    <w:rsid w:val="00034C78"/>
    <w:rsid w:val="000369CA"/>
    <w:rsid w:val="0004063B"/>
    <w:rsid w:val="000407EF"/>
    <w:rsid w:val="00041E2B"/>
    <w:rsid w:val="00043321"/>
    <w:rsid w:val="00044AD3"/>
    <w:rsid w:val="00046151"/>
    <w:rsid w:val="00055D4A"/>
    <w:rsid w:val="00062131"/>
    <w:rsid w:val="00065ADB"/>
    <w:rsid w:val="0007067B"/>
    <w:rsid w:val="00072E17"/>
    <w:rsid w:val="00073750"/>
    <w:rsid w:val="00076CD0"/>
    <w:rsid w:val="00076D6E"/>
    <w:rsid w:val="000841AD"/>
    <w:rsid w:val="00085E3C"/>
    <w:rsid w:val="00095B2B"/>
    <w:rsid w:val="00095B4D"/>
    <w:rsid w:val="000962E6"/>
    <w:rsid w:val="000A245C"/>
    <w:rsid w:val="000A46D4"/>
    <w:rsid w:val="000A6E16"/>
    <w:rsid w:val="000B1604"/>
    <w:rsid w:val="000B4CA1"/>
    <w:rsid w:val="000B5023"/>
    <w:rsid w:val="000C5833"/>
    <w:rsid w:val="000D3BE6"/>
    <w:rsid w:val="000D45E0"/>
    <w:rsid w:val="000D4952"/>
    <w:rsid w:val="000D4F86"/>
    <w:rsid w:val="000D507C"/>
    <w:rsid w:val="000E4824"/>
    <w:rsid w:val="000E5CAA"/>
    <w:rsid w:val="000E786A"/>
    <w:rsid w:val="000F0561"/>
    <w:rsid w:val="000F0D2F"/>
    <w:rsid w:val="000F4335"/>
    <w:rsid w:val="000F79ED"/>
    <w:rsid w:val="00100BF5"/>
    <w:rsid w:val="001022E3"/>
    <w:rsid w:val="0012066A"/>
    <w:rsid w:val="00120999"/>
    <w:rsid w:val="00121107"/>
    <w:rsid w:val="00121E5D"/>
    <w:rsid w:val="00122AA0"/>
    <w:rsid w:val="001237A4"/>
    <w:rsid w:val="00124055"/>
    <w:rsid w:val="00130B2D"/>
    <w:rsid w:val="0013112A"/>
    <w:rsid w:val="00131396"/>
    <w:rsid w:val="001342D4"/>
    <w:rsid w:val="00137882"/>
    <w:rsid w:val="00145246"/>
    <w:rsid w:val="00151A0B"/>
    <w:rsid w:val="001537DB"/>
    <w:rsid w:val="001545B8"/>
    <w:rsid w:val="00161B8E"/>
    <w:rsid w:val="00161DD5"/>
    <w:rsid w:val="0017305C"/>
    <w:rsid w:val="0017359D"/>
    <w:rsid w:val="001735E1"/>
    <w:rsid w:val="00175E68"/>
    <w:rsid w:val="001771B8"/>
    <w:rsid w:val="00181C3F"/>
    <w:rsid w:val="00181FA3"/>
    <w:rsid w:val="001851A6"/>
    <w:rsid w:val="00185F6F"/>
    <w:rsid w:val="00193CA6"/>
    <w:rsid w:val="00193CC2"/>
    <w:rsid w:val="001943AE"/>
    <w:rsid w:val="00194EAB"/>
    <w:rsid w:val="00194EEC"/>
    <w:rsid w:val="001A5FF3"/>
    <w:rsid w:val="001A788A"/>
    <w:rsid w:val="001B1333"/>
    <w:rsid w:val="001B3F2C"/>
    <w:rsid w:val="001B4C7A"/>
    <w:rsid w:val="001B5AF0"/>
    <w:rsid w:val="001B7A6A"/>
    <w:rsid w:val="001C6A02"/>
    <w:rsid w:val="001D1BAE"/>
    <w:rsid w:val="001D2517"/>
    <w:rsid w:val="001D4A6F"/>
    <w:rsid w:val="001D5752"/>
    <w:rsid w:val="001E546F"/>
    <w:rsid w:val="001E684B"/>
    <w:rsid w:val="001F77B5"/>
    <w:rsid w:val="00200D96"/>
    <w:rsid w:val="0020573A"/>
    <w:rsid w:val="00211221"/>
    <w:rsid w:val="002125E5"/>
    <w:rsid w:val="00212D3F"/>
    <w:rsid w:val="00213249"/>
    <w:rsid w:val="0021667D"/>
    <w:rsid w:val="002175A7"/>
    <w:rsid w:val="00221378"/>
    <w:rsid w:val="00222F5B"/>
    <w:rsid w:val="00225DEA"/>
    <w:rsid w:val="00233399"/>
    <w:rsid w:val="0023703F"/>
    <w:rsid w:val="0024138F"/>
    <w:rsid w:val="00242987"/>
    <w:rsid w:val="00243868"/>
    <w:rsid w:val="00243D0D"/>
    <w:rsid w:val="0024663C"/>
    <w:rsid w:val="00250FBA"/>
    <w:rsid w:val="002550D9"/>
    <w:rsid w:val="002558F4"/>
    <w:rsid w:val="00257E72"/>
    <w:rsid w:val="0026088C"/>
    <w:rsid w:val="00260D0C"/>
    <w:rsid w:val="00266522"/>
    <w:rsid w:val="0026660B"/>
    <w:rsid w:val="0027046B"/>
    <w:rsid w:val="002748D5"/>
    <w:rsid w:val="00276E9C"/>
    <w:rsid w:val="00290E88"/>
    <w:rsid w:val="002962DE"/>
    <w:rsid w:val="00296742"/>
    <w:rsid w:val="002A0B2F"/>
    <w:rsid w:val="002A473A"/>
    <w:rsid w:val="002A556B"/>
    <w:rsid w:val="002B1C1C"/>
    <w:rsid w:val="002C007D"/>
    <w:rsid w:val="002C30BE"/>
    <w:rsid w:val="002C72EA"/>
    <w:rsid w:val="002D3791"/>
    <w:rsid w:val="002E5DB8"/>
    <w:rsid w:val="002E7D08"/>
    <w:rsid w:val="002E7D58"/>
    <w:rsid w:val="002E7FA5"/>
    <w:rsid w:val="002F4013"/>
    <w:rsid w:val="00300216"/>
    <w:rsid w:val="0030116F"/>
    <w:rsid w:val="0030357A"/>
    <w:rsid w:val="0030518E"/>
    <w:rsid w:val="003053A0"/>
    <w:rsid w:val="00305847"/>
    <w:rsid w:val="00305871"/>
    <w:rsid w:val="00317BD9"/>
    <w:rsid w:val="0032577D"/>
    <w:rsid w:val="003301E4"/>
    <w:rsid w:val="00331CCF"/>
    <w:rsid w:val="00332EEE"/>
    <w:rsid w:val="0033341F"/>
    <w:rsid w:val="00333DAF"/>
    <w:rsid w:val="003352E0"/>
    <w:rsid w:val="003359FF"/>
    <w:rsid w:val="00337CBE"/>
    <w:rsid w:val="0034117E"/>
    <w:rsid w:val="00342B5B"/>
    <w:rsid w:val="00343324"/>
    <w:rsid w:val="003451CB"/>
    <w:rsid w:val="00345916"/>
    <w:rsid w:val="00345A20"/>
    <w:rsid w:val="0034690E"/>
    <w:rsid w:val="00350549"/>
    <w:rsid w:val="00351205"/>
    <w:rsid w:val="0035201F"/>
    <w:rsid w:val="0035260E"/>
    <w:rsid w:val="00352B85"/>
    <w:rsid w:val="0035320C"/>
    <w:rsid w:val="0036023B"/>
    <w:rsid w:val="003615B9"/>
    <w:rsid w:val="00362A46"/>
    <w:rsid w:val="003665A2"/>
    <w:rsid w:val="00377C8A"/>
    <w:rsid w:val="00380B60"/>
    <w:rsid w:val="00391E20"/>
    <w:rsid w:val="00392FA6"/>
    <w:rsid w:val="0039311B"/>
    <w:rsid w:val="00394816"/>
    <w:rsid w:val="003A034B"/>
    <w:rsid w:val="003A1506"/>
    <w:rsid w:val="003A33BF"/>
    <w:rsid w:val="003A33CA"/>
    <w:rsid w:val="003B1215"/>
    <w:rsid w:val="003B3317"/>
    <w:rsid w:val="003C0D03"/>
    <w:rsid w:val="003C750D"/>
    <w:rsid w:val="003D027A"/>
    <w:rsid w:val="003D09B4"/>
    <w:rsid w:val="003D4758"/>
    <w:rsid w:val="003D60FA"/>
    <w:rsid w:val="003D7179"/>
    <w:rsid w:val="003E362A"/>
    <w:rsid w:val="003E3701"/>
    <w:rsid w:val="003E3FF4"/>
    <w:rsid w:val="003F0069"/>
    <w:rsid w:val="003F57DE"/>
    <w:rsid w:val="00402372"/>
    <w:rsid w:val="004127A9"/>
    <w:rsid w:val="00415D35"/>
    <w:rsid w:val="004205F4"/>
    <w:rsid w:val="00423C3D"/>
    <w:rsid w:val="00427182"/>
    <w:rsid w:val="00431501"/>
    <w:rsid w:val="004322A4"/>
    <w:rsid w:val="00432F86"/>
    <w:rsid w:val="00434ED8"/>
    <w:rsid w:val="00441CFF"/>
    <w:rsid w:val="004443FE"/>
    <w:rsid w:val="004451F8"/>
    <w:rsid w:val="004454A6"/>
    <w:rsid w:val="0044576F"/>
    <w:rsid w:val="00446315"/>
    <w:rsid w:val="00446413"/>
    <w:rsid w:val="00446AEE"/>
    <w:rsid w:val="00451266"/>
    <w:rsid w:val="00451D25"/>
    <w:rsid w:val="00452591"/>
    <w:rsid w:val="0045477D"/>
    <w:rsid w:val="00454A36"/>
    <w:rsid w:val="004556B1"/>
    <w:rsid w:val="00456A8C"/>
    <w:rsid w:val="004578B8"/>
    <w:rsid w:val="00460760"/>
    <w:rsid w:val="004632FF"/>
    <w:rsid w:val="0046441B"/>
    <w:rsid w:val="0047283D"/>
    <w:rsid w:val="004764F9"/>
    <w:rsid w:val="00477202"/>
    <w:rsid w:val="00485108"/>
    <w:rsid w:val="0049011C"/>
    <w:rsid w:val="0049407B"/>
    <w:rsid w:val="00497705"/>
    <w:rsid w:val="004A2F68"/>
    <w:rsid w:val="004A4748"/>
    <w:rsid w:val="004A5F09"/>
    <w:rsid w:val="004B461D"/>
    <w:rsid w:val="004B46C5"/>
    <w:rsid w:val="004B5441"/>
    <w:rsid w:val="004B5A09"/>
    <w:rsid w:val="004B6BC7"/>
    <w:rsid w:val="004C1F8C"/>
    <w:rsid w:val="004C4013"/>
    <w:rsid w:val="004C4EB6"/>
    <w:rsid w:val="004C5FFF"/>
    <w:rsid w:val="004D0AFD"/>
    <w:rsid w:val="004D3D81"/>
    <w:rsid w:val="004D70C8"/>
    <w:rsid w:val="004E2502"/>
    <w:rsid w:val="004E671F"/>
    <w:rsid w:val="004F66B3"/>
    <w:rsid w:val="004F7A18"/>
    <w:rsid w:val="0050020E"/>
    <w:rsid w:val="005050F9"/>
    <w:rsid w:val="00505704"/>
    <w:rsid w:val="005127E1"/>
    <w:rsid w:val="00513347"/>
    <w:rsid w:val="00515BF5"/>
    <w:rsid w:val="00515D8D"/>
    <w:rsid w:val="00522672"/>
    <w:rsid w:val="00522D98"/>
    <w:rsid w:val="005232C9"/>
    <w:rsid w:val="00531A1C"/>
    <w:rsid w:val="005333CD"/>
    <w:rsid w:val="005405BA"/>
    <w:rsid w:val="005424C7"/>
    <w:rsid w:val="0054265F"/>
    <w:rsid w:val="00542B21"/>
    <w:rsid w:val="005432B8"/>
    <w:rsid w:val="00545723"/>
    <w:rsid w:val="0054699B"/>
    <w:rsid w:val="00555C32"/>
    <w:rsid w:val="005603AA"/>
    <w:rsid w:val="005623D7"/>
    <w:rsid w:val="0056323E"/>
    <w:rsid w:val="005663E6"/>
    <w:rsid w:val="00566AF1"/>
    <w:rsid w:val="00567FA2"/>
    <w:rsid w:val="005723E0"/>
    <w:rsid w:val="00583D1C"/>
    <w:rsid w:val="0058428E"/>
    <w:rsid w:val="00585DE9"/>
    <w:rsid w:val="00593970"/>
    <w:rsid w:val="005945A4"/>
    <w:rsid w:val="0059606B"/>
    <w:rsid w:val="005C0486"/>
    <w:rsid w:val="005C1BFB"/>
    <w:rsid w:val="005D07FA"/>
    <w:rsid w:val="005D081D"/>
    <w:rsid w:val="005D7B3E"/>
    <w:rsid w:val="005E1061"/>
    <w:rsid w:val="005E70AB"/>
    <w:rsid w:val="005F1CED"/>
    <w:rsid w:val="005F55B5"/>
    <w:rsid w:val="005F6802"/>
    <w:rsid w:val="005F7432"/>
    <w:rsid w:val="006019CF"/>
    <w:rsid w:val="006023A4"/>
    <w:rsid w:val="006045A9"/>
    <w:rsid w:val="00607FE3"/>
    <w:rsid w:val="00610FA2"/>
    <w:rsid w:val="0061146C"/>
    <w:rsid w:val="00612821"/>
    <w:rsid w:val="00612BD2"/>
    <w:rsid w:val="00612C8D"/>
    <w:rsid w:val="00614417"/>
    <w:rsid w:val="0061560B"/>
    <w:rsid w:val="00625A48"/>
    <w:rsid w:val="00631DEC"/>
    <w:rsid w:val="006325CD"/>
    <w:rsid w:val="00632BEF"/>
    <w:rsid w:val="00637FC4"/>
    <w:rsid w:val="006473AA"/>
    <w:rsid w:val="00650CEE"/>
    <w:rsid w:val="00655A2D"/>
    <w:rsid w:val="00655A96"/>
    <w:rsid w:val="00656480"/>
    <w:rsid w:val="00667485"/>
    <w:rsid w:val="00670162"/>
    <w:rsid w:val="00671315"/>
    <w:rsid w:val="00672347"/>
    <w:rsid w:val="00687C02"/>
    <w:rsid w:val="00690997"/>
    <w:rsid w:val="0069109E"/>
    <w:rsid w:val="00691579"/>
    <w:rsid w:val="006A1789"/>
    <w:rsid w:val="006A299E"/>
    <w:rsid w:val="006A75D2"/>
    <w:rsid w:val="006B00A3"/>
    <w:rsid w:val="006B2479"/>
    <w:rsid w:val="006B41E1"/>
    <w:rsid w:val="006B43AD"/>
    <w:rsid w:val="006B43BF"/>
    <w:rsid w:val="006C0197"/>
    <w:rsid w:val="006C2020"/>
    <w:rsid w:val="006C22D4"/>
    <w:rsid w:val="006C29EF"/>
    <w:rsid w:val="006C2BDA"/>
    <w:rsid w:val="006C45D2"/>
    <w:rsid w:val="006C54AF"/>
    <w:rsid w:val="006D7017"/>
    <w:rsid w:val="006E085D"/>
    <w:rsid w:val="006E09C8"/>
    <w:rsid w:val="006E4253"/>
    <w:rsid w:val="006E70DF"/>
    <w:rsid w:val="006F0FC4"/>
    <w:rsid w:val="006F1A73"/>
    <w:rsid w:val="006F3C02"/>
    <w:rsid w:val="006F4117"/>
    <w:rsid w:val="006F46E9"/>
    <w:rsid w:val="006F53D6"/>
    <w:rsid w:val="006F6D69"/>
    <w:rsid w:val="00700AAA"/>
    <w:rsid w:val="007014A0"/>
    <w:rsid w:val="00706BF5"/>
    <w:rsid w:val="00710E16"/>
    <w:rsid w:val="00711E3B"/>
    <w:rsid w:val="0071243B"/>
    <w:rsid w:val="00714168"/>
    <w:rsid w:val="007141CE"/>
    <w:rsid w:val="00716739"/>
    <w:rsid w:val="00717558"/>
    <w:rsid w:val="0072178A"/>
    <w:rsid w:val="00723269"/>
    <w:rsid w:val="00723781"/>
    <w:rsid w:val="00725B9A"/>
    <w:rsid w:val="007262D1"/>
    <w:rsid w:val="00727229"/>
    <w:rsid w:val="007307BB"/>
    <w:rsid w:val="00731C13"/>
    <w:rsid w:val="00732B66"/>
    <w:rsid w:val="00735C3B"/>
    <w:rsid w:val="00742044"/>
    <w:rsid w:val="00746E6E"/>
    <w:rsid w:val="00746E87"/>
    <w:rsid w:val="0075133E"/>
    <w:rsid w:val="00754CD0"/>
    <w:rsid w:val="007568EC"/>
    <w:rsid w:val="007625BE"/>
    <w:rsid w:val="00765968"/>
    <w:rsid w:val="00772DEB"/>
    <w:rsid w:val="00774556"/>
    <w:rsid w:val="007765D7"/>
    <w:rsid w:val="00782974"/>
    <w:rsid w:val="00783820"/>
    <w:rsid w:val="00784BE4"/>
    <w:rsid w:val="00787B6C"/>
    <w:rsid w:val="00792B08"/>
    <w:rsid w:val="007963D6"/>
    <w:rsid w:val="007967B3"/>
    <w:rsid w:val="007A4FD6"/>
    <w:rsid w:val="007A5D97"/>
    <w:rsid w:val="007B4E59"/>
    <w:rsid w:val="007C0304"/>
    <w:rsid w:val="007C7D32"/>
    <w:rsid w:val="007D137D"/>
    <w:rsid w:val="007D40B5"/>
    <w:rsid w:val="007D54F7"/>
    <w:rsid w:val="007D578B"/>
    <w:rsid w:val="007D5ACC"/>
    <w:rsid w:val="007D622D"/>
    <w:rsid w:val="007E0454"/>
    <w:rsid w:val="007E5DB7"/>
    <w:rsid w:val="007E6381"/>
    <w:rsid w:val="007F2799"/>
    <w:rsid w:val="007F759F"/>
    <w:rsid w:val="007F7836"/>
    <w:rsid w:val="00800D7B"/>
    <w:rsid w:val="00802BF4"/>
    <w:rsid w:val="00804465"/>
    <w:rsid w:val="00805907"/>
    <w:rsid w:val="0081337A"/>
    <w:rsid w:val="00813C0E"/>
    <w:rsid w:val="00814EA6"/>
    <w:rsid w:val="00816334"/>
    <w:rsid w:val="00820995"/>
    <w:rsid w:val="00822EFB"/>
    <w:rsid w:val="00824E7D"/>
    <w:rsid w:val="00826075"/>
    <w:rsid w:val="00827694"/>
    <w:rsid w:val="00830923"/>
    <w:rsid w:val="0083205E"/>
    <w:rsid w:val="0083278A"/>
    <w:rsid w:val="00833880"/>
    <w:rsid w:val="00834799"/>
    <w:rsid w:val="00840BED"/>
    <w:rsid w:val="00841100"/>
    <w:rsid w:val="008443C0"/>
    <w:rsid w:val="00847139"/>
    <w:rsid w:val="00851935"/>
    <w:rsid w:val="00856079"/>
    <w:rsid w:val="008607CF"/>
    <w:rsid w:val="0086280A"/>
    <w:rsid w:val="0086555F"/>
    <w:rsid w:val="008713F3"/>
    <w:rsid w:val="0087238B"/>
    <w:rsid w:val="00872448"/>
    <w:rsid w:val="00877452"/>
    <w:rsid w:val="00881AA8"/>
    <w:rsid w:val="00881E89"/>
    <w:rsid w:val="0088208E"/>
    <w:rsid w:val="00884A4C"/>
    <w:rsid w:val="008863DB"/>
    <w:rsid w:val="00893584"/>
    <w:rsid w:val="00893E1D"/>
    <w:rsid w:val="008955B1"/>
    <w:rsid w:val="00897C81"/>
    <w:rsid w:val="008A3C5F"/>
    <w:rsid w:val="008A450C"/>
    <w:rsid w:val="008A6C77"/>
    <w:rsid w:val="008A7A85"/>
    <w:rsid w:val="008B283C"/>
    <w:rsid w:val="008B3F9F"/>
    <w:rsid w:val="008B6876"/>
    <w:rsid w:val="008B6F66"/>
    <w:rsid w:val="008C3110"/>
    <w:rsid w:val="008C38C0"/>
    <w:rsid w:val="008C50B9"/>
    <w:rsid w:val="008C6884"/>
    <w:rsid w:val="008C7D2F"/>
    <w:rsid w:val="008D5407"/>
    <w:rsid w:val="008D6962"/>
    <w:rsid w:val="008E1305"/>
    <w:rsid w:val="008E15F0"/>
    <w:rsid w:val="008E1D83"/>
    <w:rsid w:val="008E7C5A"/>
    <w:rsid w:val="008F0754"/>
    <w:rsid w:val="008F5963"/>
    <w:rsid w:val="00902F2B"/>
    <w:rsid w:val="00910B83"/>
    <w:rsid w:val="00912495"/>
    <w:rsid w:val="00914406"/>
    <w:rsid w:val="00915F7A"/>
    <w:rsid w:val="00921CD8"/>
    <w:rsid w:val="00925F5B"/>
    <w:rsid w:val="009317C6"/>
    <w:rsid w:val="0093193B"/>
    <w:rsid w:val="009340FC"/>
    <w:rsid w:val="00935B15"/>
    <w:rsid w:val="009372D0"/>
    <w:rsid w:val="00945D85"/>
    <w:rsid w:val="009505EF"/>
    <w:rsid w:val="00951CF7"/>
    <w:rsid w:val="0095551D"/>
    <w:rsid w:val="009607A7"/>
    <w:rsid w:val="00960D6E"/>
    <w:rsid w:val="00966883"/>
    <w:rsid w:val="00972732"/>
    <w:rsid w:val="00976977"/>
    <w:rsid w:val="009772BD"/>
    <w:rsid w:val="00977904"/>
    <w:rsid w:val="00980117"/>
    <w:rsid w:val="0098038F"/>
    <w:rsid w:val="0098675B"/>
    <w:rsid w:val="0099026C"/>
    <w:rsid w:val="00990501"/>
    <w:rsid w:val="00991740"/>
    <w:rsid w:val="009949C4"/>
    <w:rsid w:val="00996D51"/>
    <w:rsid w:val="00997CDC"/>
    <w:rsid w:val="009A0292"/>
    <w:rsid w:val="009A0F8D"/>
    <w:rsid w:val="009A2CB8"/>
    <w:rsid w:val="009A4E88"/>
    <w:rsid w:val="009B42CC"/>
    <w:rsid w:val="009B592B"/>
    <w:rsid w:val="009B6F10"/>
    <w:rsid w:val="009C0435"/>
    <w:rsid w:val="009C67A5"/>
    <w:rsid w:val="009C7EB2"/>
    <w:rsid w:val="009D1956"/>
    <w:rsid w:val="009D3C9C"/>
    <w:rsid w:val="009D7B0D"/>
    <w:rsid w:val="009D7EC0"/>
    <w:rsid w:val="009E09C7"/>
    <w:rsid w:val="009E34E7"/>
    <w:rsid w:val="009E424F"/>
    <w:rsid w:val="009E5EEE"/>
    <w:rsid w:val="009E6A0F"/>
    <w:rsid w:val="009F3AEB"/>
    <w:rsid w:val="009F60B8"/>
    <w:rsid w:val="00A0071E"/>
    <w:rsid w:val="00A12AB3"/>
    <w:rsid w:val="00A14BAD"/>
    <w:rsid w:val="00A166BD"/>
    <w:rsid w:val="00A16706"/>
    <w:rsid w:val="00A172AF"/>
    <w:rsid w:val="00A24B61"/>
    <w:rsid w:val="00A271C1"/>
    <w:rsid w:val="00A34D93"/>
    <w:rsid w:val="00A35E35"/>
    <w:rsid w:val="00A37C9E"/>
    <w:rsid w:val="00A40570"/>
    <w:rsid w:val="00A43750"/>
    <w:rsid w:val="00A43844"/>
    <w:rsid w:val="00A471CB"/>
    <w:rsid w:val="00A47E63"/>
    <w:rsid w:val="00A53D66"/>
    <w:rsid w:val="00A54C9B"/>
    <w:rsid w:val="00A619A4"/>
    <w:rsid w:val="00A61C26"/>
    <w:rsid w:val="00A624C7"/>
    <w:rsid w:val="00A63E6D"/>
    <w:rsid w:val="00A70708"/>
    <w:rsid w:val="00A71939"/>
    <w:rsid w:val="00A725AA"/>
    <w:rsid w:val="00A74705"/>
    <w:rsid w:val="00A74A95"/>
    <w:rsid w:val="00A7531B"/>
    <w:rsid w:val="00A7639C"/>
    <w:rsid w:val="00A8489D"/>
    <w:rsid w:val="00A86844"/>
    <w:rsid w:val="00A92B69"/>
    <w:rsid w:val="00A93F78"/>
    <w:rsid w:val="00AB2D78"/>
    <w:rsid w:val="00AB5DDC"/>
    <w:rsid w:val="00AB644E"/>
    <w:rsid w:val="00AC09E7"/>
    <w:rsid w:val="00AC38F3"/>
    <w:rsid w:val="00AC3E4D"/>
    <w:rsid w:val="00AC79C9"/>
    <w:rsid w:val="00AD12DE"/>
    <w:rsid w:val="00AD28CE"/>
    <w:rsid w:val="00AD449C"/>
    <w:rsid w:val="00AD57B0"/>
    <w:rsid w:val="00AE1AEA"/>
    <w:rsid w:val="00AE48A7"/>
    <w:rsid w:val="00AE5BAC"/>
    <w:rsid w:val="00AE720B"/>
    <w:rsid w:val="00AF0FB7"/>
    <w:rsid w:val="00AF23BF"/>
    <w:rsid w:val="00AF4E5C"/>
    <w:rsid w:val="00AF4FA4"/>
    <w:rsid w:val="00AF5975"/>
    <w:rsid w:val="00B029F1"/>
    <w:rsid w:val="00B049FF"/>
    <w:rsid w:val="00B05EEE"/>
    <w:rsid w:val="00B07E23"/>
    <w:rsid w:val="00B12D4C"/>
    <w:rsid w:val="00B138BE"/>
    <w:rsid w:val="00B1654D"/>
    <w:rsid w:val="00B1689E"/>
    <w:rsid w:val="00B17929"/>
    <w:rsid w:val="00B20AF9"/>
    <w:rsid w:val="00B224D8"/>
    <w:rsid w:val="00B27D4A"/>
    <w:rsid w:val="00B34477"/>
    <w:rsid w:val="00B35EA6"/>
    <w:rsid w:val="00B40933"/>
    <w:rsid w:val="00B41084"/>
    <w:rsid w:val="00B45B20"/>
    <w:rsid w:val="00B46335"/>
    <w:rsid w:val="00B53C6A"/>
    <w:rsid w:val="00B56D5D"/>
    <w:rsid w:val="00B60D12"/>
    <w:rsid w:val="00B65C68"/>
    <w:rsid w:val="00B679AF"/>
    <w:rsid w:val="00B718BC"/>
    <w:rsid w:val="00B75668"/>
    <w:rsid w:val="00B92412"/>
    <w:rsid w:val="00BA3C2C"/>
    <w:rsid w:val="00BA4EC6"/>
    <w:rsid w:val="00BA718C"/>
    <w:rsid w:val="00BA7D76"/>
    <w:rsid w:val="00BA7E88"/>
    <w:rsid w:val="00BB29B9"/>
    <w:rsid w:val="00BC039A"/>
    <w:rsid w:val="00BC04C6"/>
    <w:rsid w:val="00BC6260"/>
    <w:rsid w:val="00BD647B"/>
    <w:rsid w:val="00BD68CB"/>
    <w:rsid w:val="00BD7536"/>
    <w:rsid w:val="00BE09D5"/>
    <w:rsid w:val="00BE4A12"/>
    <w:rsid w:val="00BE4BFE"/>
    <w:rsid w:val="00BE5E85"/>
    <w:rsid w:val="00BE7169"/>
    <w:rsid w:val="00BF1788"/>
    <w:rsid w:val="00BF75BC"/>
    <w:rsid w:val="00BF7848"/>
    <w:rsid w:val="00BF7FF8"/>
    <w:rsid w:val="00C00264"/>
    <w:rsid w:val="00C01F76"/>
    <w:rsid w:val="00C04A49"/>
    <w:rsid w:val="00C04BA5"/>
    <w:rsid w:val="00C15FC8"/>
    <w:rsid w:val="00C220B0"/>
    <w:rsid w:val="00C22564"/>
    <w:rsid w:val="00C23BB3"/>
    <w:rsid w:val="00C26E69"/>
    <w:rsid w:val="00C3239D"/>
    <w:rsid w:val="00C32534"/>
    <w:rsid w:val="00C368EE"/>
    <w:rsid w:val="00C400D5"/>
    <w:rsid w:val="00C45226"/>
    <w:rsid w:val="00C50F14"/>
    <w:rsid w:val="00C51453"/>
    <w:rsid w:val="00C51742"/>
    <w:rsid w:val="00C5509A"/>
    <w:rsid w:val="00C55FCB"/>
    <w:rsid w:val="00C56038"/>
    <w:rsid w:val="00C60058"/>
    <w:rsid w:val="00C603C3"/>
    <w:rsid w:val="00C628E3"/>
    <w:rsid w:val="00C62C51"/>
    <w:rsid w:val="00C6422E"/>
    <w:rsid w:val="00C6466F"/>
    <w:rsid w:val="00C655DA"/>
    <w:rsid w:val="00C73BFB"/>
    <w:rsid w:val="00C82C13"/>
    <w:rsid w:val="00C84535"/>
    <w:rsid w:val="00C84EB7"/>
    <w:rsid w:val="00C85538"/>
    <w:rsid w:val="00C86066"/>
    <w:rsid w:val="00C8770B"/>
    <w:rsid w:val="00C90AC9"/>
    <w:rsid w:val="00C92700"/>
    <w:rsid w:val="00CA22FB"/>
    <w:rsid w:val="00CA43D4"/>
    <w:rsid w:val="00CA65F0"/>
    <w:rsid w:val="00CB0DF2"/>
    <w:rsid w:val="00CB3D95"/>
    <w:rsid w:val="00CB6622"/>
    <w:rsid w:val="00CB7A25"/>
    <w:rsid w:val="00CC096A"/>
    <w:rsid w:val="00CC0AB7"/>
    <w:rsid w:val="00CD2DF2"/>
    <w:rsid w:val="00CD558C"/>
    <w:rsid w:val="00CE2ACE"/>
    <w:rsid w:val="00CE504B"/>
    <w:rsid w:val="00CE516A"/>
    <w:rsid w:val="00CE53D9"/>
    <w:rsid w:val="00CE62AA"/>
    <w:rsid w:val="00CE64DE"/>
    <w:rsid w:val="00CE7069"/>
    <w:rsid w:val="00D024F7"/>
    <w:rsid w:val="00D03C67"/>
    <w:rsid w:val="00D05D2D"/>
    <w:rsid w:val="00D07CC3"/>
    <w:rsid w:val="00D14328"/>
    <w:rsid w:val="00D15503"/>
    <w:rsid w:val="00D161F4"/>
    <w:rsid w:val="00D17B83"/>
    <w:rsid w:val="00D202C0"/>
    <w:rsid w:val="00D2575C"/>
    <w:rsid w:val="00D30F00"/>
    <w:rsid w:val="00D34124"/>
    <w:rsid w:val="00D36109"/>
    <w:rsid w:val="00D37F56"/>
    <w:rsid w:val="00D40BC5"/>
    <w:rsid w:val="00D42226"/>
    <w:rsid w:val="00D43C94"/>
    <w:rsid w:val="00D45367"/>
    <w:rsid w:val="00D47426"/>
    <w:rsid w:val="00D503AC"/>
    <w:rsid w:val="00D53978"/>
    <w:rsid w:val="00D53BAD"/>
    <w:rsid w:val="00D61B72"/>
    <w:rsid w:val="00D71014"/>
    <w:rsid w:val="00D73CD9"/>
    <w:rsid w:val="00D768B1"/>
    <w:rsid w:val="00D772EA"/>
    <w:rsid w:val="00D804E7"/>
    <w:rsid w:val="00D829D6"/>
    <w:rsid w:val="00D84397"/>
    <w:rsid w:val="00D85483"/>
    <w:rsid w:val="00D85BE4"/>
    <w:rsid w:val="00D90047"/>
    <w:rsid w:val="00D92964"/>
    <w:rsid w:val="00D93D55"/>
    <w:rsid w:val="00D9467F"/>
    <w:rsid w:val="00D956EF"/>
    <w:rsid w:val="00DA2181"/>
    <w:rsid w:val="00DA45C7"/>
    <w:rsid w:val="00DB5797"/>
    <w:rsid w:val="00DB6614"/>
    <w:rsid w:val="00DC0570"/>
    <w:rsid w:val="00DC30B4"/>
    <w:rsid w:val="00DC6A73"/>
    <w:rsid w:val="00DC73C7"/>
    <w:rsid w:val="00DD1C8D"/>
    <w:rsid w:val="00DD2805"/>
    <w:rsid w:val="00DD40C8"/>
    <w:rsid w:val="00DD7C3C"/>
    <w:rsid w:val="00DE0E50"/>
    <w:rsid w:val="00DE2385"/>
    <w:rsid w:val="00DE7594"/>
    <w:rsid w:val="00DF0B85"/>
    <w:rsid w:val="00DF1E5E"/>
    <w:rsid w:val="00DF227C"/>
    <w:rsid w:val="00E05D59"/>
    <w:rsid w:val="00E06891"/>
    <w:rsid w:val="00E070F6"/>
    <w:rsid w:val="00E10B4A"/>
    <w:rsid w:val="00E1280B"/>
    <w:rsid w:val="00E12EE8"/>
    <w:rsid w:val="00E14125"/>
    <w:rsid w:val="00E178B0"/>
    <w:rsid w:val="00E20049"/>
    <w:rsid w:val="00E21ACD"/>
    <w:rsid w:val="00E23244"/>
    <w:rsid w:val="00E33C67"/>
    <w:rsid w:val="00E353CC"/>
    <w:rsid w:val="00E44B0F"/>
    <w:rsid w:val="00E456D0"/>
    <w:rsid w:val="00E45CF6"/>
    <w:rsid w:val="00E463D8"/>
    <w:rsid w:val="00E5149D"/>
    <w:rsid w:val="00E5578E"/>
    <w:rsid w:val="00E561D4"/>
    <w:rsid w:val="00E56849"/>
    <w:rsid w:val="00E57A60"/>
    <w:rsid w:val="00E6035C"/>
    <w:rsid w:val="00E61B94"/>
    <w:rsid w:val="00E705B7"/>
    <w:rsid w:val="00E75E54"/>
    <w:rsid w:val="00E8157A"/>
    <w:rsid w:val="00E816E0"/>
    <w:rsid w:val="00E871B9"/>
    <w:rsid w:val="00E875C6"/>
    <w:rsid w:val="00E90813"/>
    <w:rsid w:val="00E926F3"/>
    <w:rsid w:val="00E93318"/>
    <w:rsid w:val="00E94355"/>
    <w:rsid w:val="00E95055"/>
    <w:rsid w:val="00E968C8"/>
    <w:rsid w:val="00EA004C"/>
    <w:rsid w:val="00EA13C4"/>
    <w:rsid w:val="00EA1D71"/>
    <w:rsid w:val="00EA2321"/>
    <w:rsid w:val="00EB336D"/>
    <w:rsid w:val="00EB457A"/>
    <w:rsid w:val="00EB48C8"/>
    <w:rsid w:val="00EC21A9"/>
    <w:rsid w:val="00EC44DA"/>
    <w:rsid w:val="00ED5D26"/>
    <w:rsid w:val="00ED6FD4"/>
    <w:rsid w:val="00ED7CA6"/>
    <w:rsid w:val="00EE5D75"/>
    <w:rsid w:val="00EF373F"/>
    <w:rsid w:val="00F04642"/>
    <w:rsid w:val="00F12FF8"/>
    <w:rsid w:val="00F21CA1"/>
    <w:rsid w:val="00F244B7"/>
    <w:rsid w:val="00F310E8"/>
    <w:rsid w:val="00F42735"/>
    <w:rsid w:val="00F44470"/>
    <w:rsid w:val="00F461F8"/>
    <w:rsid w:val="00F4639D"/>
    <w:rsid w:val="00F51C35"/>
    <w:rsid w:val="00F55110"/>
    <w:rsid w:val="00F55B8A"/>
    <w:rsid w:val="00F56EBF"/>
    <w:rsid w:val="00F61542"/>
    <w:rsid w:val="00F6176A"/>
    <w:rsid w:val="00F635C4"/>
    <w:rsid w:val="00F779B5"/>
    <w:rsid w:val="00F828A0"/>
    <w:rsid w:val="00F84142"/>
    <w:rsid w:val="00F903BB"/>
    <w:rsid w:val="00F92566"/>
    <w:rsid w:val="00F93E77"/>
    <w:rsid w:val="00F97D79"/>
    <w:rsid w:val="00FA0200"/>
    <w:rsid w:val="00FA13DE"/>
    <w:rsid w:val="00FA3F34"/>
    <w:rsid w:val="00FA48D3"/>
    <w:rsid w:val="00FB0346"/>
    <w:rsid w:val="00FB1D7F"/>
    <w:rsid w:val="00FB3BB7"/>
    <w:rsid w:val="00FB7FCA"/>
    <w:rsid w:val="00FC0489"/>
    <w:rsid w:val="00FC3E35"/>
    <w:rsid w:val="00FC5EBA"/>
    <w:rsid w:val="00FD5DAE"/>
    <w:rsid w:val="00FD61D6"/>
    <w:rsid w:val="00FE02B0"/>
    <w:rsid w:val="00FE177E"/>
    <w:rsid w:val="00FE4288"/>
    <w:rsid w:val="00FF1714"/>
    <w:rsid w:val="00FF33E3"/>
    <w:rsid w:val="00FF71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E9341"/>
  <w15:docId w15:val="{1DB22EDA-3DDE-4B51-A2EA-4F1C7BF40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rsid w:val="006C54AF"/>
    <w:rPr>
      <w:rFonts w:ascii="Times New Roman" w:eastAsiaTheme="minorEastAsia" w:hAnsi="Times New Roman" w:cs="Times New Roman"/>
      <w:sz w:val="28"/>
    </w:rPr>
  </w:style>
  <w:style w:type="paragraph" w:styleId="10">
    <w:name w:val="heading 1"/>
    <w:basedOn w:val="a2"/>
    <w:next w:val="a2"/>
    <w:link w:val="11"/>
    <w:uiPriority w:val="9"/>
    <w:qFormat/>
    <w:rsid w:val="004764F9"/>
    <w:pPr>
      <w:keepNext/>
      <w:pageBreakBefore/>
      <w:widowControl w:val="0"/>
      <w:numPr>
        <w:numId w:val="25"/>
      </w:numPr>
      <w:spacing w:after="0" w:line="240" w:lineRule="auto"/>
      <w:ind w:right="220"/>
      <w:outlineLvl w:val="0"/>
    </w:pPr>
    <w:rPr>
      <w:rFonts w:eastAsiaTheme="majorEastAsia" w:cstheme="majorBidi"/>
      <w:b/>
      <w:bCs/>
      <w:szCs w:val="28"/>
    </w:rPr>
  </w:style>
  <w:style w:type="paragraph" w:styleId="2">
    <w:name w:val="heading 2"/>
    <w:basedOn w:val="a3"/>
    <w:next w:val="a4"/>
    <w:link w:val="20"/>
    <w:uiPriority w:val="9"/>
    <w:unhideWhenUsed/>
    <w:qFormat/>
    <w:rsid w:val="00C04BA5"/>
    <w:pPr>
      <w:keepLines/>
      <w:numPr>
        <w:ilvl w:val="1"/>
        <w:numId w:val="25"/>
      </w:numPr>
      <w:spacing w:after="0" w:line="240" w:lineRule="auto"/>
      <w:jc w:val="both"/>
      <w:outlineLvl w:val="1"/>
    </w:pPr>
    <w:rPr>
      <w:b/>
      <w:szCs w:val="24"/>
    </w:rPr>
  </w:style>
  <w:style w:type="paragraph" w:styleId="3">
    <w:name w:val="heading 3"/>
    <w:basedOn w:val="a2"/>
    <w:next w:val="a2"/>
    <w:link w:val="30"/>
    <w:uiPriority w:val="9"/>
    <w:unhideWhenUsed/>
    <w:qFormat/>
    <w:rsid w:val="009D3C9C"/>
    <w:pPr>
      <w:keepNext/>
      <w:keepLines/>
      <w:numPr>
        <w:numId w:val="7"/>
      </w:numPr>
      <w:spacing w:before="200" w:after="0" w:line="360" w:lineRule="auto"/>
      <w:jc w:val="center"/>
      <w:outlineLvl w:val="2"/>
    </w:pPr>
    <w:rPr>
      <w:rFonts w:eastAsiaTheme="majorEastAsia" w:cstheme="majorBidi"/>
      <w:b/>
      <w:bCs/>
    </w:rPr>
  </w:style>
  <w:style w:type="paragraph" w:styleId="7">
    <w:name w:val="heading 7"/>
    <w:basedOn w:val="a2"/>
    <w:next w:val="a2"/>
    <w:link w:val="70"/>
    <w:uiPriority w:val="9"/>
    <w:semiHidden/>
    <w:unhideWhenUsed/>
    <w:qFormat/>
    <w:rsid w:val="00E10B4A"/>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table" w:styleId="a8">
    <w:name w:val="Table Grid"/>
    <w:basedOn w:val="a6"/>
    <w:uiPriority w:val="59"/>
    <w:rsid w:val="000E5CAA"/>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5232C9"/>
    <w:pPr>
      <w:tabs>
        <w:tab w:val="left" w:pos="560"/>
        <w:tab w:val="right" w:leader="dot" w:pos="9345"/>
      </w:tabs>
      <w:spacing w:after="0" w:line="240" w:lineRule="auto"/>
      <w:ind w:right="170"/>
    </w:pPr>
    <w:rPr>
      <w:rFonts w:asciiTheme="majorHAnsi" w:eastAsia="Calibri" w:hAnsiTheme="majorHAnsi"/>
      <w:b/>
      <w:bCs/>
      <w:caps/>
      <w:sz w:val="24"/>
      <w:szCs w:val="24"/>
    </w:rPr>
  </w:style>
  <w:style w:type="character" w:styleId="a9">
    <w:name w:val="Hyperlink"/>
    <w:basedOn w:val="a5"/>
    <w:uiPriority w:val="99"/>
    <w:unhideWhenUsed/>
    <w:rsid w:val="002E7D58"/>
    <w:rPr>
      <w:color w:val="0000FF" w:themeColor="hyperlink"/>
      <w:u w:val="single"/>
    </w:rPr>
  </w:style>
  <w:style w:type="paragraph" w:customStyle="1" w:styleId="aa">
    <w:name w:val="Чертежный"/>
    <w:rsid w:val="002E7D58"/>
    <w:pPr>
      <w:spacing w:after="0" w:line="240" w:lineRule="auto"/>
      <w:jc w:val="both"/>
    </w:pPr>
    <w:rPr>
      <w:rFonts w:ascii="ISOCPEUR" w:eastAsia="Times New Roman" w:hAnsi="ISOCPEUR" w:cs="Times New Roman"/>
      <w:i/>
      <w:sz w:val="28"/>
      <w:szCs w:val="20"/>
      <w:lang w:val="uk-UA" w:eastAsia="ru-RU"/>
    </w:rPr>
  </w:style>
  <w:style w:type="paragraph" w:styleId="a1">
    <w:name w:val="List Paragraph"/>
    <w:basedOn w:val="a2"/>
    <w:link w:val="ab"/>
    <w:uiPriority w:val="99"/>
    <w:qFormat/>
    <w:rsid w:val="004B5441"/>
    <w:pPr>
      <w:numPr>
        <w:numId w:val="5"/>
      </w:numPr>
      <w:spacing w:line="240" w:lineRule="auto"/>
      <w:ind w:right="170"/>
      <w:contextualSpacing/>
      <w:jc w:val="center"/>
    </w:pPr>
    <w:rPr>
      <w:rFonts w:eastAsia="Calibri"/>
      <w:b/>
    </w:rPr>
  </w:style>
  <w:style w:type="paragraph" w:customStyle="1" w:styleId="tj">
    <w:name w:val="tj"/>
    <w:basedOn w:val="a2"/>
    <w:rsid w:val="00DD7C3C"/>
    <w:pPr>
      <w:spacing w:before="100" w:beforeAutospacing="1" w:after="100" w:afterAutospacing="1" w:line="240" w:lineRule="auto"/>
    </w:pPr>
    <w:rPr>
      <w:rFonts w:eastAsia="Times New Roman"/>
      <w:sz w:val="24"/>
      <w:szCs w:val="24"/>
      <w:lang w:eastAsia="ru-RU"/>
    </w:rPr>
  </w:style>
  <w:style w:type="paragraph" w:styleId="ac">
    <w:name w:val="header"/>
    <w:basedOn w:val="a2"/>
    <w:link w:val="ad"/>
    <w:rsid w:val="005405BA"/>
    <w:pPr>
      <w:tabs>
        <w:tab w:val="center" w:pos="4677"/>
        <w:tab w:val="right" w:pos="9355"/>
      </w:tabs>
      <w:spacing w:after="0" w:line="240" w:lineRule="auto"/>
      <w:ind w:left="170" w:right="170"/>
      <w:jc w:val="center"/>
    </w:pPr>
    <w:rPr>
      <w:rFonts w:ascii="Calibri" w:eastAsia="Calibri" w:hAnsi="Calibri"/>
    </w:rPr>
  </w:style>
  <w:style w:type="character" w:customStyle="1" w:styleId="ad">
    <w:name w:val="Верхний колонтитул Знак"/>
    <w:basedOn w:val="a5"/>
    <w:link w:val="ac"/>
    <w:rsid w:val="005405BA"/>
    <w:rPr>
      <w:rFonts w:ascii="Calibri" w:eastAsia="Calibri" w:hAnsi="Calibri" w:cs="Times New Roman"/>
    </w:rPr>
  </w:style>
  <w:style w:type="paragraph" w:styleId="ae">
    <w:name w:val="Balloon Text"/>
    <w:basedOn w:val="a2"/>
    <w:link w:val="af"/>
    <w:uiPriority w:val="99"/>
    <w:semiHidden/>
    <w:unhideWhenUsed/>
    <w:rsid w:val="005405BA"/>
    <w:pPr>
      <w:spacing w:after="0" w:line="240" w:lineRule="auto"/>
    </w:pPr>
    <w:rPr>
      <w:rFonts w:ascii="Tahoma" w:hAnsi="Tahoma" w:cs="Tahoma"/>
      <w:sz w:val="16"/>
      <w:szCs w:val="16"/>
    </w:rPr>
  </w:style>
  <w:style w:type="character" w:customStyle="1" w:styleId="af">
    <w:name w:val="Текст выноски Знак"/>
    <w:basedOn w:val="a5"/>
    <w:link w:val="ae"/>
    <w:uiPriority w:val="99"/>
    <w:semiHidden/>
    <w:rsid w:val="005405BA"/>
    <w:rPr>
      <w:rFonts w:ascii="Tahoma" w:eastAsiaTheme="minorEastAsia" w:hAnsi="Tahoma" w:cs="Tahoma"/>
      <w:sz w:val="16"/>
      <w:szCs w:val="16"/>
    </w:rPr>
  </w:style>
  <w:style w:type="paragraph" w:styleId="af0">
    <w:name w:val="footer"/>
    <w:basedOn w:val="a2"/>
    <w:link w:val="af1"/>
    <w:uiPriority w:val="99"/>
    <w:unhideWhenUsed/>
    <w:rsid w:val="0034690E"/>
    <w:pPr>
      <w:tabs>
        <w:tab w:val="center" w:pos="4677"/>
        <w:tab w:val="right" w:pos="9355"/>
      </w:tabs>
      <w:spacing w:after="0" w:line="240" w:lineRule="auto"/>
    </w:pPr>
  </w:style>
  <w:style w:type="character" w:customStyle="1" w:styleId="af1">
    <w:name w:val="Нижний колонтитул Знак"/>
    <w:basedOn w:val="a5"/>
    <w:link w:val="af0"/>
    <w:uiPriority w:val="99"/>
    <w:rsid w:val="0034690E"/>
    <w:rPr>
      <w:rFonts w:eastAsiaTheme="minorEastAsia"/>
    </w:rPr>
  </w:style>
  <w:style w:type="paragraph" w:styleId="af2">
    <w:name w:val="Normal (Web)"/>
    <w:basedOn w:val="a2"/>
    <w:uiPriority w:val="99"/>
    <w:unhideWhenUsed/>
    <w:rsid w:val="00800D7B"/>
    <w:pPr>
      <w:spacing w:before="100" w:beforeAutospacing="1" w:after="100" w:afterAutospacing="1" w:line="240" w:lineRule="auto"/>
    </w:pPr>
    <w:rPr>
      <w:rFonts w:eastAsia="Times New Roman"/>
      <w:sz w:val="24"/>
      <w:szCs w:val="24"/>
      <w:lang w:eastAsia="ru-RU"/>
    </w:rPr>
  </w:style>
  <w:style w:type="paragraph" w:customStyle="1" w:styleId="a4">
    <w:name w:val="ГОСТ"/>
    <w:basedOn w:val="a2"/>
    <w:link w:val="af3"/>
    <w:qFormat/>
    <w:rsid w:val="00841100"/>
    <w:pPr>
      <w:spacing w:after="0" w:line="240" w:lineRule="auto"/>
      <w:ind w:right="220" w:firstLine="851"/>
      <w:jc w:val="both"/>
    </w:pPr>
  </w:style>
  <w:style w:type="character" w:customStyle="1" w:styleId="af3">
    <w:name w:val="ГОСТ Знак"/>
    <w:link w:val="a4"/>
    <w:rsid w:val="00841100"/>
    <w:rPr>
      <w:rFonts w:ascii="Times New Roman" w:eastAsiaTheme="minorEastAsia" w:hAnsi="Times New Roman" w:cs="Times New Roman"/>
      <w:sz w:val="28"/>
    </w:rPr>
  </w:style>
  <w:style w:type="character" w:customStyle="1" w:styleId="11">
    <w:name w:val="Заголовок 1 Знак"/>
    <w:basedOn w:val="a5"/>
    <w:link w:val="10"/>
    <w:uiPriority w:val="9"/>
    <w:rsid w:val="004764F9"/>
    <w:rPr>
      <w:rFonts w:ascii="Times New Roman" w:eastAsiaTheme="majorEastAsia" w:hAnsi="Times New Roman" w:cstheme="majorBidi"/>
      <w:b/>
      <w:bCs/>
      <w:sz w:val="28"/>
      <w:szCs w:val="28"/>
    </w:rPr>
  </w:style>
  <w:style w:type="paragraph" w:styleId="a">
    <w:name w:val="No Spacing"/>
    <w:aliases w:val="листинг,kurs"/>
    <w:basedOn w:val="a4"/>
    <w:next w:val="HTML"/>
    <w:link w:val="af4"/>
    <w:uiPriority w:val="1"/>
    <w:qFormat/>
    <w:rsid w:val="00300216"/>
    <w:pPr>
      <w:numPr>
        <w:numId w:val="1"/>
      </w:numPr>
      <w:ind w:left="0" w:firstLine="0"/>
      <w:contextualSpacing/>
      <w:jc w:val="left"/>
    </w:pPr>
    <w:rPr>
      <w:rFonts w:ascii="Courier New" w:hAnsi="Courier New"/>
      <w:color w:val="000000" w:themeColor="text1"/>
      <w:sz w:val="24"/>
      <w:lang w:val="en-US"/>
    </w:rPr>
  </w:style>
  <w:style w:type="paragraph" w:customStyle="1" w:styleId="a0">
    <w:name w:val="Маркированный"/>
    <w:basedOn w:val="a1"/>
    <w:qFormat/>
    <w:rsid w:val="007D578B"/>
    <w:pPr>
      <w:numPr>
        <w:numId w:val="21"/>
      </w:numPr>
      <w:tabs>
        <w:tab w:val="left" w:pos="1350"/>
      </w:tabs>
      <w:autoSpaceDE w:val="0"/>
      <w:autoSpaceDN w:val="0"/>
      <w:adjustRightInd w:val="0"/>
      <w:spacing w:after="0"/>
      <w:ind w:left="0" w:right="220" w:firstLine="851"/>
      <w:contextualSpacing w:val="0"/>
      <w:jc w:val="both"/>
    </w:pPr>
    <w:rPr>
      <w:rFonts w:eastAsiaTheme="minorHAnsi"/>
      <w:b w:val="0"/>
      <w:szCs w:val="28"/>
    </w:rPr>
  </w:style>
  <w:style w:type="character" w:customStyle="1" w:styleId="apple-converted-space">
    <w:name w:val="apple-converted-space"/>
    <w:basedOn w:val="a5"/>
    <w:rsid w:val="00BD68CB"/>
  </w:style>
  <w:style w:type="character" w:customStyle="1" w:styleId="30">
    <w:name w:val="Заголовок 3 Знак"/>
    <w:basedOn w:val="a5"/>
    <w:link w:val="3"/>
    <w:uiPriority w:val="9"/>
    <w:rsid w:val="009D3C9C"/>
    <w:rPr>
      <w:rFonts w:ascii="Times New Roman" w:eastAsiaTheme="majorEastAsia" w:hAnsi="Times New Roman" w:cstheme="majorBidi"/>
      <w:b/>
      <w:bCs/>
      <w:sz w:val="28"/>
    </w:rPr>
  </w:style>
  <w:style w:type="character" w:customStyle="1" w:styleId="af4">
    <w:name w:val="Без интервала Знак"/>
    <w:aliases w:val="листинг Знак,kurs Знак"/>
    <w:basedOn w:val="a5"/>
    <w:link w:val="a"/>
    <w:uiPriority w:val="1"/>
    <w:rsid w:val="00300216"/>
    <w:rPr>
      <w:rFonts w:ascii="Courier New" w:eastAsiaTheme="minorEastAsia" w:hAnsi="Courier New" w:cs="Times New Roman"/>
      <w:color w:val="000000" w:themeColor="text1"/>
      <w:sz w:val="24"/>
      <w:lang w:val="en-US"/>
    </w:rPr>
  </w:style>
  <w:style w:type="paragraph" w:styleId="HTML">
    <w:name w:val="HTML Address"/>
    <w:basedOn w:val="a2"/>
    <w:link w:val="HTML0"/>
    <w:uiPriority w:val="99"/>
    <w:semiHidden/>
    <w:unhideWhenUsed/>
    <w:rsid w:val="00185F6F"/>
    <w:pPr>
      <w:spacing w:after="0" w:line="240" w:lineRule="auto"/>
    </w:pPr>
    <w:rPr>
      <w:i/>
      <w:iCs/>
    </w:rPr>
  </w:style>
  <w:style w:type="character" w:customStyle="1" w:styleId="HTML0">
    <w:name w:val="Адрес HTML Знак"/>
    <w:basedOn w:val="a5"/>
    <w:link w:val="HTML"/>
    <w:uiPriority w:val="99"/>
    <w:semiHidden/>
    <w:rsid w:val="00185F6F"/>
    <w:rPr>
      <w:rFonts w:eastAsiaTheme="minorEastAsia"/>
      <w:i/>
      <w:iCs/>
    </w:rPr>
  </w:style>
  <w:style w:type="character" w:customStyle="1" w:styleId="ab">
    <w:name w:val="Абзац списка Знак"/>
    <w:basedOn w:val="a5"/>
    <w:link w:val="a1"/>
    <w:uiPriority w:val="34"/>
    <w:rsid w:val="004B5441"/>
    <w:rPr>
      <w:rFonts w:ascii="Times New Roman" w:eastAsia="Calibri" w:hAnsi="Times New Roman" w:cs="Times New Roman"/>
      <w:b/>
      <w:sz w:val="28"/>
    </w:rPr>
  </w:style>
  <w:style w:type="table" w:customStyle="1" w:styleId="13">
    <w:name w:val="Сетка таблицы1"/>
    <w:basedOn w:val="a6"/>
    <w:next w:val="a8"/>
    <w:uiPriority w:val="39"/>
    <w:rsid w:val="00D80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
    <w:name w:val="img сноска"/>
    <w:basedOn w:val="a4"/>
    <w:next w:val="a4"/>
    <w:link w:val="img0"/>
    <w:qFormat/>
    <w:rsid w:val="0007067B"/>
    <w:pPr>
      <w:spacing w:after="120"/>
      <w:ind w:right="0" w:firstLine="850"/>
      <w:jc w:val="center"/>
    </w:pPr>
  </w:style>
  <w:style w:type="paragraph" w:customStyle="1" w:styleId="af5">
    <w:name w:val="картинка"/>
    <w:basedOn w:val="a4"/>
    <w:next w:val="a4"/>
    <w:link w:val="af6"/>
    <w:qFormat/>
    <w:rsid w:val="00300216"/>
    <w:pPr>
      <w:spacing w:before="120" w:after="120"/>
      <w:ind w:firstLine="0"/>
      <w:jc w:val="center"/>
    </w:pPr>
  </w:style>
  <w:style w:type="character" w:customStyle="1" w:styleId="img0">
    <w:name w:val="img сноска Знак"/>
    <w:basedOn w:val="af3"/>
    <w:link w:val="img"/>
    <w:rsid w:val="0007067B"/>
    <w:rPr>
      <w:rFonts w:ascii="Times New Roman" w:eastAsiaTheme="minorEastAsia" w:hAnsi="Times New Roman" w:cs="Times New Roman"/>
      <w:sz w:val="28"/>
    </w:rPr>
  </w:style>
  <w:style w:type="character" w:customStyle="1" w:styleId="af6">
    <w:name w:val="картинка Знак"/>
    <w:basedOn w:val="af3"/>
    <w:link w:val="af5"/>
    <w:rsid w:val="00300216"/>
    <w:rPr>
      <w:rFonts w:ascii="Times New Roman" w:eastAsiaTheme="minorEastAsia" w:hAnsi="Times New Roman" w:cs="Times New Roman"/>
      <w:sz w:val="28"/>
    </w:rPr>
  </w:style>
  <w:style w:type="character" w:customStyle="1" w:styleId="20">
    <w:name w:val="Заголовок 2 Знак"/>
    <w:basedOn w:val="a5"/>
    <w:link w:val="2"/>
    <w:uiPriority w:val="9"/>
    <w:rsid w:val="00C04BA5"/>
    <w:rPr>
      <w:rFonts w:ascii="Times New Roman" w:eastAsiaTheme="minorEastAsia" w:hAnsi="Times New Roman" w:cs="Times New Roman"/>
      <w:b/>
      <w:sz w:val="28"/>
      <w:szCs w:val="24"/>
    </w:rPr>
  </w:style>
  <w:style w:type="character" w:customStyle="1" w:styleId="70">
    <w:name w:val="Заголовок 7 Знак"/>
    <w:basedOn w:val="a5"/>
    <w:link w:val="7"/>
    <w:uiPriority w:val="9"/>
    <w:semiHidden/>
    <w:rsid w:val="00E10B4A"/>
    <w:rPr>
      <w:rFonts w:asciiTheme="majorHAnsi" w:eastAsiaTheme="majorEastAsia" w:hAnsiTheme="majorHAnsi" w:cstheme="majorBidi"/>
      <w:i/>
      <w:iCs/>
      <w:color w:val="243F60" w:themeColor="accent1" w:themeShade="7F"/>
    </w:rPr>
  </w:style>
  <w:style w:type="paragraph" w:customStyle="1" w:styleId="af7">
    <w:name w:val="пз"/>
    <w:basedOn w:val="a2"/>
    <w:qFormat/>
    <w:rsid w:val="006F3C02"/>
    <w:pPr>
      <w:spacing w:before="120" w:after="120" w:line="360" w:lineRule="auto"/>
      <w:ind w:firstLine="708"/>
      <w:jc w:val="both"/>
    </w:pPr>
    <w:rPr>
      <w:rFonts w:eastAsiaTheme="minorHAnsi"/>
      <w:sz w:val="24"/>
      <w:szCs w:val="24"/>
    </w:rPr>
  </w:style>
  <w:style w:type="paragraph" w:customStyle="1" w:styleId="af8">
    <w:name w:val="текст"/>
    <w:basedOn w:val="a2"/>
    <w:link w:val="af9"/>
    <w:qFormat/>
    <w:rsid w:val="00FA3F34"/>
    <w:pPr>
      <w:spacing w:after="0" w:line="360" w:lineRule="auto"/>
      <w:ind w:left="426" w:firstLine="425"/>
      <w:jc w:val="both"/>
    </w:pPr>
    <w:rPr>
      <w:rFonts w:eastAsia="Times New Roman"/>
      <w:sz w:val="24"/>
      <w:szCs w:val="20"/>
      <w:lang w:eastAsia="ru-RU"/>
    </w:rPr>
  </w:style>
  <w:style w:type="character" w:customStyle="1" w:styleId="af9">
    <w:name w:val="текст Знак"/>
    <w:basedOn w:val="a5"/>
    <w:link w:val="af8"/>
    <w:rsid w:val="00FA3F34"/>
    <w:rPr>
      <w:rFonts w:ascii="Times New Roman" w:eastAsia="Times New Roman" w:hAnsi="Times New Roman" w:cs="Times New Roman"/>
      <w:sz w:val="24"/>
      <w:szCs w:val="20"/>
      <w:lang w:eastAsia="ru-RU"/>
    </w:rPr>
  </w:style>
  <w:style w:type="paragraph" w:styleId="21">
    <w:name w:val="toc 2"/>
    <w:basedOn w:val="a2"/>
    <w:next w:val="a2"/>
    <w:autoRedefine/>
    <w:uiPriority w:val="39"/>
    <w:unhideWhenUsed/>
    <w:rsid w:val="001943AE"/>
    <w:pPr>
      <w:spacing w:after="100"/>
      <w:ind w:left="280"/>
    </w:pPr>
  </w:style>
  <w:style w:type="paragraph" w:styleId="31">
    <w:name w:val="toc 3"/>
    <w:basedOn w:val="a2"/>
    <w:next w:val="a2"/>
    <w:autoRedefine/>
    <w:uiPriority w:val="39"/>
    <w:unhideWhenUsed/>
    <w:rsid w:val="001943AE"/>
    <w:pPr>
      <w:spacing w:after="100"/>
      <w:ind w:left="560"/>
    </w:pPr>
  </w:style>
  <w:style w:type="paragraph" w:customStyle="1" w:styleId="afa">
    <w:name w:val="МойЗаголовок"/>
    <w:basedOn w:val="10"/>
    <w:qFormat/>
    <w:rsid w:val="00F42735"/>
    <w:pPr>
      <w:keepLines/>
      <w:pageBreakBefore w:val="0"/>
      <w:widowControl/>
      <w:numPr>
        <w:numId w:val="0"/>
      </w:numPr>
      <w:spacing w:after="600"/>
      <w:ind w:firstLine="851"/>
    </w:pPr>
    <w:rPr>
      <w:bCs w:val="0"/>
      <w:color w:val="1A1A1A" w:themeColor="background1" w:themeShade="1A"/>
      <w:szCs w:val="32"/>
    </w:rPr>
  </w:style>
  <w:style w:type="paragraph" w:customStyle="1" w:styleId="11111">
    <w:name w:val="11111"/>
    <w:link w:val="111110"/>
    <w:qFormat/>
    <w:rsid w:val="00F42735"/>
    <w:pPr>
      <w:spacing w:after="0" w:line="240" w:lineRule="auto"/>
      <w:ind w:firstLine="426"/>
      <w:jc w:val="both"/>
    </w:pPr>
    <w:rPr>
      <w:rFonts w:ascii="Times New Roman" w:hAnsi="Times New Roman" w:cs="Times New Roman"/>
      <w:sz w:val="28"/>
      <w:szCs w:val="28"/>
      <w:lang w:val="en-US"/>
    </w:rPr>
  </w:style>
  <w:style w:type="character" w:customStyle="1" w:styleId="111110">
    <w:name w:val="11111 Знак"/>
    <w:basedOn w:val="a5"/>
    <w:link w:val="11111"/>
    <w:rsid w:val="00F42735"/>
    <w:rPr>
      <w:rFonts w:ascii="Times New Roman" w:hAnsi="Times New Roman" w:cs="Times New Roman"/>
      <w:sz w:val="28"/>
      <w:szCs w:val="28"/>
      <w:lang w:val="en-US"/>
    </w:rPr>
  </w:style>
  <w:style w:type="character" w:customStyle="1" w:styleId="UnresolvedMention1">
    <w:name w:val="Unresolved Mention1"/>
    <w:basedOn w:val="a5"/>
    <w:uiPriority w:val="99"/>
    <w:semiHidden/>
    <w:unhideWhenUsed/>
    <w:rsid w:val="00805907"/>
    <w:rPr>
      <w:color w:val="605E5C"/>
      <w:shd w:val="clear" w:color="auto" w:fill="E1DFDD"/>
    </w:rPr>
  </w:style>
  <w:style w:type="character" w:customStyle="1" w:styleId="Default">
    <w:name w:val="Default Знак"/>
    <w:basedOn w:val="a5"/>
    <w:link w:val="Default0"/>
    <w:locked/>
    <w:rsid w:val="00D829D6"/>
    <w:rPr>
      <w:rFonts w:ascii="Times New Roman" w:hAnsi="Times New Roman" w:cs="Times New Roman"/>
      <w:color w:val="000000"/>
      <w:sz w:val="24"/>
      <w:szCs w:val="24"/>
    </w:rPr>
  </w:style>
  <w:style w:type="paragraph" w:customStyle="1" w:styleId="Default0">
    <w:name w:val="Default"/>
    <w:link w:val="Default"/>
    <w:rsid w:val="00D829D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
    <w:name w:val="l"/>
    <w:basedOn w:val="a5"/>
    <w:rsid w:val="0045477D"/>
  </w:style>
  <w:style w:type="character" w:customStyle="1" w:styleId="afb">
    <w:name w:val="Курсовой_БД Знак"/>
    <w:basedOn w:val="a5"/>
    <w:link w:val="afc"/>
    <w:uiPriority w:val="99"/>
    <w:locked/>
    <w:rsid w:val="00456A8C"/>
    <w:rPr>
      <w:rFonts w:ascii="Times New Roman" w:eastAsia="MS Mincho" w:hAnsi="Times New Roman" w:cs="Times New Roman"/>
      <w:color w:val="000000"/>
      <w:sz w:val="24"/>
      <w:szCs w:val="24"/>
      <w:shd w:val="clear" w:color="auto" w:fill="FFFFFF"/>
      <w:lang w:eastAsia="ru-RU"/>
    </w:rPr>
  </w:style>
  <w:style w:type="paragraph" w:customStyle="1" w:styleId="afc">
    <w:name w:val="Курсовой_БД"/>
    <w:basedOn w:val="a2"/>
    <w:link w:val="afb"/>
    <w:uiPriority w:val="99"/>
    <w:rsid w:val="00456A8C"/>
    <w:pPr>
      <w:shd w:val="clear" w:color="auto" w:fill="FFFFFF"/>
      <w:ind w:firstLine="567"/>
      <w:jc w:val="both"/>
    </w:pPr>
    <w:rPr>
      <w:rFonts w:eastAsia="MS Mincho"/>
      <w:color w:val="000000"/>
      <w:sz w:val="24"/>
      <w:szCs w:val="24"/>
      <w:lang w:eastAsia="ru-RU"/>
    </w:rPr>
  </w:style>
  <w:style w:type="numbering" w:customStyle="1" w:styleId="1">
    <w:name w:val="Стиль1"/>
    <w:uiPriority w:val="99"/>
    <w:rsid w:val="00CE7069"/>
    <w:pPr>
      <w:numPr>
        <w:numId w:val="9"/>
      </w:numPr>
    </w:pPr>
  </w:style>
  <w:style w:type="character" w:styleId="afd">
    <w:name w:val="annotation reference"/>
    <w:basedOn w:val="a5"/>
    <w:uiPriority w:val="99"/>
    <w:semiHidden/>
    <w:unhideWhenUsed/>
    <w:rsid w:val="0098038F"/>
    <w:rPr>
      <w:sz w:val="16"/>
      <w:szCs w:val="16"/>
    </w:rPr>
  </w:style>
  <w:style w:type="paragraph" w:styleId="afe">
    <w:name w:val="annotation text"/>
    <w:basedOn w:val="a2"/>
    <w:link w:val="aff"/>
    <w:uiPriority w:val="99"/>
    <w:semiHidden/>
    <w:unhideWhenUsed/>
    <w:rsid w:val="0098038F"/>
    <w:pPr>
      <w:spacing w:line="240" w:lineRule="auto"/>
    </w:pPr>
    <w:rPr>
      <w:sz w:val="20"/>
      <w:szCs w:val="20"/>
    </w:rPr>
  </w:style>
  <w:style w:type="character" w:customStyle="1" w:styleId="aff">
    <w:name w:val="Текст примечания Знак"/>
    <w:basedOn w:val="a5"/>
    <w:link w:val="afe"/>
    <w:uiPriority w:val="99"/>
    <w:semiHidden/>
    <w:rsid w:val="0098038F"/>
    <w:rPr>
      <w:rFonts w:ascii="Times New Roman" w:eastAsiaTheme="minorEastAsia" w:hAnsi="Times New Roman" w:cs="Times New Roman"/>
      <w:sz w:val="20"/>
      <w:szCs w:val="20"/>
    </w:rPr>
  </w:style>
  <w:style w:type="paragraph" w:styleId="aff0">
    <w:name w:val="annotation subject"/>
    <w:basedOn w:val="afe"/>
    <w:next w:val="afe"/>
    <w:link w:val="aff1"/>
    <w:uiPriority w:val="99"/>
    <w:semiHidden/>
    <w:unhideWhenUsed/>
    <w:rsid w:val="0098038F"/>
    <w:rPr>
      <w:b/>
      <w:bCs/>
    </w:rPr>
  </w:style>
  <w:style w:type="character" w:customStyle="1" w:styleId="aff1">
    <w:name w:val="Тема примечания Знак"/>
    <w:basedOn w:val="aff"/>
    <w:link w:val="aff0"/>
    <w:uiPriority w:val="99"/>
    <w:semiHidden/>
    <w:rsid w:val="0098038F"/>
    <w:rPr>
      <w:rFonts w:ascii="Times New Roman" w:eastAsiaTheme="minorEastAsia" w:hAnsi="Times New Roman" w:cs="Times New Roman"/>
      <w:b/>
      <w:bCs/>
      <w:sz w:val="20"/>
      <w:szCs w:val="20"/>
    </w:rPr>
  </w:style>
  <w:style w:type="character" w:styleId="aff2">
    <w:name w:val="Placeholder Text"/>
    <w:basedOn w:val="a5"/>
    <w:uiPriority w:val="99"/>
    <w:semiHidden/>
    <w:rsid w:val="00CE516A"/>
    <w:rPr>
      <w:color w:val="808080"/>
    </w:rPr>
  </w:style>
  <w:style w:type="paragraph" w:styleId="aff3">
    <w:name w:val="TOC Heading"/>
    <w:basedOn w:val="10"/>
    <w:next w:val="a2"/>
    <w:uiPriority w:val="39"/>
    <w:unhideWhenUsed/>
    <w:qFormat/>
    <w:rsid w:val="005232C9"/>
    <w:pPr>
      <w:keepLines/>
      <w:pageBreakBefore w:val="0"/>
      <w:widowControl/>
      <w:numPr>
        <w:numId w:val="0"/>
      </w:numPr>
      <w:spacing w:before="240" w:line="259" w:lineRule="auto"/>
      <w:outlineLvl w:val="9"/>
    </w:pPr>
    <w:rPr>
      <w:rFonts w:asciiTheme="majorHAnsi" w:hAnsiTheme="majorHAnsi"/>
      <w:b w:val="0"/>
      <w:bCs w:val="0"/>
      <w:color w:val="365F91" w:themeColor="accent1" w:themeShade="BF"/>
      <w:sz w:val="32"/>
      <w:szCs w:val="32"/>
      <w:lang w:val="en-US"/>
    </w:rPr>
  </w:style>
  <w:style w:type="character" w:styleId="aff4">
    <w:name w:val="Unresolved Mention"/>
    <w:basedOn w:val="a5"/>
    <w:uiPriority w:val="99"/>
    <w:semiHidden/>
    <w:unhideWhenUsed/>
    <w:rsid w:val="003D7179"/>
    <w:rPr>
      <w:color w:val="605E5C"/>
      <w:shd w:val="clear" w:color="auto" w:fill="E1DFDD"/>
    </w:rPr>
  </w:style>
  <w:style w:type="character" w:styleId="aff5">
    <w:name w:val="FollowedHyperlink"/>
    <w:basedOn w:val="a5"/>
    <w:uiPriority w:val="99"/>
    <w:semiHidden/>
    <w:unhideWhenUsed/>
    <w:rsid w:val="003D7179"/>
    <w:rPr>
      <w:color w:val="800080" w:themeColor="followedHyperlink"/>
      <w:u w:val="single"/>
    </w:rPr>
  </w:style>
  <w:style w:type="paragraph" w:customStyle="1" w:styleId="aff6">
    <w:name w:val="таблица"/>
    <w:basedOn w:val="a4"/>
    <w:link w:val="aff7"/>
    <w:qFormat/>
    <w:rsid w:val="00EC21A9"/>
    <w:pPr>
      <w:ind w:firstLine="0"/>
    </w:pPr>
  </w:style>
  <w:style w:type="paragraph" w:customStyle="1" w:styleId="aff8">
    <w:name w:val="формулы"/>
    <w:basedOn w:val="a4"/>
    <w:next w:val="a4"/>
    <w:link w:val="aff9"/>
    <w:qFormat/>
    <w:rsid w:val="0007067B"/>
    <w:pPr>
      <w:spacing w:before="120" w:after="120"/>
      <w:ind w:right="0" w:firstLine="850"/>
    </w:pPr>
  </w:style>
  <w:style w:type="character" w:customStyle="1" w:styleId="aff7">
    <w:name w:val="таблица Знак"/>
    <w:basedOn w:val="af6"/>
    <w:link w:val="aff6"/>
    <w:rsid w:val="00EC21A9"/>
    <w:rPr>
      <w:rFonts w:ascii="Times New Roman" w:eastAsiaTheme="minorEastAsia" w:hAnsi="Times New Roman" w:cs="Times New Roman"/>
      <w:sz w:val="28"/>
    </w:rPr>
  </w:style>
  <w:style w:type="paragraph" w:styleId="a3">
    <w:name w:val="List Continue"/>
    <w:basedOn w:val="a2"/>
    <w:uiPriority w:val="99"/>
    <w:semiHidden/>
    <w:unhideWhenUsed/>
    <w:rsid w:val="00C04BA5"/>
    <w:pPr>
      <w:spacing w:after="120"/>
      <w:ind w:left="360"/>
      <w:contextualSpacing/>
    </w:pPr>
  </w:style>
  <w:style w:type="paragraph" w:styleId="22">
    <w:name w:val="List Continue 2"/>
    <w:basedOn w:val="a2"/>
    <w:uiPriority w:val="99"/>
    <w:semiHidden/>
    <w:unhideWhenUsed/>
    <w:rsid w:val="00C04BA5"/>
    <w:pPr>
      <w:spacing w:after="120"/>
      <w:ind w:left="720"/>
      <w:contextualSpacing/>
    </w:pPr>
  </w:style>
  <w:style w:type="paragraph" w:customStyle="1" w:styleId="affa">
    <w:name w:val="Сноска"/>
    <w:basedOn w:val="a4"/>
    <w:next w:val="a4"/>
    <w:link w:val="affb"/>
    <w:qFormat/>
    <w:rsid w:val="0007067B"/>
    <w:pPr>
      <w:spacing w:before="120"/>
      <w:ind w:right="216" w:firstLine="0"/>
    </w:pPr>
  </w:style>
  <w:style w:type="character" w:customStyle="1" w:styleId="aff9">
    <w:name w:val="формулы Знак"/>
    <w:basedOn w:val="af3"/>
    <w:link w:val="aff8"/>
    <w:rsid w:val="0007067B"/>
    <w:rPr>
      <w:rFonts w:ascii="Times New Roman" w:eastAsiaTheme="minorEastAsia" w:hAnsi="Times New Roman" w:cs="Times New Roman"/>
      <w:sz w:val="28"/>
    </w:rPr>
  </w:style>
  <w:style w:type="character" w:customStyle="1" w:styleId="affb">
    <w:name w:val="Сноска Знак"/>
    <w:basedOn w:val="af3"/>
    <w:link w:val="affa"/>
    <w:rsid w:val="0007067B"/>
    <w:rPr>
      <w:rFonts w:ascii="Times New Roman" w:eastAsiaTheme="minorEastAsia"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12972">
      <w:bodyDiv w:val="1"/>
      <w:marLeft w:val="0"/>
      <w:marRight w:val="0"/>
      <w:marTop w:val="0"/>
      <w:marBottom w:val="0"/>
      <w:divBdr>
        <w:top w:val="none" w:sz="0" w:space="0" w:color="auto"/>
        <w:left w:val="none" w:sz="0" w:space="0" w:color="auto"/>
        <w:bottom w:val="none" w:sz="0" w:space="0" w:color="auto"/>
        <w:right w:val="none" w:sz="0" w:space="0" w:color="auto"/>
      </w:divBdr>
    </w:div>
    <w:div w:id="13389117">
      <w:bodyDiv w:val="1"/>
      <w:marLeft w:val="0"/>
      <w:marRight w:val="0"/>
      <w:marTop w:val="0"/>
      <w:marBottom w:val="0"/>
      <w:divBdr>
        <w:top w:val="none" w:sz="0" w:space="0" w:color="auto"/>
        <w:left w:val="none" w:sz="0" w:space="0" w:color="auto"/>
        <w:bottom w:val="none" w:sz="0" w:space="0" w:color="auto"/>
        <w:right w:val="none" w:sz="0" w:space="0" w:color="auto"/>
      </w:divBdr>
    </w:div>
    <w:div w:id="27222339">
      <w:bodyDiv w:val="1"/>
      <w:marLeft w:val="0"/>
      <w:marRight w:val="0"/>
      <w:marTop w:val="0"/>
      <w:marBottom w:val="0"/>
      <w:divBdr>
        <w:top w:val="none" w:sz="0" w:space="0" w:color="auto"/>
        <w:left w:val="none" w:sz="0" w:space="0" w:color="auto"/>
        <w:bottom w:val="none" w:sz="0" w:space="0" w:color="auto"/>
        <w:right w:val="none" w:sz="0" w:space="0" w:color="auto"/>
      </w:divBdr>
    </w:div>
    <w:div w:id="42560776">
      <w:bodyDiv w:val="1"/>
      <w:marLeft w:val="0"/>
      <w:marRight w:val="0"/>
      <w:marTop w:val="0"/>
      <w:marBottom w:val="0"/>
      <w:divBdr>
        <w:top w:val="none" w:sz="0" w:space="0" w:color="auto"/>
        <w:left w:val="none" w:sz="0" w:space="0" w:color="auto"/>
        <w:bottom w:val="none" w:sz="0" w:space="0" w:color="auto"/>
        <w:right w:val="none" w:sz="0" w:space="0" w:color="auto"/>
      </w:divBdr>
    </w:div>
    <w:div w:id="50472358">
      <w:bodyDiv w:val="1"/>
      <w:marLeft w:val="0"/>
      <w:marRight w:val="0"/>
      <w:marTop w:val="0"/>
      <w:marBottom w:val="0"/>
      <w:divBdr>
        <w:top w:val="none" w:sz="0" w:space="0" w:color="auto"/>
        <w:left w:val="none" w:sz="0" w:space="0" w:color="auto"/>
        <w:bottom w:val="none" w:sz="0" w:space="0" w:color="auto"/>
        <w:right w:val="none" w:sz="0" w:space="0" w:color="auto"/>
      </w:divBdr>
    </w:div>
    <w:div w:id="51126125">
      <w:bodyDiv w:val="1"/>
      <w:marLeft w:val="0"/>
      <w:marRight w:val="0"/>
      <w:marTop w:val="0"/>
      <w:marBottom w:val="0"/>
      <w:divBdr>
        <w:top w:val="none" w:sz="0" w:space="0" w:color="auto"/>
        <w:left w:val="none" w:sz="0" w:space="0" w:color="auto"/>
        <w:bottom w:val="none" w:sz="0" w:space="0" w:color="auto"/>
        <w:right w:val="none" w:sz="0" w:space="0" w:color="auto"/>
      </w:divBdr>
    </w:div>
    <w:div w:id="52192709">
      <w:bodyDiv w:val="1"/>
      <w:marLeft w:val="0"/>
      <w:marRight w:val="0"/>
      <w:marTop w:val="0"/>
      <w:marBottom w:val="0"/>
      <w:divBdr>
        <w:top w:val="none" w:sz="0" w:space="0" w:color="auto"/>
        <w:left w:val="none" w:sz="0" w:space="0" w:color="auto"/>
        <w:bottom w:val="none" w:sz="0" w:space="0" w:color="auto"/>
        <w:right w:val="none" w:sz="0" w:space="0" w:color="auto"/>
      </w:divBdr>
    </w:div>
    <w:div w:id="61102169">
      <w:bodyDiv w:val="1"/>
      <w:marLeft w:val="0"/>
      <w:marRight w:val="0"/>
      <w:marTop w:val="0"/>
      <w:marBottom w:val="0"/>
      <w:divBdr>
        <w:top w:val="none" w:sz="0" w:space="0" w:color="auto"/>
        <w:left w:val="none" w:sz="0" w:space="0" w:color="auto"/>
        <w:bottom w:val="none" w:sz="0" w:space="0" w:color="auto"/>
        <w:right w:val="none" w:sz="0" w:space="0" w:color="auto"/>
      </w:divBdr>
    </w:div>
    <w:div w:id="82650963">
      <w:bodyDiv w:val="1"/>
      <w:marLeft w:val="0"/>
      <w:marRight w:val="0"/>
      <w:marTop w:val="0"/>
      <w:marBottom w:val="0"/>
      <w:divBdr>
        <w:top w:val="none" w:sz="0" w:space="0" w:color="auto"/>
        <w:left w:val="none" w:sz="0" w:space="0" w:color="auto"/>
        <w:bottom w:val="none" w:sz="0" w:space="0" w:color="auto"/>
        <w:right w:val="none" w:sz="0" w:space="0" w:color="auto"/>
      </w:divBdr>
    </w:div>
    <w:div w:id="101071942">
      <w:bodyDiv w:val="1"/>
      <w:marLeft w:val="0"/>
      <w:marRight w:val="0"/>
      <w:marTop w:val="0"/>
      <w:marBottom w:val="0"/>
      <w:divBdr>
        <w:top w:val="none" w:sz="0" w:space="0" w:color="auto"/>
        <w:left w:val="none" w:sz="0" w:space="0" w:color="auto"/>
        <w:bottom w:val="none" w:sz="0" w:space="0" w:color="auto"/>
        <w:right w:val="none" w:sz="0" w:space="0" w:color="auto"/>
      </w:divBdr>
    </w:div>
    <w:div w:id="117187987">
      <w:bodyDiv w:val="1"/>
      <w:marLeft w:val="0"/>
      <w:marRight w:val="0"/>
      <w:marTop w:val="0"/>
      <w:marBottom w:val="0"/>
      <w:divBdr>
        <w:top w:val="none" w:sz="0" w:space="0" w:color="auto"/>
        <w:left w:val="none" w:sz="0" w:space="0" w:color="auto"/>
        <w:bottom w:val="none" w:sz="0" w:space="0" w:color="auto"/>
        <w:right w:val="none" w:sz="0" w:space="0" w:color="auto"/>
      </w:divBdr>
    </w:div>
    <w:div w:id="117728110">
      <w:bodyDiv w:val="1"/>
      <w:marLeft w:val="0"/>
      <w:marRight w:val="0"/>
      <w:marTop w:val="0"/>
      <w:marBottom w:val="0"/>
      <w:divBdr>
        <w:top w:val="none" w:sz="0" w:space="0" w:color="auto"/>
        <w:left w:val="none" w:sz="0" w:space="0" w:color="auto"/>
        <w:bottom w:val="none" w:sz="0" w:space="0" w:color="auto"/>
        <w:right w:val="none" w:sz="0" w:space="0" w:color="auto"/>
      </w:divBdr>
    </w:div>
    <w:div w:id="133066188">
      <w:bodyDiv w:val="1"/>
      <w:marLeft w:val="0"/>
      <w:marRight w:val="0"/>
      <w:marTop w:val="0"/>
      <w:marBottom w:val="0"/>
      <w:divBdr>
        <w:top w:val="none" w:sz="0" w:space="0" w:color="auto"/>
        <w:left w:val="none" w:sz="0" w:space="0" w:color="auto"/>
        <w:bottom w:val="none" w:sz="0" w:space="0" w:color="auto"/>
        <w:right w:val="none" w:sz="0" w:space="0" w:color="auto"/>
      </w:divBdr>
    </w:div>
    <w:div w:id="163134248">
      <w:bodyDiv w:val="1"/>
      <w:marLeft w:val="0"/>
      <w:marRight w:val="0"/>
      <w:marTop w:val="0"/>
      <w:marBottom w:val="0"/>
      <w:divBdr>
        <w:top w:val="none" w:sz="0" w:space="0" w:color="auto"/>
        <w:left w:val="none" w:sz="0" w:space="0" w:color="auto"/>
        <w:bottom w:val="none" w:sz="0" w:space="0" w:color="auto"/>
        <w:right w:val="none" w:sz="0" w:space="0" w:color="auto"/>
      </w:divBdr>
    </w:div>
    <w:div w:id="180895623">
      <w:bodyDiv w:val="1"/>
      <w:marLeft w:val="0"/>
      <w:marRight w:val="0"/>
      <w:marTop w:val="0"/>
      <w:marBottom w:val="0"/>
      <w:divBdr>
        <w:top w:val="none" w:sz="0" w:space="0" w:color="auto"/>
        <w:left w:val="none" w:sz="0" w:space="0" w:color="auto"/>
        <w:bottom w:val="none" w:sz="0" w:space="0" w:color="auto"/>
        <w:right w:val="none" w:sz="0" w:space="0" w:color="auto"/>
      </w:divBdr>
    </w:div>
    <w:div w:id="187524165">
      <w:bodyDiv w:val="1"/>
      <w:marLeft w:val="0"/>
      <w:marRight w:val="0"/>
      <w:marTop w:val="0"/>
      <w:marBottom w:val="0"/>
      <w:divBdr>
        <w:top w:val="none" w:sz="0" w:space="0" w:color="auto"/>
        <w:left w:val="none" w:sz="0" w:space="0" w:color="auto"/>
        <w:bottom w:val="none" w:sz="0" w:space="0" w:color="auto"/>
        <w:right w:val="none" w:sz="0" w:space="0" w:color="auto"/>
      </w:divBdr>
    </w:div>
    <w:div w:id="192158265">
      <w:bodyDiv w:val="1"/>
      <w:marLeft w:val="0"/>
      <w:marRight w:val="0"/>
      <w:marTop w:val="0"/>
      <w:marBottom w:val="0"/>
      <w:divBdr>
        <w:top w:val="none" w:sz="0" w:space="0" w:color="auto"/>
        <w:left w:val="none" w:sz="0" w:space="0" w:color="auto"/>
        <w:bottom w:val="none" w:sz="0" w:space="0" w:color="auto"/>
        <w:right w:val="none" w:sz="0" w:space="0" w:color="auto"/>
      </w:divBdr>
    </w:div>
    <w:div w:id="201945448">
      <w:bodyDiv w:val="1"/>
      <w:marLeft w:val="0"/>
      <w:marRight w:val="0"/>
      <w:marTop w:val="0"/>
      <w:marBottom w:val="0"/>
      <w:divBdr>
        <w:top w:val="none" w:sz="0" w:space="0" w:color="auto"/>
        <w:left w:val="none" w:sz="0" w:space="0" w:color="auto"/>
        <w:bottom w:val="none" w:sz="0" w:space="0" w:color="auto"/>
        <w:right w:val="none" w:sz="0" w:space="0" w:color="auto"/>
      </w:divBdr>
    </w:div>
    <w:div w:id="224680062">
      <w:bodyDiv w:val="1"/>
      <w:marLeft w:val="0"/>
      <w:marRight w:val="0"/>
      <w:marTop w:val="0"/>
      <w:marBottom w:val="0"/>
      <w:divBdr>
        <w:top w:val="none" w:sz="0" w:space="0" w:color="auto"/>
        <w:left w:val="none" w:sz="0" w:space="0" w:color="auto"/>
        <w:bottom w:val="none" w:sz="0" w:space="0" w:color="auto"/>
        <w:right w:val="none" w:sz="0" w:space="0" w:color="auto"/>
      </w:divBdr>
    </w:div>
    <w:div w:id="247665096">
      <w:bodyDiv w:val="1"/>
      <w:marLeft w:val="0"/>
      <w:marRight w:val="0"/>
      <w:marTop w:val="0"/>
      <w:marBottom w:val="0"/>
      <w:divBdr>
        <w:top w:val="none" w:sz="0" w:space="0" w:color="auto"/>
        <w:left w:val="none" w:sz="0" w:space="0" w:color="auto"/>
        <w:bottom w:val="none" w:sz="0" w:space="0" w:color="auto"/>
        <w:right w:val="none" w:sz="0" w:space="0" w:color="auto"/>
      </w:divBdr>
    </w:div>
    <w:div w:id="256839178">
      <w:bodyDiv w:val="1"/>
      <w:marLeft w:val="0"/>
      <w:marRight w:val="0"/>
      <w:marTop w:val="0"/>
      <w:marBottom w:val="0"/>
      <w:divBdr>
        <w:top w:val="none" w:sz="0" w:space="0" w:color="auto"/>
        <w:left w:val="none" w:sz="0" w:space="0" w:color="auto"/>
        <w:bottom w:val="none" w:sz="0" w:space="0" w:color="auto"/>
        <w:right w:val="none" w:sz="0" w:space="0" w:color="auto"/>
      </w:divBdr>
    </w:div>
    <w:div w:id="262038333">
      <w:bodyDiv w:val="1"/>
      <w:marLeft w:val="0"/>
      <w:marRight w:val="0"/>
      <w:marTop w:val="0"/>
      <w:marBottom w:val="0"/>
      <w:divBdr>
        <w:top w:val="none" w:sz="0" w:space="0" w:color="auto"/>
        <w:left w:val="none" w:sz="0" w:space="0" w:color="auto"/>
        <w:bottom w:val="none" w:sz="0" w:space="0" w:color="auto"/>
        <w:right w:val="none" w:sz="0" w:space="0" w:color="auto"/>
      </w:divBdr>
    </w:div>
    <w:div w:id="284044956">
      <w:bodyDiv w:val="1"/>
      <w:marLeft w:val="0"/>
      <w:marRight w:val="0"/>
      <w:marTop w:val="0"/>
      <w:marBottom w:val="0"/>
      <w:divBdr>
        <w:top w:val="none" w:sz="0" w:space="0" w:color="auto"/>
        <w:left w:val="none" w:sz="0" w:space="0" w:color="auto"/>
        <w:bottom w:val="none" w:sz="0" w:space="0" w:color="auto"/>
        <w:right w:val="none" w:sz="0" w:space="0" w:color="auto"/>
      </w:divBdr>
    </w:div>
    <w:div w:id="292060829">
      <w:bodyDiv w:val="1"/>
      <w:marLeft w:val="0"/>
      <w:marRight w:val="0"/>
      <w:marTop w:val="0"/>
      <w:marBottom w:val="0"/>
      <w:divBdr>
        <w:top w:val="none" w:sz="0" w:space="0" w:color="auto"/>
        <w:left w:val="none" w:sz="0" w:space="0" w:color="auto"/>
        <w:bottom w:val="none" w:sz="0" w:space="0" w:color="auto"/>
        <w:right w:val="none" w:sz="0" w:space="0" w:color="auto"/>
      </w:divBdr>
    </w:div>
    <w:div w:id="301809819">
      <w:bodyDiv w:val="1"/>
      <w:marLeft w:val="0"/>
      <w:marRight w:val="0"/>
      <w:marTop w:val="0"/>
      <w:marBottom w:val="0"/>
      <w:divBdr>
        <w:top w:val="none" w:sz="0" w:space="0" w:color="auto"/>
        <w:left w:val="none" w:sz="0" w:space="0" w:color="auto"/>
        <w:bottom w:val="none" w:sz="0" w:space="0" w:color="auto"/>
        <w:right w:val="none" w:sz="0" w:space="0" w:color="auto"/>
      </w:divBdr>
    </w:div>
    <w:div w:id="303774219">
      <w:bodyDiv w:val="1"/>
      <w:marLeft w:val="0"/>
      <w:marRight w:val="0"/>
      <w:marTop w:val="0"/>
      <w:marBottom w:val="0"/>
      <w:divBdr>
        <w:top w:val="none" w:sz="0" w:space="0" w:color="auto"/>
        <w:left w:val="none" w:sz="0" w:space="0" w:color="auto"/>
        <w:bottom w:val="none" w:sz="0" w:space="0" w:color="auto"/>
        <w:right w:val="none" w:sz="0" w:space="0" w:color="auto"/>
      </w:divBdr>
    </w:div>
    <w:div w:id="308436468">
      <w:bodyDiv w:val="1"/>
      <w:marLeft w:val="0"/>
      <w:marRight w:val="0"/>
      <w:marTop w:val="0"/>
      <w:marBottom w:val="0"/>
      <w:divBdr>
        <w:top w:val="none" w:sz="0" w:space="0" w:color="auto"/>
        <w:left w:val="none" w:sz="0" w:space="0" w:color="auto"/>
        <w:bottom w:val="none" w:sz="0" w:space="0" w:color="auto"/>
        <w:right w:val="none" w:sz="0" w:space="0" w:color="auto"/>
      </w:divBdr>
    </w:div>
    <w:div w:id="321281589">
      <w:bodyDiv w:val="1"/>
      <w:marLeft w:val="0"/>
      <w:marRight w:val="0"/>
      <w:marTop w:val="0"/>
      <w:marBottom w:val="0"/>
      <w:divBdr>
        <w:top w:val="none" w:sz="0" w:space="0" w:color="auto"/>
        <w:left w:val="none" w:sz="0" w:space="0" w:color="auto"/>
        <w:bottom w:val="none" w:sz="0" w:space="0" w:color="auto"/>
        <w:right w:val="none" w:sz="0" w:space="0" w:color="auto"/>
      </w:divBdr>
    </w:div>
    <w:div w:id="323820793">
      <w:bodyDiv w:val="1"/>
      <w:marLeft w:val="0"/>
      <w:marRight w:val="0"/>
      <w:marTop w:val="0"/>
      <w:marBottom w:val="0"/>
      <w:divBdr>
        <w:top w:val="none" w:sz="0" w:space="0" w:color="auto"/>
        <w:left w:val="none" w:sz="0" w:space="0" w:color="auto"/>
        <w:bottom w:val="none" w:sz="0" w:space="0" w:color="auto"/>
        <w:right w:val="none" w:sz="0" w:space="0" w:color="auto"/>
      </w:divBdr>
    </w:div>
    <w:div w:id="330373703">
      <w:bodyDiv w:val="1"/>
      <w:marLeft w:val="0"/>
      <w:marRight w:val="0"/>
      <w:marTop w:val="0"/>
      <w:marBottom w:val="0"/>
      <w:divBdr>
        <w:top w:val="none" w:sz="0" w:space="0" w:color="auto"/>
        <w:left w:val="none" w:sz="0" w:space="0" w:color="auto"/>
        <w:bottom w:val="none" w:sz="0" w:space="0" w:color="auto"/>
        <w:right w:val="none" w:sz="0" w:space="0" w:color="auto"/>
      </w:divBdr>
    </w:div>
    <w:div w:id="334653509">
      <w:bodyDiv w:val="1"/>
      <w:marLeft w:val="0"/>
      <w:marRight w:val="0"/>
      <w:marTop w:val="0"/>
      <w:marBottom w:val="0"/>
      <w:divBdr>
        <w:top w:val="none" w:sz="0" w:space="0" w:color="auto"/>
        <w:left w:val="none" w:sz="0" w:space="0" w:color="auto"/>
        <w:bottom w:val="none" w:sz="0" w:space="0" w:color="auto"/>
        <w:right w:val="none" w:sz="0" w:space="0" w:color="auto"/>
      </w:divBdr>
    </w:div>
    <w:div w:id="349141195">
      <w:bodyDiv w:val="1"/>
      <w:marLeft w:val="0"/>
      <w:marRight w:val="0"/>
      <w:marTop w:val="0"/>
      <w:marBottom w:val="0"/>
      <w:divBdr>
        <w:top w:val="none" w:sz="0" w:space="0" w:color="auto"/>
        <w:left w:val="none" w:sz="0" w:space="0" w:color="auto"/>
        <w:bottom w:val="none" w:sz="0" w:space="0" w:color="auto"/>
        <w:right w:val="none" w:sz="0" w:space="0" w:color="auto"/>
      </w:divBdr>
    </w:div>
    <w:div w:id="363602989">
      <w:bodyDiv w:val="1"/>
      <w:marLeft w:val="0"/>
      <w:marRight w:val="0"/>
      <w:marTop w:val="0"/>
      <w:marBottom w:val="0"/>
      <w:divBdr>
        <w:top w:val="none" w:sz="0" w:space="0" w:color="auto"/>
        <w:left w:val="none" w:sz="0" w:space="0" w:color="auto"/>
        <w:bottom w:val="none" w:sz="0" w:space="0" w:color="auto"/>
        <w:right w:val="none" w:sz="0" w:space="0" w:color="auto"/>
      </w:divBdr>
    </w:div>
    <w:div w:id="366444533">
      <w:bodyDiv w:val="1"/>
      <w:marLeft w:val="0"/>
      <w:marRight w:val="0"/>
      <w:marTop w:val="0"/>
      <w:marBottom w:val="0"/>
      <w:divBdr>
        <w:top w:val="none" w:sz="0" w:space="0" w:color="auto"/>
        <w:left w:val="none" w:sz="0" w:space="0" w:color="auto"/>
        <w:bottom w:val="none" w:sz="0" w:space="0" w:color="auto"/>
        <w:right w:val="none" w:sz="0" w:space="0" w:color="auto"/>
      </w:divBdr>
    </w:div>
    <w:div w:id="405616533">
      <w:bodyDiv w:val="1"/>
      <w:marLeft w:val="0"/>
      <w:marRight w:val="0"/>
      <w:marTop w:val="0"/>
      <w:marBottom w:val="0"/>
      <w:divBdr>
        <w:top w:val="none" w:sz="0" w:space="0" w:color="auto"/>
        <w:left w:val="none" w:sz="0" w:space="0" w:color="auto"/>
        <w:bottom w:val="none" w:sz="0" w:space="0" w:color="auto"/>
        <w:right w:val="none" w:sz="0" w:space="0" w:color="auto"/>
      </w:divBdr>
    </w:div>
    <w:div w:id="405958706">
      <w:bodyDiv w:val="1"/>
      <w:marLeft w:val="0"/>
      <w:marRight w:val="0"/>
      <w:marTop w:val="0"/>
      <w:marBottom w:val="0"/>
      <w:divBdr>
        <w:top w:val="none" w:sz="0" w:space="0" w:color="auto"/>
        <w:left w:val="none" w:sz="0" w:space="0" w:color="auto"/>
        <w:bottom w:val="none" w:sz="0" w:space="0" w:color="auto"/>
        <w:right w:val="none" w:sz="0" w:space="0" w:color="auto"/>
      </w:divBdr>
    </w:div>
    <w:div w:id="486481059">
      <w:bodyDiv w:val="1"/>
      <w:marLeft w:val="0"/>
      <w:marRight w:val="0"/>
      <w:marTop w:val="0"/>
      <w:marBottom w:val="0"/>
      <w:divBdr>
        <w:top w:val="none" w:sz="0" w:space="0" w:color="auto"/>
        <w:left w:val="none" w:sz="0" w:space="0" w:color="auto"/>
        <w:bottom w:val="none" w:sz="0" w:space="0" w:color="auto"/>
        <w:right w:val="none" w:sz="0" w:space="0" w:color="auto"/>
      </w:divBdr>
    </w:div>
    <w:div w:id="495851664">
      <w:bodyDiv w:val="1"/>
      <w:marLeft w:val="0"/>
      <w:marRight w:val="0"/>
      <w:marTop w:val="0"/>
      <w:marBottom w:val="0"/>
      <w:divBdr>
        <w:top w:val="none" w:sz="0" w:space="0" w:color="auto"/>
        <w:left w:val="none" w:sz="0" w:space="0" w:color="auto"/>
        <w:bottom w:val="none" w:sz="0" w:space="0" w:color="auto"/>
        <w:right w:val="none" w:sz="0" w:space="0" w:color="auto"/>
      </w:divBdr>
    </w:div>
    <w:div w:id="509107244">
      <w:bodyDiv w:val="1"/>
      <w:marLeft w:val="0"/>
      <w:marRight w:val="0"/>
      <w:marTop w:val="0"/>
      <w:marBottom w:val="0"/>
      <w:divBdr>
        <w:top w:val="none" w:sz="0" w:space="0" w:color="auto"/>
        <w:left w:val="none" w:sz="0" w:space="0" w:color="auto"/>
        <w:bottom w:val="none" w:sz="0" w:space="0" w:color="auto"/>
        <w:right w:val="none" w:sz="0" w:space="0" w:color="auto"/>
      </w:divBdr>
    </w:div>
    <w:div w:id="542136628">
      <w:bodyDiv w:val="1"/>
      <w:marLeft w:val="0"/>
      <w:marRight w:val="0"/>
      <w:marTop w:val="0"/>
      <w:marBottom w:val="0"/>
      <w:divBdr>
        <w:top w:val="none" w:sz="0" w:space="0" w:color="auto"/>
        <w:left w:val="none" w:sz="0" w:space="0" w:color="auto"/>
        <w:bottom w:val="none" w:sz="0" w:space="0" w:color="auto"/>
        <w:right w:val="none" w:sz="0" w:space="0" w:color="auto"/>
      </w:divBdr>
    </w:div>
    <w:div w:id="543833589">
      <w:bodyDiv w:val="1"/>
      <w:marLeft w:val="0"/>
      <w:marRight w:val="0"/>
      <w:marTop w:val="0"/>
      <w:marBottom w:val="0"/>
      <w:divBdr>
        <w:top w:val="none" w:sz="0" w:space="0" w:color="auto"/>
        <w:left w:val="none" w:sz="0" w:space="0" w:color="auto"/>
        <w:bottom w:val="none" w:sz="0" w:space="0" w:color="auto"/>
        <w:right w:val="none" w:sz="0" w:space="0" w:color="auto"/>
      </w:divBdr>
    </w:div>
    <w:div w:id="580334307">
      <w:bodyDiv w:val="1"/>
      <w:marLeft w:val="0"/>
      <w:marRight w:val="0"/>
      <w:marTop w:val="0"/>
      <w:marBottom w:val="0"/>
      <w:divBdr>
        <w:top w:val="none" w:sz="0" w:space="0" w:color="auto"/>
        <w:left w:val="none" w:sz="0" w:space="0" w:color="auto"/>
        <w:bottom w:val="none" w:sz="0" w:space="0" w:color="auto"/>
        <w:right w:val="none" w:sz="0" w:space="0" w:color="auto"/>
      </w:divBdr>
    </w:div>
    <w:div w:id="584655016">
      <w:bodyDiv w:val="1"/>
      <w:marLeft w:val="0"/>
      <w:marRight w:val="0"/>
      <w:marTop w:val="0"/>
      <w:marBottom w:val="0"/>
      <w:divBdr>
        <w:top w:val="none" w:sz="0" w:space="0" w:color="auto"/>
        <w:left w:val="none" w:sz="0" w:space="0" w:color="auto"/>
        <w:bottom w:val="none" w:sz="0" w:space="0" w:color="auto"/>
        <w:right w:val="none" w:sz="0" w:space="0" w:color="auto"/>
      </w:divBdr>
    </w:div>
    <w:div w:id="614479124">
      <w:bodyDiv w:val="1"/>
      <w:marLeft w:val="0"/>
      <w:marRight w:val="0"/>
      <w:marTop w:val="0"/>
      <w:marBottom w:val="0"/>
      <w:divBdr>
        <w:top w:val="none" w:sz="0" w:space="0" w:color="auto"/>
        <w:left w:val="none" w:sz="0" w:space="0" w:color="auto"/>
        <w:bottom w:val="none" w:sz="0" w:space="0" w:color="auto"/>
        <w:right w:val="none" w:sz="0" w:space="0" w:color="auto"/>
      </w:divBdr>
    </w:div>
    <w:div w:id="646282306">
      <w:bodyDiv w:val="1"/>
      <w:marLeft w:val="0"/>
      <w:marRight w:val="0"/>
      <w:marTop w:val="0"/>
      <w:marBottom w:val="0"/>
      <w:divBdr>
        <w:top w:val="none" w:sz="0" w:space="0" w:color="auto"/>
        <w:left w:val="none" w:sz="0" w:space="0" w:color="auto"/>
        <w:bottom w:val="none" w:sz="0" w:space="0" w:color="auto"/>
        <w:right w:val="none" w:sz="0" w:space="0" w:color="auto"/>
      </w:divBdr>
    </w:div>
    <w:div w:id="660931826">
      <w:bodyDiv w:val="1"/>
      <w:marLeft w:val="0"/>
      <w:marRight w:val="0"/>
      <w:marTop w:val="0"/>
      <w:marBottom w:val="0"/>
      <w:divBdr>
        <w:top w:val="none" w:sz="0" w:space="0" w:color="auto"/>
        <w:left w:val="none" w:sz="0" w:space="0" w:color="auto"/>
        <w:bottom w:val="none" w:sz="0" w:space="0" w:color="auto"/>
        <w:right w:val="none" w:sz="0" w:space="0" w:color="auto"/>
      </w:divBdr>
    </w:div>
    <w:div w:id="690766434">
      <w:bodyDiv w:val="1"/>
      <w:marLeft w:val="0"/>
      <w:marRight w:val="0"/>
      <w:marTop w:val="0"/>
      <w:marBottom w:val="0"/>
      <w:divBdr>
        <w:top w:val="none" w:sz="0" w:space="0" w:color="auto"/>
        <w:left w:val="none" w:sz="0" w:space="0" w:color="auto"/>
        <w:bottom w:val="none" w:sz="0" w:space="0" w:color="auto"/>
        <w:right w:val="none" w:sz="0" w:space="0" w:color="auto"/>
      </w:divBdr>
    </w:div>
    <w:div w:id="712116019">
      <w:bodyDiv w:val="1"/>
      <w:marLeft w:val="0"/>
      <w:marRight w:val="0"/>
      <w:marTop w:val="0"/>
      <w:marBottom w:val="0"/>
      <w:divBdr>
        <w:top w:val="none" w:sz="0" w:space="0" w:color="auto"/>
        <w:left w:val="none" w:sz="0" w:space="0" w:color="auto"/>
        <w:bottom w:val="none" w:sz="0" w:space="0" w:color="auto"/>
        <w:right w:val="none" w:sz="0" w:space="0" w:color="auto"/>
      </w:divBdr>
    </w:div>
    <w:div w:id="743645929">
      <w:bodyDiv w:val="1"/>
      <w:marLeft w:val="0"/>
      <w:marRight w:val="0"/>
      <w:marTop w:val="0"/>
      <w:marBottom w:val="0"/>
      <w:divBdr>
        <w:top w:val="none" w:sz="0" w:space="0" w:color="auto"/>
        <w:left w:val="none" w:sz="0" w:space="0" w:color="auto"/>
        <w:bottom w:val="none" w:sz="0" w:space="0" w:color="auto"/>
        <w:right w:val="none" w:sz="0" w:space="0" w:color="auto"/>
      </w:divBdr>
    </w:div>
    <w:div w:id="749428343">
      <w:bodyDiv w:val="1"/>
      <w:marLeft w:val="0"/>
      <w:marRight w:val="0"/>
      <w:marTop w:val="0"/>
      <w:marBottom w:val="0"/>
      <w:divBdr>
        <w:top w:val="none" w:sz="0" w:space="0" w:color="auto"/>
        <w:left w:val="none" w:sz="0" w:space="0" w:color="auto"/>
        <w:bottom w:val="none" w:sz="0" w:space="0" w:color="auto"/>
        <w:right w:val="none" w:sz="0" w:space="0" w:color="auto"/>
      </w:divBdr>
    </w:div>
    <w:div w:id="775101486">
      <w:bodyDiv w:val="1"/>
      <w:marLeft w:val="0"/>
      <w:marRight w:val="0"/>
      <w:marTop w:val="0"/>
      <w:marBottom w:val="0"/>
      <w:divBdr>
        <w:top w:val="none" w:sz="0" w:space="0" w:color="auto"/>
        <w:left w:val="none" w:sz="0" w:space="0" w:color="auto"/>
        <w:bottom w:val="none" w:sz="0" w:space="0" w:color="auto"/>
        <w:right w:val="none" w:sz="0" w:space="0" w:color="auto"/>
      </w:divBdr>
    </w:div>
    <w:div w:id="885457361">
      <w:bodyDiv w:val="1"/>
      <w:marLeft w:val="0"/>
      <w:marRight w:val="0"/>
      <w:marTop w:val="0"/>
      <w:marBottom w:val="0"/>
      <w:divBdr>
        <w:top w:val="none" w:sz="0" w:space="0" w:color="auto"/>
        <w:left w:val="none" w:sz="0" w:space="0" w:color="auto"/>
        <w:bottom w:val="none" w:sz="0" w:space="0" w:color="auto"/>
        <w:right w:val="none" w:sz="0" w:space="0" w:color="auto"/>
      </w:divBdr>
    </w:div>
    <w:div w:id="896009573">
      <w:bodyDiv w:val="1"/>
      <w:marLeft w:val="0"/>
      <w:marRight w:val="0"/>
      <w:marTop w:val="0"/>
      <w:marBottom w:val="0"/>
      <w:divBdr>
        <w:top w:val="none" w:sz="0" w:space="0" w:color="auto"/>
        <w:left w:val="none" w:sz="0" w:space="0" w:color="auto"/>
        <w:bottom w:val="none" w:sz="0" w:space="0" w:color="auto"/>
        <w:right w:val="none" w:sz="0" w:space="0" w:color="auto"/>
      </w:divBdr>
    </w:div>
    <w:div w:id="902713060">
      <w:bodyDiv w:val="1"/>
      <w:marLeft w:val="0"/>
      <w:marRight w:val="0"/>
      <w:marTop w:val="0"/>
      <w:marBottom w:val="0"/>
      <w:divBdr>
        <w:top w:val="none" w:sz="0" w:space="0" w:color="auto"/>
        <w:left w:val="none" w:sz="0" w:space="0" w:color="auto"/>
        <w:bottom w:val="none" w:sz="0" w:space="0" w:color="auto"/>
        <w:right w:val="none" w:sz="0" w:space="0" w:color="auto"/>
      </w:divBdr>
    </w:div>
    <w:div w:id="909463338">
      <w:bodyDiv w:val="1"/>
      <w:marLeft w:val="0"/>
      <w:marRight w:val="0"/>
      <w:marTop w:val="0"/>
      <w:marBottom w:val="0"/>
      <w:divBdr>
        <w:top w:val="none" w:sz="0" w:space="0" w:color="auto"/>
        <w:left w:val="none" w:sz="0" w:space="0" w:color="auto"/>
        <w:bottom w:val="none" w:sz="0" w:space="0" w:color="auto"/>
        <w:right w:val="none" w:sz="0" w:space="0" w:color="auto"/>
      </w:divBdr>
    </w:div>
    <w:div w:id="921717701">
      <w:bodyDiv w:val="1"/>
      <w:marLeft w:val="0"/>
      <w:marRight w:val="0"/>
      <w:marTop w:val="0"/>
      <w:marBottom w:val="0"/>
      <w:divBdr>
        <w:top w:val="none" w:sz="0" w:space="0" w:color="auto"/>
        <w:left w:val="none" w:sz="0" w:space="0" w:color="auto"/>
        <w:bottom w:val="none" w:sz="0" w:space="0" w:color="auto"/>
        <w:right w:val="none" w:sz="0" w:space="0" w:color="auto"/>
      </w:divBdr>
    </w:div>
    <w:div w:id="926691364">
      <w:bodyDiv w:val="1"/>
      <w:marLeft w:val="0"/>
      <w:marRight w:val="0"/>
      <w:marTop w:val="0"/>
      <w:marBottom w:val="0"/>
      <w:divBdr>
        <w:top w:val="none" w:sz="0" w:space="0" w:color="auto"/>
        <w:left w:val="none" w:sz="0" w:space="0" w:color="auto"/>
        <w:bottom w:val="none" w:sz="0" w:space="0" w:color="auto"/>
        <w:right w:val="none" w:sz="0" w:space="0" w:color="auto"/>
      </w:divBdr>
    </w:div>
    <w:div w:id="940454206">
      <w:bodyDiv w:val="1"/>
      <w:marLeft w:val="0"/>
      <w:marRight w:val="0"/>
      <w:marTop w:val="0"/>
      <w:marBottom w:val="0"/>
      <w:divBdr>
        <w:top w:val="none" w:sz="0" w:space="0" w:color="auto"/>
        <w:left w:val="none" w:sz="0" w:space="0" w:color="auto"/>
        <w:bottom w:val="none" w:sz="0" w:space="0" w:color="auto"/>
        <w:right w:val="none" w:sz="0" w:space="0" w:color="auto"/>
      </w:divBdr>
    </w:div>
    <w:div w:id="958608816">
      <w:bodyDiv w:val="1"/>
      <w:marLeft w:val="0"/>
      <w:marRight w:val="0"/>
      <w:marTop w:val="0"/>
      <w:marBottom w:val="0"/>
      <w:divBdr>
        <w:top w:val="none" w:sz="0" w:space="0" w:color="auto"/>
        <w:left w:val="none" w:sz="0" w:space="0" w:color="auto"/>
        <w:bottom w:val="none" w:sz="0" w:space="0" w:color="auto"/>
        <w:right w:val="none" w:sz="0" w:space="0" w:color="auto"/>
      </w:divBdr>
    </w:div>
    <w:div w:id="958758338">
      <w:bodyDiv w:val="1"/>
      <w:marLeft w:val="0"/>
      <w:marRight w:val="0"/>
      <w:marTop w:val="0"/>
      <w:marBottom w:val="0"/>
      <w:divBdr>
        <w:top w:val="none" w:sz="0" w:space="0" w:color="auto"/>
        <w:left w:val="none" w:sz="0" w:space="0" w:color="auto"/>
        <w:bottom w:val="none" w:sz="0" w:space="0" w:color="auto"/>
        <w:right w:val="none" w:sz="0" w:space="0" w:color="auto"/>
      </w:divBdr>
    </w:div>
    <w:div w:id="994340718">
      <w:bodyDiv w:val="1"/>
      <w:marLeft w:val="0"/>
      <w:marRight w:val="0"/>
      <w:marTop w:val="0"/>
      <w:marBottom w:val="0"/>
      <w:divBdr>
        <w:top w:val="none" w:sz="0" w:space="0" w:color="auto"/>
        <w:left w:val="none" w:sz="0" w:space="0" w:color="auto"/>
        <w:bottom w:val="none" w:sz="0" w:space="0" w:color="auto"/>
        <w:right w:val="none" w:sz="0" w:space="0" w:color="auto"/>
      </w:divBdr>
    </w:div>
    <w:div w:id="1020663357">
      <w:bodyDiv w:val="1"/>
      <w:marLeft w:val="0"/>
      <w:marRight w:val="0"/>
      <w:marTop w:val="0"/>
      <w:marBottom w:val="0"/>
      <w:divBdr>
        <w:top w:val="none" w:sz="0" w:space="0" w:color="auto"/>
        <w:left w:val="none" w:sz="0" w:space="0" w:color="auto"/>
        <w:bottom w:val="none" w:sz="0" w:space="0" w:color="auto"/>
        <w:right w:val="none" w:sz="0" w:space="0" w:color="auto"/>
      </w:divBdr>
    </w:div>
    <w:div w:id="1024404402">
      <w:bodyDiv w:val="1"/>
      <w:marLeft w:val="0"/>
      <w:marRight w:val="0"/>
      <w:marTop w:val="0"/>
      <w:marBottom w:val="0"/>
      <w:divBdr>
        <w:top w:val="none" w:sz="0" w:space="0" w:color="auto"/>
        <w:left w:val="none" w:sz="0" w:space="0" w:color="auto"/>
        <w:bottom w:val="none" w:sz="0" w:space="0" w:color="auto"/>
        <w:right w:val="none" w:sz="0" w:space="0" w:color="auto"/>
      </w:divBdr>
    </w:div>
    <w:div w:id="1053580998">
      <w:bodyDiv w:val="1"/>
      <w:marLeft w:val="0"/>
      <w:marRight w:val="0"/>
      <w:marTop w:val="0"/>
      <w:marBottom w:val="0"/>
      <w:divBdr>
        <w:top w:val="none" w:sz="0" w:space="0" w:color="auto"/>
        <w:left w:val="none" w:sz="0" w:space="0" w:color="auto"/>
        <w:bottom w:val="none" w:sz="0" w:space="0" w:color="auto"/>
        <w:right w:val="none" w:sz="0" w:space="0" w:color="auto"/>
      </w:divBdr>
    </w:div>
    <w:div w:id="1080370170">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46119165">
      <w:bodyDiv w:val="1"/>
      <w:marLeft w:val="0"/>
      <w:marRight w:val="0"/>
      <w:marTop w:val="0"/>
      <w:marBottom w:val="0"/>
      <w:divBdr>
        <w:top w:val="none" w:sz="0" w:space="0" w:color="auto"/>
        <w:left w:val="none" w:sz="0" w:space="0" w:color="auto"/>
        <w:bottom w:val="none" w:sz="0" w:space="0" w:color="auto"/>
        <w:right w:val="none" w:sz="0" w:space="0" w:color="auto"/>
      </w:divBdr>
    </w:div>
    <w:div w:id="1148863361">
      <w:bodyDiv w:val="1"/>
      <w:marLeft w:val="0"/>
      <w:marRight w:val="0"/>
      <w:marTop w:val="0"/>
      <w:marBottom w:val="0"/>
      <w:divBdr>
        <w:top w:val="none" w:sz="0" w:space="0" w:color="auto"/>
        <w:left w:val="none" w:sz="0" w:space="0" w:color="auto"/>
        <w:bottom w:val="none" w:sz="0" w:space="0" w:color="auto"/>
        <w:right w:val="none" w:sz="0" w:space="0" w:color="auto"/>
      </w:divBdr>
    </w:div>
    <w:div w:id="1158572975">
      <w:bodyDiv w:val="1"/>
      <w:marLeft w:val="0"/>
      <w:marRight w:val="0"/>
      <w:marTop w:val="0"/>
      <w:marBottom w:val="0"/>
      <w:divBdr>
        <w:top w:val="none" w:sz="0" w:space="0" w:color="auto"/>
        <w:left w:val="none" w:sz="0" w:space="0" w:color="auto"/>
        <w:bottom w:val="none" w:sz="0" w:space="0" w:color="auto"/>
        <w:right w:val="none" w:sz="0" w:space="0" w:color="auto"/>
      </w:divBdr>
    </w:div>
    <w:div w:id="1171027205">
      <w:bodyDiv w:val="1"/>
      <w:marLeft w:val="0"/>
      <w:marRight w:val="0"/>
      <w:marTop w:val="0"/>
      <w:marBottom w:val="0"/>
      <w:divBdr>
        <w:top w:val="none" w:sz="0" w:space="0" w:color="auto"/>
        <w:left w:val="none" w:sz="0" w:space="0" w:color="auto"/>
        <w:bottom w:val="none" w:sz="0" w:space="0" w:color="auto"/>
        <w:right w:val="none" w:sz="0" w:space="0" w:color="auto"/>
      </w:divBdr>
    </w:div>
    <w:div w:id="1226375836">
      <w:bodyDiv w:val="1"/>
      <w:marLeft w:val="0"/>
      <w:marRight w:val="0"/>
      <w:marTop w:val="0"/>
      <w:marBottom w:val="0"/>
      <w:divBdr>
        <w:top w:val="none" w:sz="0" w:space="0" w:color="auto"/>
        <w:left w:val="none" w:sz="0" w:space="0" w:color="auto"/>
        <w:bottom w:val="none" w:sz="0" w:space="0" w:color="auto"/>
        <w:right w:val="none" w:sz="0" w:space="0" w:color="auto"/>
      </w:divBdr>
    </w:div>
    <w:div w:id="1234512836">
      <w:bodyDiv w:val="1"/>
      <w:marLeft w:val="0"/>
      <w:marRight w:val="0"/>
      <w:marTop w:val="0"/>
      <w:marBottom w:val="0"/>
      <w:divBdr>
        <w:top w:val="none" w:sz="0" w:space="0" w:color="auto"/>
        <w:left w:val="none" w:sz="0" w:space="0" w:color="auto"/>
        <w:bottom w:val="none" w:sz="0" w:space="0" w:color="auto"/>
        <w:right w:val="none" w:sz="0" w:space="0" w:color="auto"/>
      </w:divBdr>
    </w:div>
    <w:div w:id="1235821425">
      <w:bodyDiv w:val="1"/>
      <w:marLeft w:val="0"/>
      <w:marRight w:val="0"/>
      <w:marTop w:val="0"/>
      <w:marBottom w:val="0"/>
      <w:divBdr>
        <w:top w:val="none" w:sz="0" w:space="0" w:color="auto"/>
        <w:left w:val="none" w:sz="0" w:space="0" w:color="auto"/>
        <w:bottom w:val="none" w:sz="0" w:space="0" w:color="auto"/>
        <w:right w:val="none" w:sz="0" w:space="0" w:color="auto"/>
      </w:divBdr>
    </w:div>
    <w:div w:id="1236159585">
      <w:bodyDiv w:val="1"/>
      <w:marLeft w:val="0"/>
      <w:marRight w:val="0"/>
      <w:marTop w:val="0"/>
      <w:marBottom w:val="0"/>
      <w:divBdr>
        <w:top w:val="none" w:sz="0" w:space="0" w:color="auto"/>
        <w:left w:val="none" w:sz="0" w:space="0" w:color="auto"/>
        <w:bottom w:val="none" w:sz="0" w:space="0" w:color="auto"/>
        <w:right w:val="none" w:sz="0" w:space="0" w:color="auto"/>
      </w:divBdr>
    </w:div>
    <w:div w:id="1242636956">
      <w:bodyDiv w:val="1"/>
      <w:marLeft w:val="0"/>
      <w:marRight w:val="0"/>
      <w:marTop w:val="0"/>
      <w:marBottom w:val="0"/>
      <w:divBdr>
        <w:top w:val="none" w:sz="0" w:space="0" w:color="auto"/>
        <w:left w:val="none" w:sz="0" w:space="0" w:color="auto"/>
        <w:bottom w:val="none" w:sz="0" w:space="0" w:color="auto"/>
        <w:right w:val="none" w:sz="0" w:space="0" w:color="auto"/>
      </w:divBdr>
    </w:div>
    <w:div w:id="1253776307">
      <w:bodyDiv w:val="1"/>
      <w:marLeft w:val="0"/>
      <w:marRight w:val="0"/>
      <w:marTop w:val="0"/>
      <w:marBottom w:val="0"/>
      <w:divBdr>
        <w:top w:val="none" w:sz="0" w:space="0" w:color="auto"/>
        <w:left w:val="none" w:sz="0" w:space="0" w:color="auto"/>
        <w:bottom w:val="none" w:sz="0" w:space="0" w:color="auto"/>
        <w:right w:val="none" w:sz="0" w:space="0" w:color="auto"/>
      </w:divBdr>
    </w:div>
    <w:div w:id="1296258984">
      <w:bodyDiv w:val="1"/>
      <w:marLeft w:val="0"/>
      <w:marRight w:val="0"/>
      <w:marTop w:val="0"/>
      <w:marBottom w:val="0"/>
      <w:divBdr>
        <w:top w:val="none" w:sz="0" w:space="0" w:color="auto"/>
        <w:left w:val="none" w:sz="0" w:space="0" w:color="auto"/>
        <w:bottom w:val="none" w:sz="0" w:space="0" w:color="auto"/>
        <w:right w:val="none" w:sz="0" w:space="0" w:color="auto"/>
      </w:divBdr>
    </w:div>
    <w:div w:id="1314750339">
      <w:bodyDiv w:val="1"/>
      <w:marLeft w:val="0"/>
      <w:marRight w:val="0"/>
      <w:marTop w:val="0"/>
      <w:marBottom w:val="0"/>
      <w:divBdr>
        <w:top w:val="none" w:sz="0" w:space="0" w:color="auto"/>
        <w:left w:val="none" w:sz="0" w:space="0" w:color="auto"/>
        <w:bottom w:val="none" w:sz="0" w:space="0" w:color="auto"/>
        <w:right w:val="none" w:sz="0" w:space="0" w:color="auto"/>
      </w:divBdr>
    </w:div>
    <w:div w:id="1323045821">
      <w:bodyDiv w:val="1"/>
      <w:marLeft w:val="0"/>
      <w:marRight w:val="0"/>
      <w:marTop w:val="0"/>
      <w:marBottom w:val="0"/>
      <w:divBdr>
        <w:top w:val="none" w:sz="0" w:space="0" w:color="auto"/>
        <w:left w:val="none" w:sz="0" w:space="0" w:color="auto"/>
        <w:bottom w:val="none" w:sz="0" w:space="0" w:color="auto"/>
        <w:right w:val="none" w:sz="0" w:space="0" w:color="auto"/>
      </w:divBdr>
    </w:div>
    <w:div w:id="1340501181">
      <w:bodyDiv w:val="1"/>
      <w:marLeft w:val="0"/>
      <w:marRight w:val="0"/>
      <w:marTop w:val="0"/>
      <w:marBottom w:val="0"/>
      <w:divBdr>
        <w:top w:val="none" w:sz="0" w:space="0" w:color="auto"/>
        <w:left w:val="none" w:sz="0" w:space="0" w:color="auto"/>
        <w:bottom w:val="none" w:sz="0" w:space="0" w:color="auto"/>
        <w:right w:val="none" w:sz="0" w:space="0" w:color="auto"/>
      </w:divBdr>
    </w:div>
    <w:div w:id="1354499986">
      <w:bodyDiv w:val="1"/>
      <w:marLeft w:val="0"/>
      <w:marRight w:val="0"/>
      <w:marTop w:val="0"/>
      <w:marBottom w:val="0"/>
      <w:divBdr>
        <w:top w:val="none" w:sz="0" w:space="0" w:color="auto"/>
        <w:left w:val="none" w:sz="0" w:space="0" w:color="auto"/>
        <w:bottom w:val="none" w:sz="0" w:space="0" w:color="auto"/>
        <w:right w:val="none" w:sz="0" w:space="0" w:color="auto"/>
      </w:divBdr>
    </w:div>
    <w:div w:id="1370491599">
      <w:bodyDiv w:val="1"/>
      <w:marLeft w:val="0"/>
      <w:marRight w:val="0"/>
      <w:marTop w:val="0"/>
      <w:marBottom w:val="0"/>
      <w:divBdr>
        <w:top w:val="none" w:sz="0" w:space="0" w:color="auto"/>
        <w:left w:val="none" w:sz="0" w:space="0" w:color="auto"/>
        <w:bottom w:val="none" w:sz="0" w:space="0" w:color="auto"/>
        <w:right w:val="none" w:sz="0" w:space="0" w:color="auto"/>
      </w:divBdr>
    </w:div>
    <w:div w:id="1372346214">
      <w:bodyDiv w:val="1"/>
      <w:marLeft w:val="0"/>
      <w:marRight w:val="0"/>
      <w:marTop w:val="0"/>
      <w:marBottom w:val="0"/>
      <w:divBdr>
        <w:top w:val="none" w:sz="0" w:space="0" w:color="auto"/>
        <w:left w:val="none" w:sz="0" w:space="0" w:color="auto"/>
        <w:bottom w:val="none" w:sz="0" w:space="0" w:color="auto"/>
        <w:right w:val="none" w:sz="0" w:space="0" w:color="auto"/>
      </w:divBdr>
    </w:div>
    <w:div w:id="1391272088">
      <w:bodyDiv w:val="1"/>
      <w:marLeft w:val="0"/>
      <w:marRight w:val="0"/>
      <w:marTop w:val="0"/>
      <w:marBottom w:val="0"/>
      <w:divBdr>
        <w:top w:val="none" w:sz="0" w:space="0" w:color="auto"/>
        <w:left w:val="none" w:sz="0" w:space="0" w:color="auto"/>
        <w:bottom w:val="none" w:sz="0" w:space="0" w:color="auto"/>
        <w:right w:val="none" w:sz="0" w:space="0" w:color="auto"/>
      </w:divBdr>
    </w:div>
    <w:div w:id="1434352511">
      <w:bodyDiv w:val="1"/>
      <w:marLeft w:val="0"/>
      <w:marRight w:val="0"/>
      <w:marTop w:val="0"/>
      <w:marBottom w:val="0"/>
      <w:divBdr>
        <w:top w:val="none" w:sz="0" w:space="0" w:color="auto"/>
        <w:left w:val="none" w:sz="0" w:space="0" w:color="auto"/>
        <w:bottom w:val="none" w:sz="0" w:space="0" w:color="auto"/>
        <w:right w:val="none" w:sz="0" w:space="0" w:color="auto"/>
      </w:divBdr>
    </w:div>
    <w:div w:id="1439913367">
      <w:bodyDiv w:val="1"/>
      <w:marLeft w:val="0"/>
      <w:marRight w:val="0"/>
      <w:marTop w:val="0"/>
      <w:marBottom w:val="0"/>
      <w:divBdr>
        <w:top w:val="none" w:sz="0" w:space="0" w:color="auto"/>
        <w:left w:val="none" w:sz="0" w:space="0" w:color="auto"/>
        <w:bottom w:val="none" w:sz="0" w:space="0" w:color="auto"/>
        <w:right w:val="none" w:sz="0" w:space="0" w:color="auto"/>
      </w:divBdr>
    </w:div>
    <w:div w:id="1443526753">
      <w:bodyDiv w:val="1"/>
      <w:marLeft w:val="0"/>
      <w:marRight w:val="0"/>
      <w:marTop w:val="0"/>
      <w:marBottom w:val="0"/>
      <w:divBdr>
        <w:top w:val="none" w:sz="0" w:space="0" w:color="auto"/>
        <w:left w:val="none" w:sz="0" w:space="0" w:color="auto"/>
        <w:bottom w:val="none" w:sz="0" w:space="0" w:color="auto"/>
        <w:right w:val="none" w:sz="0" w:space="0" w:color="auto"/>
      </w:divBdr>
    </w:div>
    <w:div w:id="1449351134">
      <w:bodyDiv w:val="1"/>
      <w:marLeft w:val="0"/>
      <w:marRight w:val="0"/>
      <w:marTop w:val="0"/>
      <w:marBottom w:val="0"/>
      <w:divBdr>
        <w:top w:val="none" w:sz="0" w:space="0" w:color="auto"/>
        <w:left w:val="none" w:sz="0" w:space="0" w:color="auto"/>
        <w:bottom w:val="none" w:sz="0" w:space="0" w:color="auto"/>
        <w:right w:val="none" w:sz="0" w:space="0" w:color="auto"/>
      </w:divBdr>
    </w:div>
    <w:div w:id="1455640396">
      <w:bodyDiv w:val="1"/>
      <w:marLeft w:val="0"/>
      <w:marRight w:val="0"/>
      <w:marTop w:val="0"/>
      <w:marBottom w:val="0"/>
      <w:divBdr>
        <w:top w:val="none" w:sz="0" w:space="0" w:color="auto"/>
        <w:left w:val="none" w:sz="0" w:space="0" w:color="auto"/>
        <w:bottom w:val="none" w:sz="0" w:space="0" w:color="auto"/>
        <w:right w:val="none" w:sz="0" w:space="0" w:color="auto"/>
      </w:divBdr>
    </w:div>
    <w:div w:id="1475639680">
      <w:bodyDiv w:val="1"/>
      <w:marLeft w:val="0"/>
      <w:marRight w:val="0"/>
      <w:marTop w:val="0"/>
      <w:marBottom w:val="0"/>
      <w:divBdr>
        <w:top w:val="none" w:sz="0" w:space="0" w:color="auto"/>
        <w:left w:val="none" w:sz="0" w:space="0" w:color="auto"/>
        <w:bottom w:val="none" w:sz="0" w:space="0" w:color="auto"/>
        <w:right w:val="none" w:sz="0" w:space="0" w:color="auto"/>
      </w:divBdr>
    </w:div>
    <w:div w:id="1511141545">
      <w:bodyDiv w:val="1"/>
      <w:marLeft w:val="0"/>
      <w:marRight w:val="0"/>
      <w:marTop w:val="0"/>
      <w:marBottom w:val="0"/>
      <w:divBdr>
        <w:top w:val="none" w:sz="0" w:space="0" w:color="auto"/>
        <w:left w:val="none" w:sz="0" w:space="0" w:color="auto"/>
        <w:bottom w:val="none" w:sz="0" w:space="0" w:color="auto"/>
        <w:right w:val="none" w:sz="0" w:space="0" w:color="auto"/>
      </w:divBdr>
    </w:div>
    <w:div w:id="1522623606">
      <w:bodyDiv w:val="1"/>
      <w:marLeft w:val="0"/>
      <w:marRight w:val="0"/>
      <w:marTop w:val="0"/>
      <w:marBottom w:val="0"/>
      <w:divBdr>
        <w:top w:val="none" w:sz="0" w:space="0" w:color="auto"/>
        <w:left w:val="none" w:sz="0" w:space="0" w:color="auto"/>
        <w:bottom w:val="none" w:sz="0" w:space="0" w:color="auto"/>
        <w:right w:val="none" w:sz="0" w:space="0" w:color="auto"/>
      </w:divBdr>
    </w:div>
    <w:div w:id="1536582730">
      <w:bodyDiv w:val="1"/>
      <w:marLeft w:val="0"/>
      <w:marRight w:val="0"/>
      <w:marTop w:val="0"/>
      <w:marBottom w:val="0"/>
      <w:divBdr>
        <w:top w:val="none" w:sz="0" w:space="0" w:color="auto"/>
        <w:left w:val="none" w:sz="0" w:space="0" w:color="auto"/>
        <w:bottom w:val="none" w:sz="0" w:space="0" w:color="auto"/>
        <w:right w:val="none" w:sz="0" w:space="0" w:color="auto"/>
      </w:divBdr>
    </w:div>
    <w:div w:id="1554735877">
      <w:bodyDiv w:val="1"/>
      <w:marLeft w:val="0"/>
      <w:marRight w:val="0"/>
      <w:marTop w:val="0"/>
      <w:marBottom w:val="0"/>
      <w:divBdr>
        <w:top w:val="none" w:sz="0" w:space="0" w:color="auto"/>
        <w:left w:val="none" w:sz="0" w:space="0" w:color="auto"/>
        <w:bottom w:val="none" w:sz="0" w:space="0" w:color="auto"/>
        <w:right w:val="none" w:sz="0" w:space="0" w:color="auto"/>
      </w:divBdr>
    </w:div>
    <w:div w:id="1568614088">
      <w:bodyDiv w:val="1"/>
      <w:marLeft w:val="0"/>
      <w:marRight w:val="0"/>
      <w:marTop w:val="0"/>
      <w:marBottom w:val="0"/>
      <w:divBdr>
        <w:top w:val="none" w:sz="0" w:space="0" w:color="auto"/>
        <w:left w:val="none" w:sz="0" w:space="0" w:color="auto"/>
        <w:bottom w:val="none" w:sz="0" w:space="0" w:color="auto"/>
        <w:right w:val="none" w:sz="0" w:space="0" w:color="auto"/>
      </w:divBdr>
    </w:div>
    <w:div w:id="1579748509">
      <w:bodyDiv w:val="1"/>
      <w:marLeft w:val="0"/>
      <w:marRight w:val="0"/>
      <w:marTop w:val="0"/>
      <w:marBottom w:val="0"/>
      <w:divBdr>
        <w:top w:val="none" w:sz="0" w:space="0" w:color="auto"/>
        <w:left w:val="none" w:sz="0" w:space="0" w:color="auto"/>
        <w:bottom w:val="none" w:sz="0" w:space="0" w:color="auto"/>
        <w:right w:val="none" w:sz="0" w:space="0" w:color="auto"/>
      </w:divBdr>
    </w:div>
    <w:div w:id="1588885736">
      <w:bodyDiv w:val="1"/>
      <w:marLeft w:val="0"/>
      <w:marRight w:val="0"/>
      <w:marTop w:val="0"/>
      <w:marBottom w:val="0"/>
      <w:divBdr>
        <w:top w:val="none" w:sz="0" w:space="0" w:color="auto"/>
        <w:left w:val="none" w:sz="0" w:space="0" w:color="auto"/>
        <w:bottom w:val="none" w:sz="0" w:space="0" w:color="auto"/>
        <w:right w:val="none" w:sz="0" w:space="0" w:color="auto"/>
      </w:divBdr>
    </w:div>
    <w:div w:id="1590238850">
      <w:bodyDiv w:val="1"/>
      <w:marLeft w:val="0"/>
      <w:marRight w:val="0"/>
      <w:marTop w:val="0"/>
      <w:marBottom w:val="0"/>
      <w:divBdr>
        <w:top w:val="none" w:sz="0" w:space="0" w:color="auto"/>
        <w:left w:val="none" w:sz="0" w:space="0" w:color="auto"/>
        <w:bottom w:val="none" w:sz="0" w:space="0" w:color="auto"/>
        <w:right w:val="none" w:sz="0" w:space="0" w:color="auto"/>
      </w:divBdr>
    </w:div>
    <w:div w:id="1641886693">
      <w:bodyDiv w:val="1"/>
      <w:marLeft w:val="0"/>
      <w:marRight w:val="0"/>
      <w:marTop w:val="0"/>
      <w:marBottom w:val="0"/>
      <w:divBdr>
        <w:top w:val="none" w:sz="0" w:space="0" w:color="auto"/>
        <w:left w:val="none" w:sz="0" w:space="0" w:color="auto"/>
        <w:bottom w:val="none" w:sz="0" w:space="0" w:color="auto"/>
        <w:right w:val="none" w:sz="0" w:space="0" w:color="auto"/>
      </w:divBdr>
    </w:div>
    <w:div w:id="1671564050">
      <w:bodyDiv w:val="1"/>
      <w:marLeft w:val="0"/>
      <w:marRight w:val="0"/>
      <w:marTop w:val="0"/>
      <w:marBottom w:val="0"/>
      <w:divBdr>
        <w:top w:val="none" w:sz="0" w:space="0" w:color="auto"/>
        <w:left w:val="none" w:sz="0" w:space="0" w:color="auto"/>
        <w:bottom w:val="none" w:sz="0" w:space="0" w:color="auto"/>
        <w:right w:val="none" w:sz="0" w:space="0" w:color="auto"/>
      </w:divBdr>
    </w:div>
    <w:div w:id="1702976635">
      <w:bodyDiv w:val="1"/>
      <w:marLeft w:val="0"/>
      <w:marRight w:val="0"/>
      <w:marTop w:val="0"/>
      <w:marBottom w:val="0"/>
      <w:divBdr>
        <w:top w:val="none" w:sz="0" w:space="0" w:color="auto"/>
        <w:left w:val="none" w:sz="0" w:space="0" w:color="auto"/>
        <w:bottom w:val="none" w:sz="0" w:space="0" w:color="auto"/>
        <w:right w:val="none" w:sz="0" w:space="0" w:color="auto"/>
      </w:divBdr>
    </w:div>
    <w:div w:id="1703281660">
      <w:bodyDiv w:val="1"/>
      <w:marLeft w:val="0"/>
      <w:marRight w:val="0"/>
      <w:marTop w:val="0"/>
      <w:marBottom w:val="0"/>
      <w:divBdr>
        <w:top w:val="none" w:sz="0" w:space="0" w:color="auto"/>
        <w:left w:val="none" w:sz="0" w:space="0" w:color="auto"/>
        <w:bottom w:val="none" w:sz="0" w:space="0" w:color="auto"/>
        <w:right w:val="none" w:sz="0" w:space="0" w:color="auto"/>
      </w:divBdr>
    </w:div>
    <w:div w:id="1708917923">
      <w:bodyDiv w:val="1"/>
      <w:marLeft w:val="0"/>
      <w:marRight w:val="0"/>
      <w:marTop w:val="0"/>
      <w:marBottom w:val="0"/>
      <w:divBdr>
        <w:top w:val="none" w:sz="0" w:space="0" w:color="auto"/>
        <w:left w:val="none" w:sz="0" w:space="0" w:color="auto"/>
        <w:bottom w:val="none" w:sz="0" w:space="0" w:color="auto"/>
        <w:right w:val="none" w:sz="0" w:space="0" w:color="auto"/>
      </w:divBdr>
    </w:div>
    <w:div w:id="1730494418">
      <w:bodyDiv w:val="1"/>
      <w:marLeft w:val="0"/>
      <w:marRight w:val="0"/>
      <w:marTop w:val="0"/>
      <w:marBottom w:val="0"/>
      <w:divBdr>
        <w:top w:val="none" w:sz="0" w:space="0" w:color="auto"/>
        <w:left w:val="none" w:sz="0" w:space="0" w:color="auto"/>
        <w:bottom w:val="none" w:sz="0" w:space="0" w:color="auto"/>
        <w:right w:val="none" w:sz="0" w:space="0" w:color="auto"/>
      </w:divBdr>
    </w:div>
    <w:div w:id="1732656185">
      <w:bodyDiv w:val="1"/>
      <w:marLeft w:val="0"/>
      <w:marRight w:val="0"/>
      <w:marTop w:val="0"/>
      <w:marBottom w:val="0"/>
      <w:divBdr>
        <w:top w:val="none" w:sz="0" w:space="0" w:color="auto"/>
        <w:left w:val="none" w:sz="0" w:space="0" w:color="auto"/>
        <w:bottom w:val="none" w:sz="0" w:space="0" w:color="auto"/>
        <w:right w:val="none" w:sz="0" w:space="0" w:color="auto"/>
      </w:divBdr>
    </w:div>
    <w:div w:id="1736902258">
      <w:bodyDiv w:val="1"/>
      <w:marLeft w:val="0"/>
      <w:marRight w:val="0"/>
      <w:marTop w:val="0"/>
      <w:marBottom w:val="0"/>
      <w:divBdr>
        <w:top w:val="none" w:sz="0" w:space="0" w:color="auto"/>
        <w:left w:val="none" w:sz="0" w:space="0" w:color="auto"/>
        <w:bottom w:val="none" w:sz="0" w:space="0" w:color="auto"/>
        <w:right w:val="none" w:sz="0" w:space="0" w:color="auto"/>
      </w:divBdr>
    </w:div>
    <w:div w:id="1750272740">
      <w:bodyDiv w:val="1"/>
      <w:marLeft w:val="0"/>
      <w:marRight w:val="0"/>
      <w:marTop w:val="0"/>
      <w:marBottom w:val="0"/>
      <w:divBdr>
        <w:top w:val="none" w:sz="0" w:space="0" w:color="auto"/>
        <w:left w:val="none" w:sz="0" w:space="0" w:color="auto"/>
        <w:bottom w:val="none" w:sz="0" w:space="0" w:color="auto"/>
        <w:right w:val="none" w:sz="0" w:space="0" w:color="auto"/>
      </w:divBdr>
    </w:div>
    <w:div w:id="1754158831">
      <w:bodyDiv w:val="1"/>
      <w:marLeft w:val="0"/>
      <w:marRight w:val="0"/>
      <w:marTop w:val="0"/>
      <w:marBottom w:val="0"/>
      <w:divBdr>
        <w:top w:val="none" w:sz="0" w:space="0" w:color="auto"/>
        <w:left w:val="none" w:sz="0" w:space="0" w:color="auto"/>
        <w:bottom w:val="none" w:sz="0" w:space="0" w:color="auto"/>
        <w:right w:val="none" w:sz="0" w:space="0" w:color="auto"/>
      </w:divBdr>
    </w:div>
    <w:div w:id="1762213075">
      <w:bodyDiv w:val="1"/>
      <w:marLeft w:val="0"/>
      <w:marRight w:val="0"/>
      <w:marTop w:val="0"/>
      <w:marBottom w:val="0"/>
      <w:divBdr>
        <w:top w:val="none" w:sz="0" w:space="0" w:color="auto"/>
        <w:left w:val="none" w:sz="0" w:space="0" w:color="auto"/>
        <w:bottom w:val="none" w:sz="0" w:space="0" w:color="auto"/>
        <w:right w:val="none" w:sz="0" w:space="0" w:color="auto"/>
      </w:divBdr>
    </w:div>
    <w:div w:id="1777167008">
      <w:bodyDiv w:val="1"/>
      <w:marLeft w:val="0"/>
      <w:marRight w:val="0"/>
      <w:marTop w:val="0"/>
      <w:marBottom w:val="0"/>
      <w:divBdr>
        <w:top w:val="none" w:sz="0" w:space="0" w:color="auto"/>
        <w:left w:val="none" w:sz="0" w:space="0" w:color="auto"/>
        <w:bottom w:val="none" w:sz="0" w:space="0" w:color="auto"/>
        <w:right w:val="none" w:sz="0" w:space="0" w:color="auto"/>
      </w:divBdr>
    </w:div>
    <w:div w:id="1797790356">
      <w:bodyDiv w:val="1"/>
      <w:marLeft w:val="0"/>
      <w:marRight w:val="0"/>
      <w:marTop w:val="0"/>
      <w:marBottom w:val="0"/>
      <w:divBdr>
        <w:top w:val="none" w:sz="0" w:space="0" w:color="auto"/>
        <w:left w:val="none" w:sz="0" w:space="0" w:color="auto"/>
        <w:bottom w:val="none" w:sz="0" w:space="0" w:color="auto"/>
        <w:right w:val="none" w:sz="0" w:space="0" w:color="auto"/>
      </w:divBdr>
    </w:div>
    <w:div w:id="1813519125">
      <w:bodyDiv w:val="1"/>
      <w:marLeft w:val="0"/>
      <w:marRight w:val="0"/>
      <w:marTop w:val="0"/>
      <w:marBottom w:val="0"/>
      <w:divBdr>
        <w:top w:val="none" w:sz="0" w:space="0" w:color="auto"/>
        <w:left w:val="none" w:sz="0" w:space="0" w:color="auto"/>
        <w:bottom w:val="none" w:sz="0" w:space="0" w:color="auto"/>
        <w:right w:val="none" w:sz="0" w:space="0" w:color="auto"/>
      </w:divBdr>
    </w:div>
    <w:div w:id="1831752449">
      <w:bodyDiv w:val="1"/>
      <w:marLeft w:val="0"/>
      <w:marRight w:val="0"/>
      <w:marTop w:val="0"/>
      <w:marBottom w:val="0"/>
      <w:divBdr>
        <w:top w:val="none" w:sz="0" w:space="0" w:color="auto"/>
        <w:left w:val="none" w:sz="0" w:space="0" w:color="auto"/>
        <w:bottom w:val="none" w:sz="0" w:space="0" w:color="auto"/>
        <w:right w:val="none" w:sz="0" w:space="0" w:color="auto"/>
      </w:divBdr>
    </w:div>
    <w:div w:id="1837451664">
      <w:bodyDiv w:val="1"/>
      <w:marLeft w:val="0"/>
      <w:marRight w:val="0"/>
      <w:marTop w:val="0"/>
      <w:marBottom w:val="0"/>
      <w:divBdr>
        <w:top w:val="none" w:sz="0" w:space="0" w:color="auto"/>
        <w:left w:val="none" w:sz="0" w:space="0" w:color="auto"/>
        <w:bottom w:val="none" w:sz="0" w:space="0" w:color="auto"/>
        <w:right w:val="none" w:sz="0" w:space="0" w:color="auto"/>
      </w:divBdr>
    </w:div>
    <w:div w:id="1864857376">
      <w:bodyDiv w:val="1"/>
      <w:marLeft w:val="0"/>
      <w:marRight w:val="0"/>
      <w:marTop w:val="0"/>
      <w:marBottom w:val="0"/>
      <w:divBdr>
        <w:top w:val="none" w:sz="0" w:space="0" w:color="auto"/>
        <w:left w:val="none" w:sz="0" w:space="0" w:color="auto"/>
        <w:bottom w:val="none" w:sz="0" w:space="0" w:color="auto"/>
        <w:right w:val="none" w:sz="0" w:space="0" w:color="auto"/>
      </w:divBdr>
    </w:div>
    <w:div w:id="1868714898">
      <w:bodyDiv w:val="1"/>
      <w:marLeft w:val="0"/>
      <w:marRight w:val="0"/>
      <w:marTop w:val="0"/>
      <w:marBottom w:val="0"/>
      <w:divBdr>
        <w:top w:val="none" w:sz="0" w:space="0" w:color="auto"/>
        <w:left w:val="none" w:sz="0" w:space="0" w:color="auto"/>
        <w:bottom w:val="none" w:sz="0" w:space="0" w:color="auto"/>
        <w:right w:val="none" w:sz="0" w:space="0" w:color="auto"/>
      </w:divBdr>
    </w:div>
    <w:div w:id="1880389961">
      <w:bodyDiv w:val="1"/>
      <w:marLeft w:val="0"/>
      <w:marRight w:val="0"/>
      <w:marTop w:val="0"/>
      <w:marBottom w:val="0"/>
      <w:divBdr>
        <w:top w:val="none" w:sz="0" w:space="0" w:color="auto"/>
        <w:left w:val="none" w:sz="0" w:space="0" w:color="auto"/>
        <w:bottom w:val="none" w:sz="0" w:space="0" w:color="auto"/>
        <w:right w:val="none" w:sz="0" w:space="0" w:color="auto"/>
      </w:divBdr>
    </w:div>
    <w:div w:id="1886988429">
      <w:bodyDiv w:val="1"/>
      <w:marLeft w:val="0"/>
      <w:marRight w:val="0"/>
      <w:marTop w:val="0"/>
      <w:marBottom w:val="0"/>
      <w:divBdr>
        <w:top w:val="none" w:sz="0" w:space="0" w:color="auto"/>
        <w:left w:val="none" w:sz="0" w:space="0" w:color="auto"/>
        <w:bottom w:val="none" w:sz="0" w:space="0" w:color="auto"/>
        <w:right w:val="none" w:sz="0" w:space="0" w:color="auto"/>
      </w:divBdr>
    </w:div>
    <w:div w:id="1948805874">
      <w:bodyDiv w:val="1"/>
      <w:marLeft w:val="0"/>
      <w:marRight w:val="0"/>
      <w:marTop w:val="0"/>
      <w:marBottom w:val="0"/>
      <w:divBdr>
        <w:top w:val="none" w:sz="0" w:space="0" w:color="auto"/>
        <w:left w:val="none" w:sz="0" w:space="0" w:color="auto"/>
        <w:bottom w:val="none" w:sz="0" w:space="0" w:color="auto"/>
        <w:right w:val="none" w:sz="0" w:space="0" w:color="auto"/>
      </w:divBdr>
    </w:div>
    <w:div w:id="1968199582">
      <w:bodyDiv w:val="1"/>
      <w:marLeft w:val="0"/>
      <w:marRight w:val="0"/>
      <w:marTop w:val="0"/>
      <w:marBottom w:val="0"/>
      <w:divBdr>
        <w:top w:val="none" w:sz="0" w:space="0" w:color="auto"/>
        <w:left w:val="none" w:sz="0" w:space="0" w:color="auto"/>
        <w:bottom w:val="none" w:sz="0" w:space="0" w:color="auto"/>
        <w:right w:val="none" w:sz="0" w:space="0" w:color="auto"/>
      </w:divBdr>
    </w:div>
    <w:div w:id="2028406764">
      <w:bodyDiv w:val="1"/>
      <w:marLeft w:val="0"/>
      <w:marRight w:val="0"/>
      <w:marTop w:val="0"/>
      <w:marBottom w:val="0"/>
      <w:divBdr>
        <w:top w:val="none" w:sz="0" w:space="0" w:color="auto"/>
        <w:left w:val="none" w:sz="0" w:space="0" w:color="auto"/>
        <w:bottom w:val="none" w:sz="0" w:space="0" w:color="auto"/>
        <w:right w:val="none" w:sz="0" w:space="0" w:color="auto"/>
      </w:divBdr>
    </w:div>
    <w:div w:id="2037580125">
      <w:bodyDiv w:val="1"/>
      <w:marLeft w:val="0"/>
      <w:marRight w:val="0"/>
      <w:marTop w:val="0"/>
      <w:marBottom w:val="0"/>
      <w:divBdr>
        <w:top w:val="none" w:sz="0" w:space="0" w:color="auto"/>
        <w:left w:val="none" w:sz="0" w:space="0" w:color="auto"/>
        <w:bottom w:val="none" w:sz="0" w:space="0" w:color="auto"/>
        <w:right w:val="none" w:sz="0" w:space="0" w:color="auto"/>
      </w:divBdr>
    </w:div>
    <w:div w:id="2042780886">
      <w:bodyDiv w:val="1"/>
      <w:marLeft w:val="0"/>
      <w:marRight w:val="0"/>
      <w:marTop w:val="0"/>
      <w:marBottom w:val="0"/>
      <w:divBdr>
        <w:top w:val="none" w:sz="0" w:space="0" w:color="auto"/>
        <w:left w:val="none" w:sz="0" w:space="0" w:color="auto"/>
        <w:bottom w:val="none" w:sz="0" w:space="0" w:color="auto"/>
        <w:right w:val="none" w:sz="0" w:space="0" w:color="auto"/>
      </w:divBdr>
    </w:div>
    <w:div w:id="2049333936">
      <w:bodyDiv w:val="1"/>
      <w:marLeft w:val="0"/>
      <w:marRight w:val="0"/>
      <w:marTop w:val="0"/>
      <w:marBottom w:val="0"/>
      <w:divBdr>
        <w:top w:val="none" w:sz="0" w:space="0" w:color="auto"/>
        <w:left w:val="none" w:sz="0" w:space="0" w:color="auto"/>
        <w:bottom w:val="none" w:sz="0" w:space="0" w:color="auto"/>
        <w:right w:val="none" w:sz="0" w:space="0" w:color="auto"/>
      </w:divBdr>
    </w:div>
    <w:div w:id="2052339588">
      <w:bodyDiv w:val="1"/>
      <w:marLeft w:val="0"/>
      <w:marRight w:val="0"/>
      <w:marTop w:val="0"/>
      <w:marBottom w:val="0"/>
      <w:divBdr>
        <w:top w:val="none" w:sz="0" w:space="0" w:color="auto"/>
        <w:left w:val="none" w:sz="0" w:space="0" w:color="auto"/>
        <w:bottom w:val="none" w:sz="0" w:space="0" w:color="auto"/>
        <w:right w:val="none" w:sz="0" w:space="0" w:color="auto"/>
      </w:divBdr>
    </w:div>
    <w:div w:id="2056343572">
      <w:bodyDiv w:val="1"/>
      <w:marLeft w:val="0"/>
      <w:marRight w:val="0"/>
      <w:marTop w:val="0"/>
      <w:marBottom w:val="0"/>
      <w:divBdr>
        <w:top w:val="none" w:sz="0" w:space="0" w:color="auto"/>
        <w:left w:val="none" w:sz="0" w:space="0" w:color="auto"/>
        <w:bottom w:val="none" w:sz="0" w:space="0" w:color="auto"/>
        <w:right w:val="none" w:sz="0" w:space="0" w:color="auto"/>
      </w:divBdr>
    </w:div>
    <w:div w:id="2071034914">
      <w:bodyDiv w:val="1"/>
      <w:marLeft w:val="0"/>
      <w:marRight w:val="0"/>
      <w:marTop w:val="0"/>
      <w:marBottom w:val="0"/>
      <w:divBdr>
        <w:top w:val="none" w:sz="0" w:space="0" w:color="auto"/>
        <w:left w:val="none" w:sz="0" w:space="0" w:color="auto"/>
        <w:bottom w:val="none" w:sz="0" w:space="0" w:color="auto"/>
        <w:right w:val="none" w:sz="0" w:space="0" w:color="auto"/>
      </w:divBdr>
    </w:div>
    <w:div w:id="2083482475">
      <w:bodyDiv w:val="1"/>
      <w:marLeft w:val="0"/>
      <w:marRight w:val="0"/>
      <w:marTop w:val="0"/>
      <w:marBottom w:val="0"/>
      <w:divBdr>
        <w:top w:val="none" w:sz="0" w:space="0" w:color="auto"/>
        <w:left w:val="none" w:sz="0" w:space="0" w:color="auto"/>
        <w:bottom w:val="none" w:sz="0" w:space="0" w:color="auto"/>
        <w:right w:val="none" w:sz="0" w:space="0" w:color="auto"/>
      </w:divBdr>
    </w:div>
    <w:div w:id="2104253322">
      <w:bodyDiv w:val="1"/>
      <w:marLeft w:val="0"/>
      <w:marRight w:val="0"/>
      <w:marTop w:val="0"/>
      <w:marBottom w:val="0"/>
      <w:divBdr>
        <w:top w:val="none" w:sz="0" w:space="0" w:color="auto"/>
        <w:left w:val="none" w:sz="0" w:space="0" w:color="auto"/>
        <w:bottom w:val="none" w:sz="0" w:space="0" w:color="auto"/>
        <w:right w:val="none" w:sz="0" w:space="0" w:color="auto"/>
      </w:divBdr>
    </w:div>
    <w:div w:id="213000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bondcap.com/report/itr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6">
  <b:Source>
    <b:Tag>Алг17</b:Tag>
    <b:SourceType>InternetSite</b:SourceType>
    <b:Guid>{91B99E7B-EB93-4897-9D9A-8BF87D16C56A}</b:Guid>
    <b:Title>Алгоритмы и структуры данных для начинающих: стеки и очереди</b:Title>
    <b:LCID>ru-RU</b:LCID>
    <b:InternetSiteTitle>Tproger</b:InternetSiteTitle>
    <b:YearAccessed>2017</b:YearAccessed>
    <b:MonthAccessed>05</b:MonthAccessed>
    <b:DayAccessed>10</b:DayAccessed>
    <b:URL>https://tproger.ru/translations/stacks-and-queues-for-beginners/</b:URL>
    <b:RefOrder>1</b:RefOrder>
  </b:Source>
</b:Sources>
</file>

<file path=customXml/itemProps1.xml><?xml version="1.0" encoding="utf-8"?>
<ds:datastoreItem xmlns:ds="http://schemas.openxmlformats.org/officeDocument/2006/customXml" ds:itemID="{7CA170FB-6543-4887-8D24-5F44A5FE9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TotalTime>
  <Pages>23</Pages>
  <Words>4101</Words>
  <Characters>23381</Characters>
  <Application>Microsoft Office Word</Application>
  <DocSecurity>0</DocSecurity>
  <Lines>194</Lines>
  <Paragraphs>54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 Scherbitsky</dc:creator>
  <cp:keywords/>
  <dc:description/>
  <cp:lastModifiedBy>Konstantin Scherbitsky</cp:lastModifiedBy>
  <cp:revision>16</cp:revision>
  <cp:lastPrinted>2020-04-28T21:05:00Z</cp:lastPrinted>
  <dcterms:created xsi:type="dcterms:W3CDTF">2020-05-30T20:03:00Z</dcterms:created>
  <dcterms:modified xsi:type="dcterms:W3CDTF">2020-06-08T01:04:00Z</dcterms:modified>
</cp:coreProperties>
</file>