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1"/>
      </w:tblGrid>
      <w:tr w:rsidRPr="004E64AB" w:rsidR="004E64AB" w:rsidTr="4A52110C" w14:paraId="67AE772F" w14:textId="77777777">
        <w:trPr>
          <w:trHeight w:val="290"/>
        </w:trPr>
        <w:tc>
          <w:tcPr>
            <w:tcW w:w="9401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9BC2E6" w:sz="4" w:space="0"/>
            </w:tcBorders>
            <w:shd w:val="clear" w:color="auto" w:fill="DDEBF7"/>
            <w:noWrap/>
            <w:tcMar/>
            <w:vAlign w:val="bottom"/>
            <w:hideMark/>
          </w:tcPr>
          <w:p w:rsidRPr="004E64AB" w:rsidR="004E64AB" w:rsidP="004E64AB" w:rsidRDefault="004E64AB" w14:paraId="6048E6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>Recenzja nr 1 – raport zespołu „BMTU”</w:t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br/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>Braki i minusy rozwiązania:</w:t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br/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>• niepełna, niespójna lista ról i obowiązków – rola Reportera zawiera zapis, że porusza się drogami wyznaczonymi przez koordynatora, a rola Koordynatora nie zawiera żadnego zapisu o tym, że wyznacza drogę dla Reportera. Gdy w danej akcji biorą dwie lub więcej role to zaleca się wypisać w każdej z nich dany obowiązek. Szczególnie gdy na diagramie konwersacji (diagram 3.1) rola Koordynatora wykonuje akcję „</w:t>
            </w:r>
            <w:proofErr w:type="spellStart"/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>Send</w:t>
            </w:r>
            <w:proofErr w:type="spellEnd"/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 xml:space="preserve"> </w:t>
            </w:r>
            <w:proofErr w:type="spellStart"/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>path</w:t>
            </w:r>
            <w:proofErr w:type="spellEnd"/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>”,</w:t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br/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>• redundancja w diagramie ról i obowiązków – rola Koordynatora zawiera dwa podobne obowiązki:</w:t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br/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>o „nadaje priorytety otrzymanym zgłoszeniom”,</w:t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br/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>o „klasyfikuje odebrane zgłoszenia”.</w:t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br/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>Jeżeli są to dwie różne akcje, które rola Koordynatora wykonuje to powinny być opisane bardziej szczegółowo. Jeżeli jednak są to te same akcje to zaleca się połączenie tych obowiązków w jeden,</w:t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br/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>• niekonsekwentne formatowanie listy obowiązków w diagramie ról. Każda rola ma zupełnie inny styl formatowania listy obowiązków. Zaleca się ujednolicenie tych list, ponieważ w obecnej chwili trudno stwierdzić czy przerwa pomiędzy 3 i 4 punktem w roli Koordynatora ma czemuś służyć,</w:t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br/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>• niepewna rola Konserwatora „udostępnia swoją lokalizację” – została ona zapisana w liście obowiązków jednak nigdzie nie została wykorzystana (na przykład kolejnych diagramach). Zaleca się dodanie tego obowiązku do diagramów lub jeżeli ten obowiązek jest powiązany z wysyłanym statusem („</w:t>
            </w:r>
            <w:proofErr w:type="spellStart"/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>Send</w:t>
            </w:r>
            <w:proofErr w:type="spellEnd"/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 xml:space="preserve"> status” w diagramie konwersacji) to należy gdzieś umieścić informację o tym lub połączyć ze sobą wymienione wyżej obowiązki,</w:t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br/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>• diagram kolaboracji – brak opisów na połączeniach/bramkach warunkowych – przy bardziej rozbudowanych diagramie mogą pojawić się problemy ze zrozumieniem przepływu informacji.</w:t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br/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>Plusy oraz dobre strony rozwiązania:</w:t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br/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>• bardzo czytelny oraz schludny diagram kolaboracji – brak problemów ze zrozumieniem go,</w:t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br/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>• diagram konwersacji jest usystematyzowany i bardzo łatwo zrozumieć idee projektu,</w:t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br/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>• dobry podział ról wraz z wystarczająco opisanymi obowiązkami,</w:t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br/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>• rozwiązanie realnego problemu przy pomocy systemu wieloagentowego.</w:t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br/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br/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>Wnioski:</w:t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br/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 xml:space="preserve">Dobrze opisany oraz rozbudowany system </w:t>
            </w:r>
            <w:proofErr w:type="spellStart"/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>wieloagentowy</w:t>
            </w:r>
            <w:proofErr w:type="spellEnd"/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 xml:space="preserve">, w którym każdy agent komunikuje się z pozostałymi agentami. </w:t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br/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>Moje uwagi nie są krytyką tworzonego systemu, a jedynie pomysłami na dopracowanie systemu. Jedna uwaga jest ważna i jest to brak opisów przy bramkach warunkowych. Przy rozbudowywaniu systemu może to okazać się dużą przeszkodą.</w:t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br/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 xml:space="preserve">Według mnie dobre strony przeważają nad słabymi w opisanym systemie. Opis projektu oraz diagramy są konkretne i w zupełności wystarczą by stworzyć działający system </w:t>
            </w:r>
            <w:proofErr w:type="spellStart"/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>wieloagentowy</w:t>
            </w:r>
            <w:proofErr w:type="spellEnd"/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>.</w:t>
            </w:r>
          </w:p>
        </w:tc>
      </w:tr>
      <w:tr w:rsidRPr="004E64AB" w:rsidR="004E64AB" w:rsidTr="4A52110C" w14:paraId="6517FA2B" w14:textId="77777777">
        <w:trPr>
          <w:trHeight w:val="290"/>
        </w:trPr>
        <w:tc>
          <w:tcPr>
            <w:tcW w:w="9401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9BC2E6" w:sz="4" w:space="0"/>
            </w:tcBorders>
            <w:shd w:val="clear" w:color="auto" w:fill="auto"/>
            <w:noWrap/>
            <w:tcMar/>
            <w:vAlign w:val="bottom"/>
            <w:hideMark/>
          </w:tcPr>
          <w:p w:rsidRPr="004E64AB" w:rsidR="004E64AB" w:rsidP="004E64AB" w:rsidRDefault="004E64AB" w14:paraId="2B1F2695" w14:textId="36DC0931">
            <w:pPr>
              <w:spacing w:after="240" w:line="240" w:lineRule="auto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 w:rsidRPr="4A52110C" w:rsidR="004E64AB"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  <w:t># BMTU – recenzja opisu rozwiązania</w:t>
            </w:r>
            <w:r>
              <w:br/>
            </w:r>
            <w:r>
              <w:br/>
            </w:r>
            <w:r w:rsidRPr="4A52110C" w:rsidR="004E64AB"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  <w:t>## Braki i minusy</w:t>
            </w:r>
            <w:r>
              <w:br/>
            </w:r>
            <w:r>
              <w:br/>
            </w:r>
            <w:r w:rsidRPr="4A52110C" w:rsidR="004E64AB"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  <w:t>### Merytoryczne</w:t>
            </w:r>
            <w:r>
              <w:br/>
            </w:r>
            <w:r>
              <w:br/>
            </w:r>
            <w:r w:rsidRPr="4A52110C" w:rsidR="004E64AB"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  <w:t xml:space="preserve">- problem niejasno określony – czy jest nim "dość powolna reakcja służb miejskich na występujące </w:t>
            </w:r>
            <w:proofErr w:type="spellStart"/>
            <w:r w:rsidRPr="4A52110C" w:rsidR="004E64AB"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  <w:t>codzien</w:t>
            </w:r>
            <w:proofErr w:type="spellEnd"/>
            <w:r w:rsidRPr="4A52110C" w:rsidR="004E64AB"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  <w:t>-nie utrudnienia związane z infrastrukturą oraz środowiskiem miejskim", czy też "zwyczajny brak chęci do konserwacji tej infrastruktury lub też przyrody miejskiej"?</w:t>
            </w:r>
            <w:r>
              <w:br/>
            </w:r>
            <w:r>
              <w:br/>
            </w:r>
            <w:r w:rsidRPr="4A52110C" w:rsidR="004E64AB"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  <w:t>- w jaki sposób rozwiązanie przyczyniłoby się do rozwiązania problemu? Przydałby się krótki opis celu, który proponowane rozwiązanie ma osiągnąć</w:t>
            </w:r>
            <w:r>
              <w:br/>
            </w:r>
            <w:r>
              <w:br/>
            </w:r>
            <w:r w:rsidRPr="4A52110C" w:rsidR="004E64AB"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  <w:t>- przydałaby się definicja 'zgłoszenia'. Na ten moment można to wydedukować tylko z opisów w diagramie ról i obowiązków</w:t>
            </w:r>
            <w:r>
              <w:br/>
            </w:r>
            <w:r>
              <w:br/>
            </w:r>
            <w:r w:rsidRPr="4A52110C" w:rsidR="004E64AB"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  <w:t>- konserwator "informuje koordynatora o wykonanej pracy" oraz "o swoim statusie" -- czy to nie to samo?</w:t>
            </w:r>
            <w:r>
              <w:br/>
            </w:r>
            <w:r>
              <w:br/>
            </w:r>
            <w:r w:rsidRPr="4A52110C" w:rsidR="004E64AB"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  <w:t>- czy istnieje przypadek, że zgłoszenie może zmienić priorytet po przesłaniu go do konserwatora? Jeśli tak, należy o tym wspomnieć w diagramie konwersacji</w:t>
            </w:r>
            <w:r>
              <w:br/>
            </w:r>
            <w:r>
              <w:br/>
            </w:r>
            <w:r w:rsidRPr="4A52110C" w:rsidR="004E64AB"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  <w:t>- brak informacji o istniejących narzędziach na rynku</w:t>
            </w:r>
            <w:r>
              <w:br/>
            </w:r>
            <w:r>
              <w:br/>
            </w:r>
            <w:r>
              <w:br/>
            </w:r>
            <w:r w:rsidRPr="4A52110C" w:rsidR="004E64AB"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  <w:t>### Techniczne</w:t>
            </w:r>
            <w:r>
              <w:br/>
            </w:r>
            <w:r>
              <w:br/>
            </w:r>
            <w:r w:rsidRPr="4A52110C" w:rsidR="004E64AB"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  <w:t>- niekonsekwencja w wykorzystanym języku – w diagramie ról i obowiązków występują angielskie nazwy ról, ale polskie opisy. W pozostałych diagramach wszystko jest po angielsku. Całość raportu (poza diagramami) jest za to po polsku.</w:t>
            </w:r>
            <w:r>
              <w:br/>
            </w:r>
            <w:r w:rsidRPr="4A52110C" w:rsidR="004E64AB"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  <w:t>Sugeruję zastosować jednolity język (np. polski) w całym raporcie. Ułatwia to odnoszenie się do elementów diagramów w tekście i vice versa</w:t>
            </w:r>
            <w:r>
              <w:br/>
            </w:r>
            <w:r>
              <w:br/>
            </w:r>
            <w:r w:rsidRPr="4A52110C" w:rsidR="004E64AB"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  <w:t>- diagram kolaboracji jest ciężki do przeczytania -- w szczególności rola konserwatora. Brakuje też opisów w blokach decyzyjnych -- albo na strzałkach wychodzących z nich, albo na samych blokach</w:t>
            </w:r>
            <w:r>
              <w:br/>
            </w:r>
            <w:r>
              <w:br/>
            </w:r>
            <w:r w:rsidRPr="4A52110C" w:rsidR="004E64AB"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  <w:t>## Zalety</w:t>
            </w:r>
            <w:r>
              <w:br/>
            </w:r>
            <w:r>
              <w:br/>
            </w:r>
            <w:r w:rsidRPr="4A52110C" w:rsidR="004E64AB"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  <w:t>- zgeneralizowanie problemu i określenie jako rozwiązania systemu, który może być bardzo łatwo rozszerzony</w:t>
            </w:r>
            <w:r>
              <w:br/>
            </w:r>
            <w:r>
              <w:br/>
            </w:r>
            <w:r w:rsidRPr="4A52110C" w:rsidR="004E64AB"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  <w:t>- prosty i przejrzysty diagram choreografii oraz konwersacji</w:t>
            </w:r>
            <w:r>
              <w:br/>
            </w:r>
            <w:r>
              <w:br/>
            </w:r>
            <w:r w:rsidRPr="4A52110C" w:rsidR="004E64AB"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  <w:t xml:space="preserve">- dobrze zrobiony diagram ról i obowiązków (poza </w:t>
            </w:r>
            <w:proofErr w:type="spellStart"/>
            <w:r w:rsidRPr="4A52110C" w:rsidR="004E64AB"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  <w:t>pojedyńczymi</w:t>
            </w:r>
            <w:proofErr w:type="spellEnd"/>
            <w:r w:rsidRPr="4A52110C" w:rsidR="004E64AB"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  <w:t xml:space="preserve"> poprawkami podanymi wyżej); pozwala czytelnikowi na łatwe zrozumienie obowiązków oraz akcji wykonywanych przez poszczególne role</w:t>
            </w:r>
            <w:r>
              <w:br/>
            </w:r>
            <w:r>
              <w:br/>
            </w:r>
            <w:r w:rsidRPr="4A52110C" w:rsidR="004E64AB"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  <w:t>## Wnioski</w:t>
            </w:r>
            <w:r>
              <w:br/>
            </w:r>
            <w:r>
              <w:br/>
            </w:r>
            <w:r w:rsidRPr="4A52110C" w:rsidR="004E64AB"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  <w:t xml:space="preserve">Przedstawiona propozycja systemu dobrze obrazuje system </w:t>
            </w:r>
            <w:proofErr w:type="spellStart"/>
            <w:r w:rsidRPr="4A52110C" w:rsidR="004E64AB"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  <w:t>wieloagentowy</w:t>
            </w:r>
            <w:proofErr w:type="spellEnd"/>
            <w:r w:rsidRPr="4A52110C" w:rsidR="004E64AB"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  <w:t>; każdy z zaproponowanych agentów wydaje się autonomiczny oraz komunikuje się z innymi.</w:t>
            </w:r>
            <w:r>
              <w:br/>
            </w:r>
            <w:r>
              <w:br/>
            </w:r>
            <w:r w:rsidRPr="4A52110C" w:rsidR="004E64AB"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  <w:t>Mimo, że lista znalezionych braków nie jest krótka, są one bardziej sugestiami w kwestii doprecyzowania kilku szczegółów. Przy czytaniu całości pracy dość szybko można bowiem się domyślić, jaki problem tworzony system stara się rozwiązać i w jaki sposób -- w głównej mierze dzięki dobremu diagramowi ról i obowiązków.</w:t>
            </w:r>
            <w:r>
              <w:br/>
            </w:r>
            <w:r>
              <w:br/>
            </w:r>
            <w:r>
              <w:br/>
            </w:r>
          </w:p>
        </w:tc>
      </w:tr>
      <w:tr w:rsidRPr="004E64AB" w:rsidR="004E64AB" w:rsidTr="4A52110C" w14:paraId="6A1D8D37" w14:textId="77777777">
        <w:trPr>
          <w:trHeight w:val="290"/>
        </w:trPr>
        <w:tc>
          <w:tcPr>
            <w:tcW w:w="9401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9BC2E6" w:sz="4" w:space="0"/>
            </w:tcBorders>
            <w:shd w:val="clear" w:color="auto" w:fill="DDEBF7"/>
            <w:noWrap/>
            <w:tcMar/>
            <w:vAlign w:val="bottom"/>
            <w:hideMark/>
          </w:tcPr>
          <w:p w:rsidRPr="004E64AB" w:rsidR="004E64AB" w:rsidP="004E64AB" w:rsidRDefault="004E64AB" w14:paraId="63E52DD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l-PL"/>
              </w:rPr>
            </w:pP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lastRenderedPageBreak/>
              <w:t>Braki i minusy rozwiązania:</w:t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br/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>*Na diagramie kolaboracji w bramach decyzyjnych brakuje podpisu strzałek, aby było jasne jaki wybór został podjęty.  Dodatkowo, dla każdego z uczestnika zostało pokazane oczekiwanie na podjęcie kolejnego działania, jak na przykład dla aktora Reporter zadanie o nazwie “</w:t>
            </w:r>
            <w:proofErr w:type="spellStart"/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>looking</w:t>
            </w:r>
            <w:proofErr w:type="spellEnd"/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 xml:space="preserve"> for </w:t>
            </w:r>
            <w:proofErr w:type="spellStart"/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>tasks</w:t>
            </w:r>
            <w:proofErr w:type="spellEnd"/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 xml:space="preserve">”. Taki diagram powinien pokazywać zależności pomiędzy poszczególnymi częściami systemu w momencie zajścia jakiegoś zdarzenia. </w:t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br/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 xml:space="preserve">*Na diagramie choreografii nie do końca jest zrozumiałe to co stanie się w momencie podjęcia decyzji </w:t>
            </w:r>
            <w:proofErr w:type="spellStart"/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>decline</w:t>
            </w:r>
            <w:proofErr w:type="spellEnd"/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 xml:space="preserve"> przez aktora o nazwie </w:t>
            </w:r>
            <w:proofErr w:type="spellStart"/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>Coordinator</w:t>
            </w:r>
            <w:proofErr w:type="spellEnd"/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 xml:space="preserve">. Moim zdaniem przepływ powinien zostać tutaj skierowany </w:t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lastRenderedPageBreak/>
              <w:t xml:space="preserve">do osobnej gałęzi, która będzie obsługiwała taką sytuację. Jedną z możliwości, którą autorzy mieli na myśli jest to, że w takiej sytuacji zgłoszenie wraca do ponownego rozpatrzenia i będzie ono tak długo w stanie </w:t>
            </w:r>
            <w:proofErr w:type="spellStart"/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>Decline</w:t>
            </w:r>
            <w:proofErr w:type="spellEnd"/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 xml:space="preserve">, aż zostanie w końcu zaakceptowane. </w:t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br/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br/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>Dobre strony i plusy rozwiązania:</w:t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br/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>*Sprawozdanie w sposób klarowny pokazuje problem jaki zespół chce rozwiązać</w:t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br/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 xml:space="preserve">*Zostały zdefiniowane role w systemie oraz  zakres obowiązków. Dzięki temu czytanie diagramów jest bardziej zrozumiałe. Wyszczególnienie wszystkich działań podejmowanych przez różnych aktorów daje pogląd na to jak wygląda przepływ informacji pomiędzy nimi </w:t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br/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 xml:space="preserve">*Diagram konwersacji: wcześniej wspomniane obowiązki aktorów zostały zwizualizowane na nim. Poprzez dodanie informacji o przeprowadzanych akcjach w systemie zrozumienie zachodzących procesów jest łatwiejsze. </w:t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br/>
            </w:r>
            <w:r w:rsidRPr="004E64AB">
              <w:rPr>
                <w:rFonts w:ascii="Calibri" w:hAnsi="Calibri" w:eastAsia="Times New Roman" w:cs="Calibri"/>
                <w:color w:val="000000"/>
                <w:lang w:eastAsia="pl-PL"/>
              </w:rPr>
              <w:t>Pomimo powyższych uwag można było bez problemu zrozumieć jak ma wyglądać planowany system. Poprawienie tych rzeczy pozwoliłoby na uszczegółowienie tych rzeczy jednak nie wpływają one na jakość zaprezentowanego pomysłu.</w:t>
            </w:r>
          </w:p>
        </w:tc>
      </w:tr>
    </w:tbl>
    <w:p w:rsidR="00B25BF8" w:rsidRDefault="00B25BF8" w14:paraId="0ABF6295" w14:textId="77777777">
      <w:bookmarkStart w:name="_GoBack" w:id="0"/>
      <w:bookmarkEnd w:id="0"/>
    </w:p>
    <w:sectPr w:rsidR="00B25BF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4AB"/>
    <w:rsid w:val="003A3ED8"/>
    <w:rsid w:val="004E64AB"/>
    <w:rsid w:val="006328B9"/>
    <w:rsid w:val="00B25BF8"/>
    <w:rsid w:val="00CD1456"/>
    <w:rsid w:val="4A52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C1F3F"/>
  <w15:chartTrackingRefBased/>
  <w15:docId w15:val="{ED7A5527-5AFF-445F-A055-3A25FBCE3B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7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28A47CE3586D042B0E294E57E43CECE" ma:contentTypeVersion="2" ma:contentTypeDescription="Utwórz nowy dokument." ma:contentTypeScope="" ma:versionID="70a8efe89dc174c37240a8c2c3dd71f3">
  <xsd:schema xmlns:xsd="http://www.w3.org/2001/XMLSchema" xmlns:xs="http://www.w3.org/2001/XMLSchema" xmlns:p="http://schemas.microsoft.com/office/2006/metadata/properties" xmlns:ns2="ff232272-7f19-42e5-96cc-c3aa6bc8815f" targetNamespace="http://schemas.microsoft.com/office/2006/metadata/properties" ma:root="true" ma:fieldsID="07b03f0fb66183266d2826bb601ac665" ns2:_="">
    <xsd:import namespace="ff232272-7f19-42e5-96cc-c3aa6bc881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32272-7f19-42e5-96cc-c3aa6bc881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4F32EC-9135-4252-B54A-8135A85434AE}"/>
</file>

<file path=customXml/itemProps2.xml><?xml version="1.0" encoding="utf-8"?>
<ds:datastoreItem xmlns:ds="http://schemas.openxmlformats.org/officeDocument/2006/customXml" ds:itemID="{F459C8DD-95CC-4BB8-82DE-4E522EE41B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F67FCA-EC03-4045-A20C-EFF007D37DDA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2023d777-30b3-4e76-afeb-5254c7fffda6"/>
    <ds:schemaRef ds:uri="http://schemas.microsoft.com/sharepoint/v3"/>
    <ds:schemaRef ds:uri="http://schemas.microsoft.com/office/infopath/2007/PartnerControls"/>
    <ds:schemaRef ds:uri="http://purl.org/dc/terms/"/>
    <ds:schemaRef ds:uri="50a8e432-4b0d-4b61-9c08-01903bf86ce6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PW, CZIiTT, DRIMn.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Pałka Piotr</dc:creator>
  <cp:keywords/>
  <dc:description/>
  <cp:lastModifiedBy>Lahoikin Uladzislau (STUD)</cp:lastModifiedBy>
  <cp:revision>2</cp:revision>
  <dcterms:created xsi:type="dcterms:W3CDTF">2020-12-10T07:57:00Z</dcterms:created>
  <dcterms:modified xsi:type="dcterms:W3CDTF">2020-12-10T17:35:25Z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0x010100928A47CE3586D042B0E294E57E43CECE</vt:lpwstr>
  </property>
</Properties>
</file>