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 (PRD)</w:t>
      </w:r>
    </w:p>
    <w:p>
      <w:pPr>
        <w:pStyle w:val="Heading1"/>
      </w:pPr>
      <w:r>
        <w:t>Sistem Manajemen Inventaris Cerdas Berbasis AI untuk UMKM</w:t>
      </w:r>
    </w:p>
    <w:p>
      <w:r>
        <w:t>ID Tim Capstone: CC26-PSU074</w:t>
      </w:r>
    </w:p>
    <w:p>
      <w:r>
        <w:t>Tema Capstone: Revolusi Teknologi Keuangan (Fintech) untuk Generasi Muda</w:t>
      </w:r>
    </w:p>
    <w:p>
      <w:r>
        <w:t>Nama Proyek: Sistem Manajemen Inventaris Cerdas Berbasis AI untuk UMKM (Smart Inventory Forecasting)</w:t>
      </w:r>
    </w:p>
    <w:p>
      <w:r>
        <w:t>Sumber Dokumen: Project Plan - CC26-PSU074.pdf</w:t>
      </w:r>
    </w:p>
    <w:p>
      <w:r>
        <w:t>Basis Penyesuaian: Project Plan tim dan checklist tech stack Dicoding untuk Front End/Back End, Artificial Intelligence, dan Data Science</w:t>
      </w:r>
    </w:p>
    <w:p>
      <w:r>
        <w:t>Versi PRD: 1.1</w:t>
      </w:r>
    </w:p>
    <w:p>
      <w:r>
        <w:t>Tanggal: 7 Mei 2026</w:t>
      </w:r>
    </w:p>
    <w:p>
      <w:pPr>
        <w:pStyle w:val="Heading1"/>
      </w:pPr>
      <w:r>
        <w:t>1. Ringkasan Produk</w:t>
      </w:r>
    </w:p>
    <w:p>
      <w:r>
        <w:t>Smart Inventory Forecasting adalah aplikasi web untuk membantu UMKM ritel dan F&amp;B mengelola inventaris secara lebih akurat melalui pencatatan stok, analisis transaksi historis, dashboard insight bisnis, dan prediksi kebutuhan restock berbasis Artificial Intelligence.</w:t>
      </w:r>
    </w:p>
    <w:p>
      <w:r>
        <w:t>Produk ini dirancang sebagai solusi "painkiller" bagi UMKM yang sering mengalami kerugian akibat overstock, deadstock, dan understock. Dengan forecasting berbasis time-series, sistem membantu pemilik usaha mengambil keputusan restock berdasarkan data, bukan hanya insting.</w:t>
      </w:r>
    </w:p>
    <w:p>
      <w:r>
        <w:t>PRD ini juga disesuaikan dengan checklist Dicoding agar implementasi proyek memenuhi kebutuhan setiap learning path: Front End/Back End, Artificial Intelligence, dan Data Science.</w:t>
      </w:r>
    </w:p>
    <w:p>
      <w:pPr>
        <w:pStyle w:val="Heading1"/>
      </w:pPr>
      <w:r>
        <w:t>2. Latar Belakang dan Problem Statement</w:t>
      </w:r>
    </w:p>
    <w:p>
      <w:r>
        <w:t>Manajemen inventaris yang buruk masih menjadi salah satu penyebab utama terganggunya arus kas UMKM di Indonesia. Banyak pelaku UMKM melakukan restock secara manual tanpa analisis data transaksi historis, sehingga keputusan pengadaan barang sering tidak presisi.</w:t>
      </w:r>
    </w:p>
    <w:p>
      <w:r>
        <w:t>Dampak utama masalah tersebut adalah:</w:t>
      </w:r>
    </w:p>
    <w:p>
      <w:pPr>
        <w:pStyle w:val="ListBullet"/>
      </w:pPr>
      <w:r>
        <w:t>Overstock, yaitu modal tertahan pada barang yang lambat terjual atau menjadi deadstock.</w:t>
      </w:r>
    </w:p>
    <w:p>
      <w:pPr>
        <w:pStyle w:val="ListBullet"/>
      </w:pPr>
      <w:r>
        <w:t>Understock, yaitu kehilangan potensi penjualan karena barang kosong saat permintaan masih tinggi.</w:t>
      </w:r>
    </w:p>
    <w:p>
      <w:pPr>
        <w:pStyle w:val="ListBullet"/>
      </w:pPr>
      <w:r>
        <w:t>Kurangnya visibilitas terhadap tren penjualan, barang terlaris, dan pergerakan stok.</w:t>
      </w:r>
    </w:p>
    <w:p>
      <w:pPr>
        <w:pStyle w:val="ListBullet"/>
      </w:pPr>
      <w:r>
        <w:t>Sulitnya mengambil keputusan restock yang konsisten dan berbasis data.</w:t>
      </w:r>
    </w:p>
    <w:p>
      <w:r>
        <w:t>Produk ini menjawab masalah tersebut dengan sistem manajemen inventaris yang terintegrasi dengan model AI time-series forecasting dan dashboard analitik.</w:t>
      </w:r>
    </w:p>
    <w:p>
      <w:pPr>
        <w:pStyle w:val="Heading1"/>
      </w:pPr>
      <w:r>
        <w:t>3. Tujuan Produk</w:t>
      </w:r>
    </w:p>
    <w:p>
      <w:r>
        <w:t>Tujuan utama produk adalah menyediakan sistem berbasis web yang membantu UMKM:</w:t>
      </w:r>
    </w:p>
    <w:p>
      <w:pPr>
        <w:pStyle w:val="ListBullet"/>
      </w:pPr>
      <w:r>
        <w:t>Mencatat dan memantau data inventaris secara terstruktur.</w:t>
      </w:r>
    </w:p>
    <w:p>
      <w:pPr>
        <w:pStyle w:val="ListBullet"/>
      </w:pPr>
      <w:r>
        <w:t>Melihat insight bisnis dari data transaksi dan pergerakan stok.</w:t>
      </w:r>
    </w:p>
    <w:p>
      <w:pPr>
        <w:pStyle w:val="ListBullet"/>
      </w:pPr>
      <w:r>
        <w:t>Memprediksi kebutuhan stok berdasarkan pola historis penjualan.</w:t>
      </w:r>
    </w:p>
    <w:p>
      <w:pPr>
        <w:pStyle w:val="ListBullet"/>
      </w:pPr>
      <w:r>
        <w:t>Mendapat rekomendasi jumlah restock untuk mengurangi risiko understock dan overstock.</w:t>
      </w:r>
    </w:p>
    <w:p>
      <w:pPr>
        <w:pStyle w:val="ListBullet"/>
      </w:pPr>
      <w:r>
        <w:t>Menjaga arus kas agar tidak terlalu banyak modal tertahan pada stok yang tidak bergerak.</w:t>
      </w:r>
    </w:p>
    <w:p>
      <w:pPr>
        <w:pStyle w:val="Heading1"/>
      </w:pPr>
      <w:r>
        <w:t>4. Target Pengguna</w:t>
      </w:r>
    </w:p>
    <w:p>
      <w:r>
        <w:t>Target pengguna utama adalah:</w:t>
      </w:r>
    </w:p>
    <w:p>
      <w:pPr>
        <w:pStyle w:val="ListBullet"/>
      </w:pPr>
      <w:r>
        <w:t>Pemilik UMKM ritel skala mikro, kecil, dan menengah.</w:t>
      </w:r>
    </w:p>
    <w:p>
      <w:pPr>
        <w:pStyle w:val="ListBullet"/>
      </w:pPr>
      <w:r>
        <w:t>Pelaku usaha F&amp;B yang mengelola bahan baku atau produk siap jual.</w:t>
      </w:r>
    </w:p>
    <w:p>
      <w:pPr>
        <w:pStyle w:val="ListBullet"/>
      </w:pPr>
      <w:r>
        <w:t>Admin toko yang bertanggung jawab pada pencatatan stok dan transaksi.</w:t>
      </w:r>
    </w:p>
    <w:p>
      <w:pPr>
        <w:pStyle w:val="ListBullet"/>
      </w:pPr>
      <w:r>
        <w:t>Tim internal UMKM yang membutuhkan insight sederhana untuk keputusan operasional.</w:t>
      </w:r>
    </w:p>
    <w:p>
      <w:r>
        <w:t>Karakteristik pengguna:</w:t>
      </w:r>
    </w:p>
    <w:p>
      <w:pPr>
        <w:pStyle w:val="ListBullet"/>
      </w:pPr>
      <w:r>
        <w:t>Tidak harus memiliki kemampuan teknis atau data science.</w:t>
      </w:r>
    </w:p>
    <w:p>
      <w:pPr>
        <w:pStyle w:val="ListBullet"/>
      </w:pPr>
      <w:r>
        <w:t>Membutuhkan tampilan yang sederhana, intuitif, responsive, dan mudah dipahami.</w:t>
      </w:r>
    </w:p>
    <w:p>
      <w:pPr>
        <w:pStyle w:val="ListBullet"/>
      </w:pPr>
      <w:r>
        <w:t>Membutuhkan rekomendasi praktis yang langsung bisa digunakan untuk keputusan restock.</w:t>
      </w:r>
    </w:p>
    <w:p>
      <w:pPr>
        <w:pStyle w:val="Heading1"/>
      </w:pPr>
      <w:r>
        <w:t>5. Value Proposition</w:t>
      </w:r>
    </w:p>
    <w:p>
      <w:r>
        <w:t>Produk memberikan nilai utama berikut:</w:t>
      </w:r>
    </w:p>
    <w:p>
      <w:pPr>
        <w:pStyle w:val="ListBullet"/>
      </w:pPr>
      <w:r>
        <w:t>Prediksi stok berbasis data: membantu pengguna memperkirakan kebutuhan restock dari riwayat transaksi.</w:t>
      </w:r>
    </w:p>
    <w:p>
      <w:pPr>
        <w:pStyle w:val="ListBullet"/>
      </w:pPr>
      <w:r>
        <w:t>Pengurangan risiko revenue loss: custom loss function memberi penalti lebih besar pada prediksi yang berisiko menyebabkan understock.</w:t>
      </w:r>
    </w:p>
    <w:p>
      <w:pPr>
        <w:pStyle w:val="ListBullet"/>
      </w:pPr>
      <w:r>
        <w:t>Dashboard insight bisnis: membantu pengguna melihat tren penjualan, barang terlaris, dan perbandingan barang masuk-keluar.</w:t>
      </w:r>
    </w:p>
    <w:p>
      <w:pPr>
        <w:pStyle w:val="ListBullet"/>
      </w:pPr>
      <w:r>
        <w:t>Workflow sederhana untuk UMKM: pengguna cukup memasukkan atau mengunggah data stok/transaksi, lalu sistem menampilkan insight dan rekomendasi.</w:t>
      </w:r>
    </w:p>
    <w:p>
      <w:pPr>
        <w:pStyle w:val="ListBullet"/>
      </w:pPr>
      <w:r>
        <w:t>Integrasi web dan AI: hasil prediksi model AI dapat dipanggil dari aplikasi web melalui RESTful API.</w:t>
      </w:r>
    </w:p>
    <w:p>
      <w:pPr>
        <w:pStyle w:val="Heading1"/>
      </w:pPr>
      <w:r>
        <w:t>6. Ruang Lingkup MVP</w:t>
      </w:r>
    </w:p>
    <w:p>
      <w:r>
        <w:t>MVP mencakup fitur berikut:</w:t>
      </w:r>
    </w:p>
    <w:tbl>
      <w:tblPr>
        <w:tblStyle w:val="TableGrid"/>
        <w:tblW w:type="dxa" w:w="9360"/>
        <w:jc w:val="left"/>
        <w:tblLayout w:type="fixed"/>
        <w:tblLook w:firstColumn="1" w:firstRow="1" w:lastColumn="0" w:lastRow="0" w:noHBand="0" w:noVBand="1" w:val="04A0"/>
      </w:tblPr>
      <w:tblGrid>
        <w:gridCol w:w="2200"/>
        <w:gridCol w:w="3560"/>
        <w:gridCol w:w="3600"/>
      </w:tblGrid>
      <w:tr>
        <w:tc>
          <w:tcPr>
            <w:tcW w:type="dxa" w:w="2200"/>
            <w:shd w:fill="EAF2F8"/>
            <w:vAlign w:val="top"/>
            <w:tcMar>
              <w:top w:w="80" w:type="dxa"/>
              <w:start w:w="120" w:type="dxa"/>
              <w:bottom w:w="80" w:type="dxa"/>
              <w:end w:w="120" w:type="dxa"/>
            </w:tcMar>
          </w:tcPr>
          <w:p>
            <w:r>
              <w:rPr>
                <w:b/>
              </w:rPr>
              <w:t>Area</w:t>
            </w:r>
          </w:p>
        </w:tc>
        <w:tc>
          <w:tcPr>
            <w:tcW w:type="dxa" w:w="3560"/>
            <w:shd w:fill="EAF2F8"/>
            <w:vAlign w:val="top"/>
            <w:tcMar>
              <w:top w:w="80" w:type="dxa"/>
              <w:start w:w="120" w:type="dxa"/>
              <w:bottom w:w="80" w:type="dxa"/>
              <w:end w:w="120" w:type="dxa"/>
            </w:tcMar>
          </w:tcPr>
          <w:p>
            <w:r>
              <w:rPr>
                <w:b/>
              </w:rPr>
              <w:t>Kebutuhan MVP</w:t>
            </w:r>
          </w:p>
        </w:tc>
        <w:tc>
          <w:tcPr>
            <w:tcW w:type="dxa" w:w="3600"/>
            <w:shd w:fill="EAF2F8"/>
            <w:vAlign w:val="top"/>
            <w:tcMar>
              <w:top w:w="80" w:type="dxa"/>
              <w:start w:w="120" w:type="dxa"/>
              <w:bottom w:w="80" w:type="dxa"/>
              <w:end w:w="120" w:type="dxa"/>
            </w:tcMar>
          </w:tcPr>
          <w:p>
            <w:r>
              <w:rPr>
                <w:b/>
              </w:rPr>
              <w:t>Output</w:t>
            </w:r>
          </w:p>
        </w:tc>
      </w:tr>
      <w:tr>
        <w:tc>
          <w:tcPr>
            <w:tcW w:type="dxa" w:w="2200"/>
            <w:vAlign w:val="top"/>
            <w:tcMar>
              <w:top w:w="80" w:type="dxa"/>
              <w:start w:w="120" w:type="dxa"/>
              <w:bottom w:w="80" w:type="dxa"/>
              <w:end w:w="120" w:type="dxa"/>
            </w:tcMar>
          </w:tcPr>
          <w:p>
            <w:r>
              <w:t>Inventaris</w:t>
            </w:r>
          </w:p>
        </w:tc>
        <w:tc>
          <w:tcPr>
            <w:tcW w:type="dxa" w:w="3560"/>
            <w:vAlign w:val="top"/>
            <w:tcMar>
              <w:top w:w="80" w:type="dxa"/>
              <w:start w:w="120" w:type="dxa"/>
              <w:bottom w:w="80" w:type="dxa"/>
              <w:end w:w="120" w:type="dxa"/>
            </w:tcMar>
          </w:tcPr>
          <w:p>
            <w:r>
              <w:t>Pengelolaan data barang, stok masuk, stok keluar, dan riwayat transaksi</w:t>
            </w:r>
          </w:p>
        </w:tc>
        <w:tc>
          <w:tcPr>
            <w:tcW w:type="dxa" w:w="3600"/>
            <w:vAlign w:val="top"/>
            <w:tcMar>
              <w:top w:w="80" w:type="dxa"/>
              <w:start w:w="120" w:type="dxa"/>
              <w:bottom w:w="80" w:type="dxa"/>
              <w:end w:w="120" w:type="dxa"/>
            </w:tcMar>
          </w:tcPr>
          <w:p>
            <w:r>
              <w:t>Data inventaris terstruktur</w:t>
            </w:r>
          </w:p>
        </w:tc>
      </w:tr>
      <w:tr>
        <w:tc>
          <w:tcPr>
            <w:tcW w:type="dxa" w:w="2200"/>
            <w:vAlign w:val="top"/>
            <w:tcMar>
              <w:top w:w="80" w:type="dxa"/>
              <w:start w:w="120" w:type="dxa"/>
              <w:bottom w:w="80" w:type="dxa"/>
              <w:end w:w="120" w:type="dxa"/>
            </w:tcMar>
          </w:tcPr>
          <w:p>
            <w:r>
              <w:t>Forecasting</w:t>
            </w:r>
          </w:p>
        </w:tc>
        <w:tc>
          <w:tcPr>
            <w:tcW w:type="dxa" w:w="3560"/>
            <w:vAlign w:val="top"/>
            <w:tcMar>
              <w:top w:w="80" w:type="dxa"/>
              <w:start w:w="120" w:type="dxa"/>
              <w:bottom w:w="80" w:type="dxa"/>
              <w:end w:w="120" w:type="dxa"/>
            </w:tcMar>
          </w:tcPr>
          <w:p>
            <w:r>
              <w:t>Prediksi kebutuhan stok menggunakan model time-series</w:t>
            </w:r>
          </w:p>
        </w:tc>
        <w:tc>
          <w:tcPr>
            <w:tcW w:type="dxa" w:w="3600"/>
            <w:vAlign w:val="top"/>
            <w:tcMar>
              <w:top w:w="80" w:type="dxa"/>
              <w:start w:w="120" w:type="dxa"/>
              <w:bottom w:w="80" w:type="dxa"/>
              <w:end w:w="120" w:type="dxa"/>
            </w:tcMar>
          </w:tcPr>
          <w:p>
            <w:r>
              <w:t>Estimasi kebutuhan restock</w:t>
            </w:r>
          </w:p>
        </w:tc>
      </w:tr>
      <w:tr>
        <w:tc>
          <w:tcPr>
            <w:tcW w:type="dxa" w:w="2200"/>
            <w:vAlign w:val="top"/>
            <w:tcMar>
              <w:top w:w="80" w:type="dxa"/>
              <w:start w:w="120" w:type="dxa"/>
              <w:bottom w:w="80" w:type="dxa"/>
              <w:end w:w="120" w:type="dxa"/>
            </w:tcMar>
          </w:tcPr>
          <w:p>
            <w:r>
              <w:t>Rekomendasi</w:t>
            </w:r>
          </w:p>
        </w:tc>
        <w:tc>
          <w:tcPr>
            <w:tcW w:type="dxa" w:w="3560"/>
            <w:vAlign w:val="top"/>
            <w:tcMar>
              <w:top w:w="80" w:type="dxa"/>
              <w:start w:w="120" w:type="dxa"/>
              <w:bottom w:w="80" w:type="dxa"/>
              <w:end w:w="120" w:type="dxa"/>
            </w:tcMar>
          </w:tcPr>
          <w:p>
            <w:r>
              <w:t>Rekomendasi jumlah restock berdasarkan hasil prediksi</w:t>
            </w:r>
          </w:p>
        </w:tc>
        <w:tc>
          <w:tcPr>
            <w:tcW w:type="dxa" w:w="3600"/>
            <w:vAlign w:val="top"/>
            <w:tcMar>
              <w:top w:w="80" w:type="dxa"/>
              <w:start w:w="120" w:type="dxa"/>
              <w:bottom w:w="80" w:type="dxa"/>
              <w:end w:w="120" w:type="dxa"/>
            </w:tcMar>
          </w:tcPr>
          <w:p>
            <w:r>
              <w:t>Angka rekomendasi restock</w:t>
            </w:r>
          </w:p>
        </w:tc>
      </w:tr>
      <w:tr>
        <w:tc>
          <w:tcPr>
            <w:tcW w:type="dxa" w:w="2200"/>
            <w:vAlign w:val="top"/>
            <w:tcMar>
              <w:top w:w="80" w:type="dxa"/>
              <w:start w:w="120" w:type="dxa"/>
              <w:bottom w:w="80" w:type="dxa"/>
              <w:end w:w="120" w:type="dxa"/>
            </w:tcMar>
          </w:tcPr>
          <w:p>
            <w:r>
              <w:t>Dashboard</w:t>
            </w:r>
          </w:p>
        </w:tc>
        <w:tc>
          <w:tcPr>
            <w:tcW w:type="dxa" w:w="3560"/>
            <w:vAlign w:val="top"/>
            <w:tcMar>
              <w:top w:w="80" w:type="dxa"/>
              <w:start w:w="120" w:type="dxa"/>
              <w:bottom w:w="80" w:type="dxa"/>
              <w:end w:w="120" w:type="dxa"/>
            </w:tcMar>
          </w:tcPr>
          <w:p>
            <w:r>
              <w:t>Visualisasi tren penjualan dan pergerakan stok</w:t>
            </w:r>
          </w:p>
        </w:tc>
        <w:tc>
          <w:tcPr>
            <w:tcW w:type="dxa" w:w="3600"/>
            <w:vAlign w:val="top"/>
            <w:tcMar>
              <w:top w:w="80" w:type="dxa"/>
              <w:start w:w="120" w:type="dxa"/>
              <w:bottom w:w="80" w:type="dxa"/>
              <w:end w:w="120" w:type="dxa"/>
            </w:tcMar>
          </w:tcPr>
          <w:p>
            <w:r>
              <w:t>Insight bisnis interaktif</w:t>
            </w:r>
          </w:p>
        </w:tc>
      </w:tr>
      <w:tr>
        <w:tc>
          <w:tcPr>
            <w:tcW w:type="dxa" w:w="2200"/>
            <w:vAlign w:val="top"/>
            <w:tcMar>
              <w:top w:w="80" w:type="dxa"/>
              <w:start w:w="120" w:type="dxa"/>
              <w:bottom w:w="80" w:type="dxa"/>
              <w:end w:w="120" w:type="dxa"/>
            </w:tcMar>
          </w:tcPr>
          <w:p>
            <w:r>
              <w:t>Integrasi</w:t>
            </w:r>
          </w:p>
        </w:tc>
        <w:tc>
          <w:tcPr>
            <w:tcW w:type="dxa" w:w="3560"/>
            <w:vAlign w:val="top"/>
            <w:tcMar>
              <w:top w:w="80" w:type="dxa"/>
              <w:start w:w="120" w:type="dxa"/>
              <w:bottom w:w="80" w:type="dxa"/>
              <w:end w:w="120" w:type="dxa"/>
            </w:tcMar>
          </w:tcPr>
          <w:p>
            <w:r>
              <w:t>Koneksi frontend, RESTful API, model AI, dan dashboard DS</w:t>
            </w:r>
          </w:p>
        </w:tc>
        <w:tc>
          <w:tcPr>
            <w:tcW w:type="dxa" w:w="3600"/>
            <w:vAlign w:val="top"/>
            <w:tcMar>
              <w:top w:w="80" w:type="dxa"/>
              <w:start w:w="120" w:type="dxa"/>
              <w:bottom w:w="80" w:type="dxa"/>
              <w:end w:w="120" w:type="dxa"/>
            </w:tcMar>
          </w:tcPr>
          <w:p>
            <w:r>
              <w:t>Alur prediksi end-to-end</w:t>
            </w:r>
          </w:p>
        </w:tc>
      </w:tr>
    </w:tbl>
    <w:p/>
    <w:p>
      <w:r>
        <w:t>Di luar scope MVP:</w:t>
      </w:r>
    </w:p>
    <w:p>
      <w:pPr>
        <w:pStyle w:val="ListBullet"/>
      </w:pPr>
      <w:r>
        <w:t>Integrasi pembayaran digital.</w:t>
      </w:r>
    </w:p>
    <w:p>
      <w:pPr>
        <w:pStyle w:val="ListBullet"/>
      </w:pPr>
      <w:r>
        <w:t>Integrasi langsung dengan marketplace atau POS pihak ketiga.</w:t>
      </w:r>
    </w:p>
    <w:p>
      <w:pPr>
        <w:pStyle w:val="ListBullet"/>
      </w:pPr>
      <w:r>
        <w:t>Multi-cabang tingkat lanjut.</w:t>
      </w:r>
    </w:p>
    <w:p>
      <w:pPr>
        <w:pStyle w:val="ListBullet"/>
      </w:pPr>
      <w:r>
        <w:t>Otomasi pembelian ke supplier.</w:t>
      </w:r>
    </w:p>
    <w:p>
      <w:pPr>
        <w:pStyle w:val="Heading1"/>
      </w:pPr>
      <w:r>
        <w:t>7. User Journey</w:t>
      </w:r>
    </w:p>
    <w:p>
      <w:pPr>
        <w:pStyle w:val="ListNumber"/>
      </w:pPr>
      <w:r>
        <w:t>Pengguna membuka aplikasi web.</w:t>
      </w:r>
    </w:p>
    <w:p>
      <w:pPr>
        <w:pStyle w:val="ListNumber"/>
      </w:pPr>
      <w:r>
        <w:t>Pengguna memasukkan atau mengunggah data barang dan transaksi historis.</w:t>
      </w:r>
    </w:p>
    <w:p>
      <w:pPr>
        <w:pStyle w:val="ListNumber"/>
      </w:pPr>
      <w:r>
        <w:t>Sistem menyimpan dan menampilkan data inventaris.</w:t>
      </w:r>
    </w:p>
    <w:p>
      <w:pPr>
        <w:pStyle w:val="ListNumber"/>
      </w:pPr>
      <w:r>
        <w:t>Pengguna membuka dashboard untuk melihat tren penjualan dan stok.</w:t>
      </w:r>
    </w:p>
    <w:p>
      <w:pPr>
        <w:pStyle w:val="ListNumber"/>
      </w:pPr>
      <w:r>
        <w:t>Pengguna memilih barang atau periode yang ingin diprediksi.</w:t>
      </w:r>
    </w:p>
    <w:p>
      <w:pPr>
        <w:pStyle w:val="ListNumber"/>
      </w:pPr>
      <w:r>
        <w:t>Frontend Vite/React mengirim data historis ke RESTful API menggunakan Axios atau Fetch API.</w:t>
      </w:r>
    </w:p>
    <w:p>
      <w:pPr>
        <w:pStyle w:val="ListNumber"/>
      </w:pPr>
      <w:r>
        <w:t>Backend Express memvalidasi request dan memanggil fungsi inference model AI atau service inference.</w:t>
      </w:r>
    </w:p>
    <w:p>
      <w:pPr>
        <w:pStyle w:val="ListNumber"/>
      </w:pPr>
      <w:r>
        <w:t>Model TensorFlow/Keras menghasilkan prediksi kebutuhan stok.</w:t>
      </w:r>
    </w:p>
    <w:p>
      <w:pPr>
        <w:pStyle w:val="ListNumber"/>
      </w:pPr>
      <w:r>
        <w:t>Backend mengembalikan hasil prediksi dalam format JSON.</w:t>
      </w:r>
    </w:p>
    <w:p>
      <w:pPr>
        <w:pStyle w:val="ListNumber"/>
      </w:pPr>
      <w:r>
        <w:t>Frontend menampilkan rekomendasi jumlah restock dan insight pendukung.</w:t>
      </w:r>
    </w:p>
    <w:p>
      <w:pPr>
        <w:pStyle w:val="Heading1"/>
      </w:pPr>
      <w:r>
        <w:t>8. Fitur Utama</w:t>
      </w:r>
    </w:p>
    <w:tbl>
      <w:tblPr>
        <w:tblStyle w:val="TableGrid"/>
        <w:tblW w:type="dxa" w:w="9360"/>
        <w:jc w:val="left"/>
        <w:tblLayout w:type="fixed"/>
        <w:tblLook w:firstColumn="1" w:firstRow="1" w:lastColumn="0" w:lastRow="0" w:noHBand="0" w:noVBand="1" w:val="04A0"/>
      </w:tblPr>
      <w:tblGrid>
        <w:gridCol w:w="1900"/>
        <w:gridCol w:w="3000"/>
        <w:gridCol w:w="1360"/>
        <w:gridCol w:w="3100"/>
      </w:tblGrid>
      <w:tr>
        <w:tc>
          <w:tcPr>
            <w:tcW w:type="dxa" w:w="1900"/>
            <w:shd w:fill="EAF2F8"/>
            <w:vAlign w:val="top"/>
            <w:tcMar>
              <w:top w:w="80" w:type="dxa"/>
              <w:start w:w="120" w:type="dxa"/>
              <w:bottom w:w="80" w:type="dxa"/>
              <w:end w:w="120" w:type="dxa"/>
            </w:tcMar>
          </w:tcPr>
          <w:p>
            <w:r>
              <w:rPr>
                <w:b/>
              </w:rPr>
              <w:t>Fitur</w:t>
            </w:r>
          </w:p>
        </w:tc>
        <w:tc>
          <w:tcPr>
            <w:tcW w:type="dxa" w:w="3000"/>
            <w:shd w:fill="EAF2F8"/>
            <w:vAlign w:val="top"/>
            <w:tcMar>
              <w:top w:w="80" w:type="dxa"/>
              <w:start w:w="120" w:type="dxa"/>
              <w:bottom w:w="80" w:type="dxa"/>
              <w:end w:w="120" w:type="dxa"/>
            </w:tcMar>
          </w:tcPr>
          <w:p>
            <w:r>
              <w:rPr>
                <w:b/>
              </w:rPr>
              <w:t>Deskripsi</w:t>
            </w:r>
          </w:p>
        </w:tc>
        <w:tc>
          <w:tcPr>
            <w:tcW w:type="dxa" w:w="1360"/>
            <w:shd w:fill="EAF2F8"/>
            <w:vAlign w:val="top"/>
            <w:tcMar>
              <w:top w:w="80" w:type="dxa"/>
              <w:start w:w="120" w:type="dxa"/>
              <w:bottom w:w="80" w:type="dxa"/>
              <w:end w:w="120" w:type="dxa"/>
            </w:tcMar>
          </w:tcPr>
          <w:p>
            <w:r>
              <w:rPr>
                <w:b/>
              </w:rPr>
              <w:t>Prioritas</w:t>
            </w:r>
          </w:p>
        </w:tc>
        <w:tc>
          <w:tcPr>
            <w:tcW w:type="dxa" w:w="3100"/>
            <w:shd w:fill="EAF2F8"/>
            <w:vAlign w:val="top"/>
            <w:tcMar>
              <w:top w:w="80" w:type="dxa"/>
              <w:start w:w="120" w:type="dxa"/>
              <w:bottom w:w="80" w:type="dxa"/>
              <w:end w:w="120" w:type="dxa"/>
            </w:tcMar>
          </w:tcPr>
          <w:p>
            <w:r>
              <w:rPr>
                <w:b/>
              </w:rPr>
              <w:t>Acceptance Criteria</w:t>
            </w:r>
          </w:p>
        </w:tc>
      </w:tr>
      <w:tr>
        <w:tc>
          <w:tcPr>
            <w:tcW w:type="dxa" w:w="1900"/>
            <w:vAlign w:val="top"/>
            <w:tcMar>
              <w:top w:w="80" w:type="dxa"/>
              <w:start w:w="120" w:type="dxa"/>
              <w:bottom w:w="80" w:type="dxa"/>
              <w:end w:w="120" w:type="dxa"/>
            </w:tcMar>
          </w:tcPr>
          <w:p>
            <w:r>
              <w:t>Manajemen Inventaris</w:t>
            </w:r>
          </w:p>
        </w:tc>
        <w:tc>
          <w:tcPr>
            <w:tcW w:type="dxa" w:w="3000"/>
            <w:vAlign w:val="top"/>
            <w:tcMar>
              <w:top w:w="80" w:type="dxa"/>
              <w:start w:w="120" w:type="dxa"/>
              <w:bottom w:w="80" w:type="dxa"/>
              <w:end w:w="120" w:type="dxa"/>
            </w:tcMar>
          </w:tcPr>
          <w:p>
            <w:r>
              <w:t>Pengguna dapat melihat dan mengelola data barang serta stok</w:t>
            </w:r>
          </w:p>
        </w:tc>
        <w:tc>
          <w:tcPr>
            <w:tcW w:type="dxa" w:w="1360"/>
            <w:vAlign w:val="top"/>
            <w:tcMar>
              <w:top w:w="80" w:type="dxa"/>
              <w:start w:w="120" w:type="dxa"/>
              <w:bottom w:w="80" w:type="dxa"/>
              <w:end w:w="120" w:type="dxa"/>
            </w:tcMar>
          </w:tcPr>
          <w:p>
            <w:r>
              <w:t>Must Have</w:t>
            </w:r>
          </w:p>
        </w:tc>
        <w:tc>
          <w:tcPr>
            <w:tcW w:type="dxa" w:w="3100"/>
            <w:vAlign w:val="top"/>
            <w:tcMar>
              <w:top w:w="80" w:type="dxa"/>
              <w:start w:w="120" w:type="dxa"/>
              <w:bottom w:w="80" w:type="dxa"/>
              <w:end w:w="120" w:type="dxa"/>
            </w:tcMar>
          </w:tcPr>
          <w:p>
            <w:r>
              <w:t>Data barang dan stok dapat ditampilkan dalam tabel yang mudah dibaca</w:t>
            </w:r>
          </w:p>
        </w:tc>
      </w:tr>
      <w:tr>
        <w:tc>
          <w:tcPr>
            <w:tcW w:type="dxa" w:w="1900"/>
            <w:vAlign w:val="top"/>
            <w:tcMar>
              <w:top w:w="80" w:type="dxa"/>
              <w:start w:w="120" w:type="dxa"/>
              <w:bottom w:w="80" w:type="dxa"/>
              <w:end w:w="120" w:type="dxa"/>
            </w:tcMar>
          </w:tcPr>
          <w:p>
            <w:r>
              <w:t>Riwayat Transaksi Stok</w:t>
            </w:r>
          </w:p>
        </w:tc>
        <w:tc>
          <w:tcPr>
            <w:tcW w:type="dxa" w:w="3000"/>
            <w:vAlign w:val="top"/>
            <w:tcMar>
              <w:top w:w="80" w:type="dxa"/>
              <w:start w:w="120" w:type="dxa"/>
              <w:bottom w:w="80" w:type="dxa"/>
              <w:end w:w="120" w:type="dxa"/>
            </w:tcMar>
          </w:tcPr>
          <w:p>
            <w:r>
              <w:t>Sistem menyimpan atau membaca data stok masuk dan stok keluar</w:t>
            </w:r>
          </w:p>
        </w:tc>
        <w:tc>
          <w:tcPr>
            <w:tcW w:type="dxa" w:w="1360"/>
            <w:vAlign w:val="top"/>
            <w:tcMar>
              <w:top w:w="80" w:type="dxa"/>
              <w:start w:w="120" w:type="dxa"/>
              <w:bottom w:w="80" w:type="dxa"/>
              <w:end w:w="120" w:type="dxa"/>
            </w:tcMar>
          </w:tcPr>
          <w:p>
            <w:r>
              <w:t>Must Have</w:t>
            </w:r>
          </w:p>
        </w:tc>
        <w:tc>
          <w:tcPr>
            <w:tcW w:type="dxa" w:w="3100"/>
            <w:vAlign w:val="top"/>
            <w:tcMar>
              <w:top w:w="80" w:type="dxa"/>
              <w:start w:w="120" w:type="dxa"/>
              <w:bottom w:w="80" w:type="dxa"/>
              <w:end w:w="120" w:type="dxa"/>
            </w:tcMar>
          </w:tcPr>
          <w:p>
            <w:r>
              <w:t>Data transaksi dapat digunakan sebagai input forecasting</w:t>
            </w:r>
          </w:p>
        </w:tc>
      </w:tr>
      <w:tr>
        <w:tc>
          <w:tcPr>
            <w:tcW w:type="dxa" w:w="1900"/>
            <w:vAlign w:val="top"/>
            <w:tcMar>
              <w:top w:w="80" w:type="dxa"/>
              <w:start w:w="120" w:type="dxa"/>
              <w:bottom w:w="80" w:type="dxa"/>
              <w:end w:w="120" w:type="dxa"/>
            </w:tcMar>
          </w:tcPr>
          <w:p>
            <w:r>
              <w:t>Forecasting Stok</w:t>
            </w:r>
          </w:p>
        </w:tc>
        <w:tc>
          <w:tcPr>
            <w:tcW w:type="dxa" w:w="3000"/>
            <w:vAlign w:val="top"/>
            <w:tcMar>
              <w:top w:w="80" w:type="dxa"/>
              <w:start w:w="120" w:type="dxa"/>
              <w:bottom w:w="80" w:type="dxa"/>
              <w:end w:w="120" w:type="dxa"/>
            </w:tcMar>
          </w:tcPr>
          <w:p>
            <w:r>
              <w:t>Sistem memprediksi kebutuhan stok berbasis data historis</w:t>
            </w:r>
          </w:p>
        </w:tc>
        <w:tc>
          <w:tcPr>
            <w:tcW w:type="dxa" w:w="1360"/>
            <w:vAlign w:val="top"/>
            <w:tcMar>
              <w:top w:w="80" w:type="dxa"/>
              <w:start w:w="120" w:type="dxa"/>
              <w:bottom w:w="80" w:type="dxa"/>
              <w:end w:w="120" w:type="dxa"/>
            </w:tcMar>
          </w:tcPr>
          <w:p>
            <w:r>
              <w:t>Must Have</w:t>
            </w:r>
          </w:p>
        </w:tc>
        <w:tc>
          <w:tcPr>
            <w:tcW w:type="dxa" w:w="3100"/>
            <w:vAlign w:val="top"/>
            <w:tcMar>
              <w:top w:w="80" w:type="dxa"/>
              <w:start w:w="120" w:type="dxa"/>
              <w:bottom w:w="80" w:type="dxa"/>
              <w:end w:w="120" w:type="dxa"/>
            </w:tcMar>
          </w:tcPr>
          <w:p>
            <w:r>
              <w:t>Sistem menghasilkan prediksi untuk barang dan periode tertentu</w:t>
            </w:r>
          </w:p>
        </w:tc>
      </w:tr>
      <w:tr>
        <w:tc>
          <w:tcPr>
            <w:tcW w:type="dxa" w:w="1900"/>
            <w:vAlign w:val="top"/>
            <w:tcMar>
              <w:top w:w="80" w:type="dxa"/>
              <w:start w:w="120" w:type="dxa"/>
              <w:bottom w:w="80" w:type="dxa"/>
              <w:end w:w="120" w:type="dxa"/>
            </w:tcMar>
          </w:tcPr>
          <w:p>
            <w:r>
              <w:t>Rekomendasi Restock</w:t>
            </w:r>
          </w:p>
        </w:tc>
        <w:tc>
          <w:tcPr>
            <w:tcW w:type="dxa" w:w="3000"/>
            <w:vAlign w:val="top"/>
            <w:tcMar>
              <w:top w:w="80" w:type="dxa"/>
              <w:start w:w="120" w:type="dxa"/>
              <w:bottom w:w="80" w:type="dxa"/>
              <w:end w:w="120" w:type="dxa"/>
            </w:tcMar>
          </w:tcPr>
          <w:p>
            <w:r>
              <w:t>Sistem menampilkan kuantitas restock yang disarankan</w:t>
            </w:r>
          </w:p>
        </w:tc>
        <w:tc>
          <w:tcPr>
            <w:tcW w:type="dxa" w:w="1360"/>
            <w:vAlign w:val="top"/>
            <w:tcMar>
              <w:top w:w="80" w:type="dxa"/>
              <w:start w:w="120" w:type="dxa"/>
              <w:bottom w:w="80" w:type="dxa"/>
              <w:end w:w="120" w:type="dxa"/>
            </w:tcMar>
          </w:tcPr>
          <w:p>
            <w:r>
              <w:t>Must Have</w:t>
            </w:r>
          </w:p>
        </w:tc>
        <w:tc>
          <w:tcPr>
            <w:tcW w:type="dxa" w:w="3100"/>
            <w:vAlign w:val="top"/>
            <w:tcMar>
              <w:top w:w="80" w:type="dxa"/>
              <w:start w:w="120" w:type="dxa"/>
              <w:bottom w:w="80" w:type="dxa"/>
              <w:end w:w="120" w:type="dxa"/>
            </w:tcMar>
          </w:tcPr>
          <w:p>
            <w:r>
              <w:t>Pengguna melihat angka rekomendasi restock yang jelas</w:t>
            </w:r>
          </w:p>
        </w:tc>
      </w:tr>
      <w:tr>
        <w:tc>
          <w:tcPr>
            <w:tcW w:type="dxa" w:w="1900"/>
            <w:vAlign w:val="top"/>
            <w:tcMar>
              <w:top w:w="80" w:type="dxa"/>
              <w:start w:w="120" w:type="dxa"/>
              <w:bottom w:w="80" w:type="dxa"/>
              <w:end w:w="120" w:type="dxa"/>
            </w:tcMar>
          </w:tcPr>
          <w:p>
            <w:r>
              <w:t>Dashboard Insight</w:t>
            </w:r>
          </w:p>
        </w:tc>
        <w:tc>
          <w:tcPr>
            <w:tcW w:type="dxa" w:w="3000"/>
            <w:vAlign w:val="top"/>
            <w:tcMar>
              <w:top w:w="80" w:type="dxa"/>
              <w:start w:w="120" w:type="dxa"/>
              <w:bottom w:w="80" w:type="dxa"/>
              <w:end w:w="120" w:type="dxa"/>
            </w:tcMar>
          </w:tcPr>
          <w:p>
            <w:r>
              <w:t>Sistem menampilkan visualisasi tren penjualan dan stok</w:t>
            </w:r>
          </w:p>
        </w:tc>
        <w:tc>
          <w:tcPr>
            <w:tcW w:type="dxa" w:w="1360"/>
            <w:vAlign w:val="top"/>
            <w:tcMar>
              <w:top w:w="80" w:type="dxa"/>
              <w:start w:w="120" w:type="dxa"/>
              <w:bottom w:w="80" w:type="dxa"/>
              <w:end w:w="120" w:type="dxa"/>
            </w:tcMar>
          </w:tcPr>
          <w:p>
            <w:r>
              <w:t>Must Have</w:t>
            </w:r>
          </w:p>
        </w:tc>
        <w:tc>
          <w:tcPr>
            <w:tcW w:type="dxa" w:w="3100"/>
            <w:vAlign w:val="top"/>
            <w:tcMar>
              <w:top w:w="80" w:type="dxa"/>
              <w:start w:w="120" w:type="dxa"/>
              <w:bottom w:w="80" w:type="dxa"/>
              <w:end w:w="120" w:type="dxa"/>
            </w:tcMar>
          </w:tcPr>
          <w:p>
            <w:r>
              <w:t>Dashboard Streamlit menampilkan top-selling items, tren stok, dan kesimpulan bisnis</w:t>
            </w:r>
          </w:p>
        </w:tc>
      </w:tr>
      <w:tr>
        <w:tc>
          <w:tcPr>
            <w:tcW w:type="dxa" w:w="1900"/>
            <w:vAlign w:val="top"/>
            <w:tcMar>
              <w:top w:w="80" w:type="dxa"/>
              <w:start w:w="120" w:type="dxa"/>
              <w:bottom w:w="80" w:type="dxa"/>
              <w:end w:w="120" w:type="dxa"/>
            </w:tcMar>
          </w:tcPr>
          <w:p>
            <w:r>
              <w:t>Integrasi RESTful API AI</w:t>
            </w:r>
          </w:p>
        </w:tc>
        <w:tc>
          <w:tcPr>
            <w:tcW w:type="dxa" w:w="3000"/>
            <w:vAlign w:val="top"/>
            <w:tcMar>
              <w:top w:w="80" w:type="dxa"/>
              <w:start w:w="120" w:type="dxa"/>
              <w:bottom w:w="80" w:type="dxa"/>
              <w:end w:w="120" w:type="dxa"/>
            </w:tcMar>
          </w:tcPr>
          <w:p>
            <w:r>
              <w:t>Backend menerima request prediksi dan mengembalikan hasil JSON</w:t>
            </w:r>
          </w:p>
        </w:tc>
        <w:tc>
          <w:tcPr>
            <w:tcW w:type="dxa" w:w="1360"/>
            <w:vAlign w:val="top"/>
            <w:tcMar>
              <w:top w:w="80" w:type="dxa"/>
              <w:start w:w="120" w:type="dxa"/>
              <w:bottom w:w="80" w:type="dxa"/>
              <w:end w:w="120" w:type="dxa"/>
            </w:tcMar>
          </w:tcPr>
          <w:p>
            <w:r>
              <w:t>Must Have</w:t>
            </w:r>
          </w:p>
        </w:tc>
        <w:tc>
          <w:tcPr>
            <w:tcW w:type="dxa" w:w="3100"/>
            <w:vAlign w:val="top"/>
            <w:tcMar>
              <w:top w:w="80" w:type="dxa"/>
              <w:start w:w="120" w:type="dxa"/>
              <w:bottom w:w="80" w:type="dxa"/>
              <w:end w:w="120" w:type="dxa"/>
            </w:tcMar>
          </w:tcPr>
          <w:p>
            <w:r>
              <w:t>Endpoint prediksi dapat diuji secara terisolasi</w:t>
            </w:r>
          </w:p>
        </w:tc>
      </w:tr>
      <w:tr>
        <w:tc>
          <w:tcPr>
            <w:tcW w:type="dxa" w:w="1900"/>
            <w:vAlign w:val="top"/>
            <w:tcMar>
              <w:top w:w="80" w:type="dxa"/>
              <w:start w:w="120" w:type="dxa"/>
              <w:bottom w:w="80" w:type="dxa"/>
              <w:end w:w="120" w:type="dxa"/>
            </w:tcMar>
          </w:tcPr>
          <w:p>
            <w:r>
              <w:t>Data Dummy untuk Demo</w:t>
            </w:r>
          </w:p>
        </w:tc>
        <w:tc>
          <w:tcPr>
            <w:tcW w:type="dxa" w:w="3000"/>
            <w:vAlign w:val="top"/>
            <w:tcMar>
              <w:top w:w="80" w:type="dxa"/>
              <w:start w:w="120" w:type="dxa"/>
              <w:bottom w:w="80" w:type="dxa"/>
              <w:end w:w="120" w:type="dxa"/>
            </w:tcMar>
          </w:tcPr>
          <w:p>
            <w:r>
              <w:t>Sistem dapat berjalan dengan data contoh</w:t>
            </w:r>
          </w:p>
        </w:tc>
        <w:tc>
          <w:tcPr>
            <w:tcW w:type="dxa" w:w="1360"/>
            <w:vAlign w:val="top"/>
            <w:tcMar>
              <w:top w:w="80" w:type="dxa"/>
              <w:start w:w="120" w:type="dxa"/>
              <w:bottom w:w="80" w:type="dxa"/>
              <w:end w:w="120" w:type="dxa"/>
            </w:tcMar>
          </w:tcPr>
          <w:p>
            <w:r>
              <w:t>Must Have</w:t>
            </w:r>
          </w:p>
        </w:tc>
        <w:tc>
          <w:tcPr>
            <w:tcW w:type="dxa" w:w="3100"/>
            <w:vAlign w:val="top"/>
            <w:tcMar>
              <w:top w:w="80" w:type="dxa"/>
              <w:start w:w="120" w:type="dxa"/>
              <w:bottom w:w="80" w:type="dxa"/>
              <w:end w:w="120" w:type="dxa"/>
            </w:tcMar>
          </w:tcPr>
          <w:p>
            <w:r>
              <w:t>Demo dapat dilakukan meski belum memakai data UMKM asli</w:t>
            </w:r>
          </w:p>
        </w:tc>
      </w:tr>
      <w:tr>
        <w:tc>
          <w:tcPr>
            <w:tcW w:type="dxa" w:w="1900"/>
            <w:vAlign w:val="top"/>
            <w:tcMar>
              <w:top w:w="80" w:type="dxa"/>
              <w:start w:w="120" w:type="dxa"/>
              <w:bottom w:w="80" w:type="dxa"/>
              <w:end w:w="120" w:type="dxa"/>
            </w:tcMar>
          </w:tcPr>
          <w:p>
            <w:r>
              <w:t>Mockup UI</w:t>
            </w:r>
          </w:p>
        </w:tc>
        <w:tc>
          <w:tcPr>
            <w:tcW w:type="dxa" w:w="3000"/>
            <w:vAlign w:val="top"/>
            <w:tcMar>
              <w:top w:w="80" w:type="dxa"/>
              <w:start w:w="120" w:type="dxa"/>
              <w:bottom w:w="80" w:type="dxa"/>
              <w:end w:w="120" w:type="dxa"/>
            </w:tcMar>
          </w:tcPr>
          <w:p>
            <w:r>
              <w:t>Desain visual aplikasi dibuat sebelum slicing</w:t>
            </w:r>
          </w:p>
        </w:tc>
        <w:tc>
          <w:tcPr>
            <w:tcW w:type="dxa" w:w="1360"/>
            <w:vAlign w:val="top"/>
            <w:tcMar>
              <w:top w:w="80" w:type="dxa"/>
              <w:start w:w="120" w:type="dxa"/>
              <w:bottom w:w="80" w:type="dxa"/>
              <w:end w:w="120" w:type="dxa"/>
            </w:tcMar>
          </w:tcPr>
          <w:p>
            <w:r>
              <w:t>Should Have</w:t>
            </w:r>
          </w:p>
        </w:tc>
        <w:tc>
          <w:tcPr>
            <w:tcW w:type="dxa" w:w="3100"/>
            <w:vAlign w:val="top"/>
            <w:tcMar>
              <w:top w:w="80" w:type="dxa"/>
              <w:start w:w="120" w:type="dxa"/>
              <w:bottom w:w="80" w:type="dxa"/>
              <w:end w:w="120" w:type="dxa"/>
            </w:tcMar>
          </w:tcPr>
          <w:p>
            <w:r>
              <w:t>Tersedia mockup Figma sebagai acuan antarmuka</w:t>
            </w:r>
          </w:p>
        </w:tc>
      </w:tr>
      <w:tr>
        <w:tc>
          <w:tcPr>
            <w:tcW w:type="dxa" w:w="1900"/>
            <w:vAlign w:val="top"/>
            <w:tcMar>
              <w:top w:w="80" w:type="dxa"/>
              <w:start w:w="120" w:type="dxa"/>
              <w:bottom w:w="80" w:type="dxa"/>
              <w:end w:w="120" w:type="dxa"/>
            </w:tcMar>
          </w:tcPr>
          <w:p>
            <w:r>
              <w:t>Deployment Web</w:t>
            </w:r>
          </w:p>
        </w:tc>
        <w:tc>
          <w:tcPr>
            <w:tcW w:type="dxa" w:w="3000"/>
            <w:vAlign w:val="top"/>
            <w:tcMar>
              <w:top w:w="80" w:type="dxa"/>
              <w:start w:w="120" w:type="dxa"/>
              <w:bottom w:w="80" w:type="dxa"/>
              <w:end w:w="120" w:type="dxa"/>
            </w:tcMar>
          </w:tcPr>
          <w:p>
            <w:r>
              <w:t>Aplikasi web dapat diakses melalui hosting publik</w:t>
            </w:r>
          </w:p>
        </w:tc>
        <w:tc>
          <w:tcPr>
            <w:tcW w:type="dxa" w:w="1360"/>
            <w:vAlign w:val="top"/>
            <w:tcMar>
              <w:top w:w="80" w:type="dxa"/>
              <w:start w:w="120" w:type="dxa"/>
              <w:bottom w:w="80" w:type="dxa"/>
              <w:end w:w="120" w:type="dxa"/>
            </w:tcMar>
          </w:tcPr>
          <w:p>
            <w:r>
              <w:t>Should Have</w:t>
            </w:r>
          </w:p>
        </w:tc>
        <w:tc>
          <w:tcPr>
            <w:tcW w:type="dxa" w:w="3100"/>
            <w:vAlign w:val="top"/>
            <w:tcMar>
              <w:top w:w="80" w:type="dxa"/>
              <w:start w:w="120" w:type="dxa"/>
              <w:bottom w:w="80" w:type="dxa"/>
              <w:end w:w="120" w:type="dxa"/>
            </w:tcMar>
          </w:tcPr>
          <w:p>
            <w:r>
              <w:t>Aplikasi dideploy ke GitHub Pages, Netlify, atau Vercel</w:t>
            </w:r>
          </w:p>
        </w:tc>
      </w:tr>
    </w:tbl>
    <w:p/>
    <w:p>
      <w:pPr>
        <w:pStyle w:val="Heading1"/>
      </w:pPr>
      <w:r>
        <w:t>9. Kebutuhan Data Science</w:t>
      </w:r>
    </w:p>
    <w:p>
      <w:r>
        <w:t>Tim Data Science bertanggung jawab untuk:</w:t>
      </w:r>
    </w:p>
    <w:p>
      <w:pPr>
        <w:pStyle w:val="ListBullet"/>
      </w:pPr>
      <w:r>
        <w:t>Mengumpulkan dataset transaksi retail atau UMKM dari sumber terbuka seperti Kaggle atau sumber relevan lain.</w:t>
      </w:r>
    </w:p>
    <w:p>
      <w:pPr>
        <w:pStyle w:val="ListBullet"/>
      </w:pPr>
      <w:r>
        <w:t>Mendefinisikan pertanyaan bisnis yang dapat diukur, misalnya produk apa yang paling cepat habis, kapan permintaan meningkat, dan berapa rekomendasi restock yang ideal.</w:t>
      </w:r>
    </w:p>
    <w:p>
      <w:pPr>
        <w:pStyle w:val="ListBullet"/>
      </w:pPr>
      <w:r>
        <w:t>Melakukan data wrangling end-to-end: gathering data, assessing data, cleaning data, normalisasi format tanggal/produk, dan agregasi time-series menggunakan Pandas atau Polars.</w:t>
      </w:r>
    </w:p>
    <w:p>
      <w:pPr>
        <w:pStyle w:val="ListBullet"/>
      </w:pPr>
      <w:r>
        <w:t>Melakukan Exploratory Data Analysis (EDA) untuk mendapatkan insight dari pola penjualan.</w:t>
      </w:r>
    </w:p>
    <w:p>
      <w:pPr>
        <w:pStyle w:val="ListBullet"/>
      </w:pPr>
      <w:r>
        <w:t>Membuat visualisasi data dan explanatory analysis untuk menjawab pertanyaan bisnis.</w:t>
      </w:r>
    </w:p>
    <w:p>
      <w:pPr>
        <w:pStyle w:val="ListBullet"/>
      </w:pPr>
      <w:r>
        <w:t>Membuat dashboard Streamlit yang menampilkan tren penjualan, top-selling items, perbandingan barang masuk-keluar, dan insight bisnis utama.</w:t>
      </w:r>
    </w:p>
    <w:p>
      <w:pPr>
        <w:pStyle w:val="ListBullet"/>
      </w:pPr>
      <w:r>
        <w:t>Menyediakan dataset bersih yang siap diproses model AI.</w:t>
      </w:r>
    </w:p>
    <w:p>
      <w:pPr>
        <w:pStyle w:val="ListBullet"/>
      </w:pPr>
      <w:r>
        <w:t>Menyusun data dictionary agar struktur dataset, nama kolom, tipe data, dan makna setiap fitur terdokumentasi.</w:t>
      </w:r>
    </w:p>
    <w:p>
      <w:r>
        <w:t>Dataset yang direkomendasikan:</w:t>
      </w:r>
    </w:p>
    <w:p>
      <w:pPr>
        <w:pStyle w:val="ListBullet"/>
      </w:pPr>
      <w:r>
        <w:t>Supermarket Sales Dataset.</w:t>
      </w:r>
    </w:p>
    <w:p>
      <w:pPr>
        <w:pStyle w:val="ListBullet"/>
      </w:pPr>
      <w:r>
        <w:t>Online Retail Dataset.</w:t>
      </w:r>
    </w:p>
    <w:p>
      <w:pPr>
        <w:pStyle w:val="ListBullet"/>
      </w:pPr>
      <w:r>
        <w:t>Dataset retail/sales transaction lain yang memiliki kolom tanggal, produk, jumlah, dan transaksi.</w:t>
      </w:r>
    </w:p>
    <w:p>
      <w:r>
        <w:t>Nilai tambah Data Science:</w:t>
      </w:r>
    </w:p>
    <w:p>
      <w:pPr>
        <w:pStyle w:val="ListBullet"/>
      </w:pPr>
      <w:r>
        <w:t>Melakukan feature engineering untuk menghasilkan fitur yang lebih informatif bagi model.</w:t>
      </w:r>
    </w:p>
    <w:p>
      <w:pPr>
        <w:pStyle w:val="ListBullet"/>
      </w:pPr>
      <w:r>
        <w:t>Menggunakan Polars sebagai alternatif atau pendamping Pandas untuk optimasi performa pada dataset besar, terutama pada proses filtering, grouping, join, agregasi time-series, dan feature engineering.</w:t>
      </w:r>
    </w:p>
    <w:p>
      <w:pPr>
        <w:pStyle w:val="ListBullet"/>
      </w:pPr>
      <w:r>
        <w:t>Melakukan deployment dashboard ke Streamlit Cloud agar dapat diakses publik.</w:t>
      </w:r>
    </w:p>
    <w:p>
      <w:pPr>
        <w:pStyle w:val="ListBullet"/>
      </w:pPr>
      <w:r>
        <w:t>Menyusun laporan teknis komprehensif dari problem discovery hingga hasil akhir dalam format PDF.</w:t>
      </w:r>
    </w:p>
    <w:p>
      <w:pPr>
        <w:pStyle w:val="Heading1"/>
      </w:pPr>
      <w:r>
        <w:t>10. Kebutuhan Artificial Intelligence</w:t>
      </w:r>
    </w:p>
    <w:p>
      <w:r>
        <w:t>Tim AI bertanggung jawab untuk:</w:t>
      </w:r>
    </w:p>
    <w:p>
      <w:pPr>
        <w:pStyle w:val="ListBullet"/>
      </w:pPr>
      <w:r>
        <w:t>Membangun model Deep Learning menggunakan TensorFlow Functional API atau Model Subclassing sesuai checklist Dicoding.</w:t>
      </w:r>
    </w:p>
    <w:p>
      <w:pPr>
        <w:pStyle w:val="ListBullet"/>
      </w:pPr>
      <w:r>
        <w:t>Mengeksplorasi arsitektur time-series forecasting seperti Long Short-Term Memory (LSTM) atau RNN.</w:t>
      </w:r>
    </w:p>
    <w:p>
      <w:pPr>
        <w:pStyle w:val="ListBullet"/>
      </w:pPr>
      <w:r>
        <w:t>Melatih model berdasarkan data transaksi historis.</w:t>
      </w:r>
    </w:p>
    <w:p>
      <w:pPr>
        <w:pStyle w:val="ListBullet"/>
      </w:pPr>
      <w:r>
        <w:t>Mengimplementasikan minimal satu komponen custom lanjutan, dengan prioritas custom loss function asimetris.</w:t>
      </w:r>
    </w:p>
    <w:p>
      <w:pPr>
        <w:pStyle w:val="ListBullet"/>
      </w:pPr>
      <w:r>
        <w:t>Memberi penalti lebih tinggi pada prediksi yang menyebabkan understock dibandingkan overstock.</w:t>
      </w:r>
    </w:p>
    <w:p>
      <w:pPr>
        <w:pStyle w:val="ListBullet"/>
      </w:pPr>
      <w:r>
        <w:t>Mengekspor model ke format TensorFlow siap produksi, yaitu .keras atau SavedModel, agar dapat diintegrasikan dengan backend atau service inference.</w:t>
      </w:r>
    </w:p>
    <w:p>
      <w:pPr>
        <w:pStyle w:val="ListBullet"/>
      </w:pPr>
      <w:r>
        <w:t>Membuat kode sederhana untuk proses inference model.</w:t>
      </w:r>
    </w:p>
    <w:p>
      <w:r>
        <w:t>Metrik evaluasi yang disarankan:</w:t>
      </w:r>
    </w:p>
    <w:p>
      <w:pPr>
        <w:pStyle w:val="ListBullet"/>
      </w:pPr>
      <w:r>
        <w:t>MAE atau RMSE untuk mengukur error prediksi.</w:t>
      </w:r>
    </w:p>
    <w:p>
      <w:pPr>
        <w:pStyle w:val="ListBullet"/>
      </w:pPr>
      <w:r>
        <w:t>Perbandingan error understock dan overstock.</w:t>
      </w:r>
    </w:p>
    <w:p>
      <w:pPr>
        <w:pStyle w:val="ListBullet"/>
      </w:pPr>
      <w:r>
        <w:t>Validasi performa pada data dummy atau data uji historis.</w:t>
      </w:r>
    </w:p>
    <w:p>
      <w:pPr>
        <w:pStyle w:val="ListBullet"/>
      </w:pPr>
      <w:r>
        <w:t>Target opsional Dicoding untuk eksperimen model: akurasi minimal 85% atau MAE maksimal 0,02 apabila definisi label dan skala data memungkinkan.</w:t>
      </w:r>
    </w:p>
    <w:p>
      <w:r>
        <w:t>Nilai tambah Artificial Intelligence:</w:t>
      </w:r>
    </w:p>
    <w:p>
      <w:pPr>
        <w:pStyle w:val="ListBullet"/>
      </w:pPr>
      <w:r>
        <w:t>Mengembangkan REST API mandiri menggunakan FastAPI atau Flask untuk melayani inference model.</w:t>
      </w:r>
    </w:p>
    <w:p>
      <w:pPr>
        <w:pStyle w:val="ListBullet"/>
      </w:pPr>
      <w:r>
        <w:t>Mengimplementasikan training dan evaluation loop custom menggunakan tf.GradientTape.</w:t>
      </w:r>
    </w:p>
    <w:p>
      <w:pPr>
        <w:pStyle w:val="ListBullet"/>
      </w:pPr>
      <w:r>
        <w:t>Mengintegrasikan TensorBoard untuk memantau dan memvisualisasikan metrik pelatihan.</w:t>
      </w:r>
    </w:p>
    <w:p>
      <w:pPr>
        <w:pStyle w:val="ListBullet"/>
      </w:pPr>
      <w:r>
        <w:t>Menggunakan API Generative AI hanya sebagai fitur tambahan atau sekunder, bukan pengganti fitur forecasting utama.</w:t>
      </w:r>
    </w:p>
    <w:p>
      <w:pPr>
        <w:pStyle w:val="Heading1"/>
      </w:pPr>
      <w:r>
        <w:t>11. Kebutuhan Teknis Front End dan Back End</w:t>
      </w:r>
    </w:p>
    <w:p>
      <w:pPr>
        <w:pStyle w:val="Heading2"/>
      </w:pPr>
      <w:r>
        <w:t>Frontend</w:t>
      </w:r>
    </w:p>
    <w:p>
      <w:pPr>
        <w:pStyle w:val="ListBullet"/>
      </w:pPr>
      <w:r>
        <w:t>Menggunakan Vite/React sebagai module bundler dan framework frontend.</w:t>
      </w:r>
    </w:p>
    <w:p>
      <w:pPr>
        <w:pStyle w:val="ListBullet"/>
      </w:pPr>
      <w:r>
        <w:t>Menggunakan networking calls untuk berinteraksi dengan API proyek.</w:t>
      </w:r>
    </w:p>
    <w:p>
      <w:pPr>
        <w:pStyle w:val="ListBullet"/>
      </w:pPr>
      <w:r>
        <w:t>Menggunakan Axios atau Fetch API untuk request data inventaris dan prediksi.</w:t>
      </w:r>
    </w:p>
    <w:p>
      <w:pPr>
        <w:pStyle w:val="ListBullet"/>
      </w:pPr>
      <w:r>
        <w:t>Menyediakan halaman inventaris, dashboard ringkas, dan hasil prediksi.</w:t>
      </w:r>
    </w:p>
    <w:p>
      <w:pPr>
        <w:pStyle w:val="ListBullet"/>
      </w:pPr>
      <w:r>
        <w:t>Menampilkan hasil rekomendasi restock secara jelas untuk pengguna awam.</w:t>
      </w:r>
    </w:p>
    <w:p>
      <w:pPr>
        <w:pStyle w:val="ListBullet"/>
      </w:pPr>
      <w:r>
        <w:t>Menyediakan layout responsive agar aplikasi dapat digunakan pada ukuran layar berbeda.</w:t>
      </w:r>
    </w:p>
    <w:p>
      <w:pPr>
        <w:pStyle w:val="ListBullet"/>
      </w:pPr>
      <w:r>
        <w:t>Menggunakan Tailwind CSS atau Bootstrap sebagai tools styling yang direkomendasikan.</w:t>
      </w:r>
    </w:p>
    <w:p>
      <w:pPr>
        <w:pStyle w:val="Heading2"/>
      </w:pPr>
      <w:r>
        <w:t>Backend/API</w:t>
      </w:r>
    </w:p>
    <w:p>
      <w:pPr>
        <w:pStyle w:val="ListBullet"/>
      </w:pPr>
      <w:r>
        <w:t>Menggunakan RESTful API sebagai komunikasi utama antara frontend dan backend.</w:t>
      </w:r>
    </w:p>
    <w:p>
      <w:pPr>
        <w:pStyle w:val="ListBullet"/>
      </w:pPr>
      <w:r>
        <w:t>Backend utama direkomendasikan menggunakan Node.js/Express agar sesuai checklist Front End dan Back End Dicoding.</w:t>
      </w:r>
    </w:p>
    <w:p>
      <w:pPr>
        <w:pStyle w:val="ListBullet"/>
      </w:pPr>
      <w:r>
        <w:t>RESTful API dapat menyimpan data dengan atau tanpa database pada MVP.</w:t>
      </w:r>
    </w:p>
    <w:p>
      <w:pPr>
        <w:pStyle w:val="ListBullet"/>
      </w:pPr>
      <w:r>
        <w:t>Jika waktu memungkinkan, RESTful API menyimpan data ke database sebagai nilai tambah.</w:t>
      </w:r>
    </w:p>
    <w:p>
      <w:pPr>
        <w:pStyle w:val="ListBullet"/>
      </w:pPr>
      <w:r>
        <w:t>Struktur endpoint harus mengikuti konvensi RESTful.</w:t>
      </w:r>
    </w:p>
    <w:p>
      <w:pPr>
        <w:pStyle w:val="ListBullet"/>
      </w:pPr>
      <w:r>
        <w:t>Menyediakan endpoint untuk data barang, data transaksi stok, dan request prediksi.</w:t>
      </w:r>
    </w:p>
    <w:p>
      <w:pPr>
        <w:pStyle w:val="ListBullet"/>
      </w:pPr>
      <w:r>
        <w:t>Mengintegrasikan kemampuan AI/ML sebagai fitur utama aplikasi, baik melalui backend aplikasi maupun service inference terpisah.</w:t>
      </w:r>
    </w:p>
    <w:p>
      <w:pPr>
        <w:pStyle w:val="ListBullet"/>
      </w:pPr>
      <w:r>
        <w:t>Memanggil fungsi inference model AI atau service inference AI.</w:t>
      </w:r>
    </w:p>
    <w:p>
      <w:pPr>
        <w:pStyle w:val="ListBullet"/>
      </w:pPr>
      <w:r>
        <w:t>Mengembalikan hasil prediksi dalam format JSON.</w:t>
      </w:r>
    </w:p>
    <w:p>
      <w:pPr>
        <w:pStyle w:val="ListBullet"/>
      </w:pPr>
      <w:r>
        <w:t>Dapat diuji secara terisolasi menggunakan Postman atau tool sejenis.</w:t>
      </w:r>
    </w:p>
    <w:p>
      <w:pPr>
        <w:pStyle w:val="ListBullet"/>
      </w:pPr>
      <w:r>
        <w:t>Memastikan fitur utama berjalan tanpa menyebabkan aplikasi crash.</w:t>
      </w:r>
    </w:p>
    <w:p>
      <w:r>
        <w:t>Contoh endpoint RESTful:</w:t>
      </w:r>
    </w:p>
    <w:tbl>
      <w:tblPr>
        <w:tblStyle w:val="TableGrid"/>
        <w:tblW w:type="dxa" w:w="9360"/>
        <w:jc w:val="left"/>
        <w:tblLayout w:type="fixed"/>
        <w:tblLook w:firstColumn="1" w:firstRow="1" w:lastColumn="0" w:lastRow="0" w:noHBand="0" w:noVBand="1" w:val="04A0"/>
      </w:tblPr>
      <w:tblGrid>
        <w:gridCol w:w="2200"/>
        <w:gridCol w:w="3560"/>
        <w:gridCol w:w="3600"/>
      </w:tblGrid>
      <w:tr>
        <w:tc>
          <w:tcPr>
            <w:tcW w:type="dxa" w:w="2200"/>
            <w:shd w:fill="EAF2F8"/>
            <w:vAlign w:val="top"/>
            <w:tcMar>
              <w:top w:w="80" w:type="dxa"/>
              <w:start w:w="120" w:type="dxa"/>
              <w:bottom w:w="80" w:type="dxa"/>
              <w:end w:w="120" w:type="dxa"/>
            </w:tcMar>
          </w:tcPr>
          <w:p>
            <w:r>
              <w:rPr>
                <w:b/>
              </w:rPr>
              <w:t>Method</w:t>
            </w:r>
          </w:p>
        </w:tc>
        <w:tc>
          <w:tcPr>
            <w:tcW w:type="dxa" w:w="3560"/>
            <w:shd w:fill="EAF2F8"/>
            <w:vAlign w:val="top"/>
            <w:tcMar>
              <w:top w:w="80" w:type="dxa"/>
              <w:start w:w="120" w:type="dxa"/>
              <w:bottom w:w="80" w:type="dxa"/>
              <w:end w:w="120" w:type="dxa"/>
            </w:tcMar>
          </w:tcPr>
          <w:p>
            <w:r>
              <w:rPr>
                <w:b/>
              </w:rPr>
              <w:t>Endpoint</w:t>
            </w:r>
          </w:p>
        </w:tc>
        <w:tc>
          <w:tcPr>
            <w:tcW w:type="dxa" w:w="3600"/>
            <w:shd w:fill="EAF2F8"/>
            <w:vAlign w:val="top"/>
            <w:tcMar>
              <w:top w:w="80" w:type="dxa"/>
              <w:start w:w="120" w:type="dxa"/>
              <w:bottom w:w="80" w:type="dxa"/>
              <w:end w:w="120" w:type="dxa"/>
            </w:tcMar>
          </w:tcPr>
          <w:p>
            <w:r>
              <w:rPr>
                <w:b/>
              </w:rPr>
              <w:t>Fungsi</w:t>
            </w:r>
          </w:p>
        </w:tc>
      </w:tr>
      <w:tr>
        <w:tc>
          <w:tcPr>
            <w:tcW w:type="dxa" w:w="2200"/>
            <w:vAlign w:val="top"/>
            <w:tcMar>
              <w:top w:w="80" w:type="dxa"/>
              <w:start w:w="120" w:type="dxa"/>
              <w:bottom w:w="80" w:type="dxa"/>
              <w:end w:w="120" w:type="dxa"/>
            </w:tcMar>
          </w:tcPr>
          <w:p>
            <w:r>
              <w:t>GET</w:t>
            </w:r>
          </w:p>
        </w:tc>
        <w:tc>
          <w:tcPr>
            <w:tcW w:type="dxa" w:w="3560"/>
            <w:vAlign w:val="top"/>
            <w:tcMar>
              <w:top w:w="80" w:type="dxa"/>
              <w:start w:w="120" w:type="dxa"/>
              <w:bottom w:w="80" w:type="dxa"/>
              <w:end w:w="120" w:type="dxa"/>
            </w:tcMar>
          </w:tcPr>
          <w:p>
            <w:r>
              <w:t>/api/products</w:t>
            </w:r>
          </w:p>
        </w:tc>
        <w:tc>
          <w:tcPr>
            <w:tcW w:type="dxa" w:w="3600"/>
            <w:vAlign w:val="top"/>
            <w:tcMar>
              <w:top w:w="80" w:type="dxa"/>
              <w:start w:w="120" w:type="dxa"/>
              <w:bottom w:w="80" w:type="dxa"/>
              <w:end w:w="120" w:type="dxa"/>
            </w:tcMar>
          </w:tcPr>
          <w:p>
            <w:r>
              <w:t>Mengambil daftar produk</w:t>
            </w:r>
          </w:p>
        </w:tc>
      </w:tr>
      <w:tr>
        <w:tc>
          <w:tcPr>
            <w:tcW w:type="dxa" w:w="2200"/>
            <w:vAlign w:val="top"/>
            <w:tcMar>
              <w:top w:w="80" w:type="dxa"/>
              <w:start w:w="120" w:type="dxa"/>
              <w:bottom w:w="80" w:type="dxa"/>
              <w:end w:w="120" w:type="dxa"/>
            </w:tcMar>
          </w:tcPr>
          <w:p>
            <w:r>
              <w:t>POST</w:t>
            </w:r>
          </w:p>
        </w:tc>
        <w:tc>
          <w:tcPr>
            <w:tcW w:type="dxa" w:w="3560"/>
            <w:vAlign w:val="top"/>
            <w:tcMar>
              <w:top w:w="80" w:type="dxa"/>
              <w:start w:w="120" w:type="dxa"/>
              <w:bottom w:w="80" w:type="dxa"/>
              <w:end w:w="120" w:type="dxa"/>
            </w:tcMar>
          </w:tcPr>
          <w:p>
            <w:r>
              <w:t>/api/products</w:t>
            </w:r>
          </w:p>
        </w:tc>
        <w:tc>
          <w:tcPr>
            <w:tcW w:type="dxa" w:w="3600"/>
            <w:vAlign w:val="top"/>
            <w:tcMar>
              <w:top w:w="80" w:type="dxa"/>
              <w:start w:w="120" w:type="dxa"/>
              <w:bottom w:w="80" w:type="dxa"/>
              <w:end w:w="120" w:type="dxa"/>
            </w:tcMar>
          </w:tcPr>
          <w:p>
            <w:r>
              <w:t>Menambahkan produk</w:t>
            </w:r>
          </w:p>
        </w:tc>
      </w:tr>
      <w:tr>
        <w:tc>
          <w:tcPr>
            <w:tcW w:type="dxa" w:w="2200"/>
            <w:vAlign w:val="top"/>
            <w:tcMar>
              <w:top w:w="80" w:type="dxa"/>
              <w:start w:w="120" w:type="dxa"/>
              <w:bottom w:w="80" w:type="dxa"/>
              <w:end w:w="120" w:type="dxa"/>
            </w:tcMar>
          </w:tcPr>
          <w:p>
            <w:r>
              <w:t>GET</w:t>
            </w:r>
          </w:p>
        </w:tc>
        <w:tc>
          <w:tcPr>
            <w:tcW w:type="dxa" w:w="3560"/>
            <w:vAlign w:val="top"/>
            <w:tcMar>
              <w:top w:w="80" w:type="dxa"/>
              <w:start w:w="120" w:type="dxa"/>
              <w:bottom w:w="80" w:type="dxa"/>
              <w:end w:w="120" w:type="dxa"/>
            </w:tcMar>
          </w:tcPr>
          <w:p>
            <w:r>
              <w:t>/api/transactions</w:t>
            </w:r>
          </w:p>
        </w:tc>
        <w:tc>
          <w:tcPr>
            <w:tcW w:type="dxa" w:w="3600"/>
            <w:vAlign w:val="top"/>
            <w:tcMar>
              <w:top w:w="80" w:type="dxa"/>
              <w:start w:w="120" w:type="dxa"/>
              <w:bottom w:w="80" w:type="dxa"/>
              <w:end w:w="120" w:type="dxa"/>
            </w:tcMar>
          </w:tcPr>
          <w:p>
            <w:r>
              <w:t>Mengambil riwayat transaksi stok</w:t>
            </w:r>
          </w:p>
        </w:tc>
      </w:tr>
      <w:tr>
        <w:tc>
          <w:tcPr>
            <w:tcW w:type="dxa" w:w="2200"/>
            <w:vAlign w:val="top"/>
            <w:tcMar>
              <w:top w:w="80" w:type="dxa"/>
              <w:start w:w="120" w:type="dxa"/>
              <w:bottom w:w="80" w:type="dxa"/>
              <w:end w:w="120" w:type="dxa"/>
            </w:tcMar>
          </w:tcPr>
          <w:p>
            <w:r>
              <w:t>POST</w:t>
            </w:r>
          </w:p>
        </w:tc>
        <w:tc>
          <w:tcPr>
            <w:tcW w:type="dxa" w:w="3560"/>
            <w:vAlign w:val="top"/>
            <w:tcMar>
              <w:top w:w="80" w:type="dxa"/>
              <w:start w:w="120" w:type="dxa"/>
              <w:bottom w:w="80" w:type="dxa"/>
              <w:end w:w="120" w:type="dxa"/>
            </w:tcMar>
          </w:tcPr>
          <w:p>
            <w:r>
              <w:t>/api/transactions</w:t>
            </w:r>
          </w:p>
        </w:tc>
        <w:tc>
          <w:tcPr>
            <w:tcW w:type="dxa" w:w="3600"/>
            <w:vAlign w:val="top"/>
            <w:tcMar>
              <w:top w:w="80" w:type="dxa"/>
              <w:start w:w="120" w:type="dxa"/>
              <w:bottom w:w="80" w:type="dxa"/>
              <w:end w:w="120" w:type="dxa"/>
            </w:tcMar>
          </w:tcPr>
          <w:p>
            <w:r>
              <w:t>Menambahkan stok masuk atau stok keluar</w:t>
            </w:r>
          </w:p>
        </w:tc>
      </w:tr>
      <w:tr>
        <w:tc>
          <w:tcPr>
            <w:tcW w:type="dxa" w:w="2200"/>
            <w:vAlign w:val="top"/>
            <w:tcMar>
              <w:top w:w="80" w:type="dxa"/>
              <w:start w:w="120" w:type="dxa"/>
              <w:bottom w:w="80" w:type="dxa"/>
              <w:end w:w="120" w:type="dxa"/>
            </w:tcMar>
          </w:tcPr>
          <w:p>
            <w:r>
              <w:t>POST</w:t>
            </w:r>
          </w:p>
        </w:tc>
        <w:tc>
          <w:tcPr>
            <w:tcW w:type="dxa" w:w="3560"/>
            <w:vAlign w:val="top"/>
            <w:tcMar>
              <w:top w:w="80" w:type="dxa"/>
              <w:start w:w="120" w:type="dxa"/>
              <w:bottom w:w="80" w:type="dxa"/>
              <w:end w:w="120" w:type="dxa"/>
            </w:tcMar>
          </w:tcPr>
          <w:p>
            <w:r>
              <w:t>/api/predictions</w:t>
            </w:r>
          </w:p>
        </w:tc>
        <w:tc>
          <w:tcPr>
            <w:tcW w:type="dxa" w:w="3600"/>
            <w:vAlign w:val="top"/>
            <w:tcMar>
              <w:top w:w="80" w:type="dxa"/>
              <w:start w:w="120" w:type="dxa"/>
              <w:bottom w:w="80" w:type="dxa"/>
              <w:end w:w="120" w:type="dxa"/>
            </w:tcMar>
          </w:tcPr>
          <w:p>
            <w:r>
              <w:t>Mengirim data historis dan menerima prediksi restock</w:t>
            </w:r>
          </w:p>
        </w:tc>
      </w:tr>
    </w:tbl>
    <w:p/>
    <w:p>
      <w:r>
        <w:t>Contoh respons JSON:</w:t>
      </w:r>
    </w:p>
    <w:p>
      <w:r>
        <w:rPr>
          <w:rFonts w:ascii="Courier New" w:hAnsi="Courier New"/>
          <w:sz w:val="18"/>
        </w:rPr>
        <w:t>{</w:t>
        <w:br/>
        <w:t xml:space="preserve">  "product_id": "SKU-001",</w:t>
        <w:br/>
        <w:t xml:space="preserve">  "product_name": "Contoh Produk",</w:t>
        <w:br/>
        <w:t xml:space="preserve">  "forecast_period": "7_days",</w:t>
        <w:br/>
        <w:t xml:space="preserve">  "predicted_demand": 42,</w:t>
        <w:br/>
        <w:t xml:space="preserve">  "current_stock": 15,</w:t>
        <w:br/>
        <w:t xml:space="preserve">  "recommended_restock": 27,</w:t>
        <w:br/>
        <w:t xml:space="preserve">  "risk_level": "medium"</w:t>
        <w:br/>
        <w:t>}</w:t>
      </w:r>
    </w:p>
    <w:p>
      <w:pPr>
        <w:pStyle w:val="Heading1"/>
      </w:pPr>
      <w:r>
        <w:t>12. Kebutuhan Dashboard Data Science</w:t>
      </w:r>
    </w:p>
    <w:p>
      <w:pPr>
        <w:pStyle w:val="ListBullet"/>
      </w:pPr>
      <w:r>
        <w:t>Menggunakan Streamlit.</w:t>
      </w:r>
    </w:p>
    <w:p>
      <w:pPr>
        <w:pStyle w:val="ListBullet"/>
      </w:pPr>
      <w:r>
        <w:t>Menampilkan visualisasi tren penjualan.</w:t>
      </w:r>
    </w:p>
    <w:p>
      <w:pPr>
        <w:pStyle w:val="ListBullet"/>
      </w:pPr>
      <w:r>
        <w:t>Menampilkan top-selling items.</w:t>
      </w:r>
    </w:p>
    <w:p>
      <w:pPr>
        <w:pStyle w:val="ListBullet"/>
      </w:pPr>
      <w:r>
        <w:t>Menampilkan perbandingan barang masuk dan keluar.</w:t>
      </w:r>
    </w:p>
    <w:p>
      <w:pPr>
        <w:pStyle w:val="ListBullet"/>
      </w:pPr>
      <w:r>
        <w:t>Menampilkan insight dan kesimpulan bisnis dari hasil analisis.</w:t>
      </w:r>
    </w:p>
    <w:p>
      <w:pPr>
        <w:pStyle w:val="ListBullet"/>
      </w:pPr>
      <w:r>
        <w:t>Menggunakan data bersih hasil preprocessing.</w:t>
      </w:r>
    </w:p>
    <w:p>
      <w:pPr>
        <w:pStyle w:val="ListBullet"/>
      </w:pPr>
      <w:r>
        <w:t>Dapat dideploy ke Streamlit Cloud sebagai nilai tambah.</w:t>
      </w:r>
    </w:p>
    <w:p>
      <w:pPr>
        <w:pStyle w:val="Heading1"/>
      </w:pPr>
      <w:r>
        <w:t>13. Penyesuaian Checklist Dicoding</w:t>
      </w:r>
    </w:p>
    <w:p>
      <w:r>
        <w:t>Bagian ini memetakan PRD ke tech stack dan checklist learning path Dicoding agar implementasi proyek selaras dengan kriteria capstone.</w:t>
      </w:r>
    </w:p>
    <w:tbl>
      <w:tblPr>
        <w:tblStyle w:val="TableGrid"/>
        <w:tblW w:type="dxa" w:w="9360"/>
        <w:jc w:val="left"/>
        <w:tblLayout w:type="fixed"/>
        <w:tblLook w:firstColumn="1" w:firstRow="1" w:lastColumn="0" w:lastRow="0" w:noHBand="0" w:noVBand="1" w:val="04A0"/>
      </w:tblPr>
      <w:tblGrid>
        <w:gridCol w:w="2200"/>
        <w:gridCol w:w="3560"/>
        <w:gridCol w:w="3600"/>
      </w:tblGrid>
      <w:tr>
        <w:tc>
          <w:tcPr>
            <w:tcW w:type="dxa" w:w="2200"/>
            <w:shd w:fill="EAF2F8"/>
            <w:vAlign w:val="top"/>
            <w:tcMar>
              <w:top w:w="80" w:type="dxa"/>
              <w:start w:w="120" w:type="dxa"/>
              <w:bottom w:w="80" w:type="dxa"/>
              <w:end w:w="120" w:type="dxa"/>
            </w:tcMar>
          </w:tcPr>
          <w:p>
            <w:r>
              <w:rPr>
                <w:b/>
              </w:rPr>
              <w:t>Learning Path</w:t>
            </w:r>
          </w:p>
        </w:tc>
        <w:tc>
          <w:tcPr>
            <w:tcW w:type="dxa" w:w="3560"/>
            <w:shd w:fill="EAF2F8"/>
            <w:vAlign w:val="top"/>
            <w:tcMar>
              <w:top w:w="80" w:type="dxa"/>
              <w:start w:w="120" w:type="dxa"/>
              <w:bottom w:w="80" w:type="dxa"/>
              <w:end w:w="120" w:type="dxa"/>
            </w:tcMar>
          </w:tcPr>
          <w:p>
            <w:r>
              <w:rPr>
                <w:b/>
              </w:rPr>
              <w:t>Checklist Wajib</w:t>
            </w:r>
          </w:p>
        </w:tc>
        <w:tc>
          <w:tcPr>
            <w:tcW w:type="dxa" w:w="3600"/>
            <w:shd w:fill="EAF2F8"/>
            <w:vAlign w:val="top"/>
            <w:tcMar>
              <w:top w:w="80" w:type="dxa"/>
              <w:start w:w="120" w:type="dxa"/>
              <w:bottom w:w="80" w:type="dxa"/>
              <w:end w:w="120" w:type="dxa"/>
            </w:tcMar>
          </w:tcPr>
          <w:p>
            <w:r>
              <w:rPr>
                <w:b/>
              </w:rPr>
              <w:t>Implementasi dalam PRD</w:t>
            </w:r>
          </w:p>
        </w:tc>
      </w:tr>
      <w:tr>
        <w:tc>
          <w:tcPr>
            <w:tcW w:type="dxa" w:w="2200"/>
            <w:vAlign w:val="top"/>
            <w:tcMar>
              <w:top w:w="80" w:type="dxa"/>
              <w:start w:w="120" w:type="dxa"/>
              <w:bottom w:w="80" w:type="dxa"/>
              <w:end w:w="120" w:type="dxa"/>
            </w:tcMar>
          </w:tcPr>
          <w:p>
            <w:r>
              <w:t>Front End dan Back End</w:t>
            </w:r>
          </w:p>
        </w:tc>
        <w:tc>
          <w:tcPr>
            <w:tcW w:type="dxa" w:w="3560"/>
            <w:vAlign w:val="top"/>
            <w:tcMar>
              <w:top w:w="80" w:type="dxa"/>
              <w:start w:w="120" w:type="dxa"/>
              <w:bottom w:w="80" w:type="dxa"/>
              <w:end w:w="120" w:type="dxa"/>
            </w:tcMar>
          </w:tcPr>
          <w:p>
            <w:r>
              <w:t>Menggunakan networking calls untuk berinteraksi dengan API</w:t>
            </w:r>
          </w:p>
        </w:tc>
        <w:tc>
          <w:tcPr>
            <w:tcW w:type="dxa" w:w="3600"/>
            <w:vAlign w:val="top"/>
            <w:tcMar>
              <w:top w:w="80" w:type="dxa"/>
              <w:start w:w="120" w:type="dxa"/>
              <w:bottom w:w="80" w:type="dxa"/>
              <w:end w:w="120" w:type="dxa"/>
            </w:tcMar>
          </w:tcPr>
          <w:p>
            <w:r>
              <w:t>Frontend Vite/React memanggil RESTful API menggunakan Axios atau Fetch API</w:t>
            </w:r>
          </w:p>
        </w:tc>
      </w:tr>
      <w:tr>
        <w:tc>
          <w:tcPr>
            <w:tcW w:type="dxa" w:w="2200"/>
            <w:vAlign w:val="top"/>
            <w:tcMar>
              <w:top w:w="80" w:type="dxa"/>
              <w:start w:w="120" w:type="dxa"/>
              <w:bottom w:w="80" w:type="dxa"/>
              <w:end w:w="120" w:type="dxa"/>
            </w:tcMar>
          </w:tcPr>
          <w:p>
            <w:r>
              <w:t>Front End dan Back End</w:t>
            </w:r>
          </w:p>
        </w:tc>
        <w:tc>
          <w:tcPr>
            <w:tcW w:type="dxa" w:w="3560"/>
            <w:vAlign w:val="top"/>
            <w:tcMar>
              <w:top w:w="80" w:type="dxa"/>
              <w:start w:w="120" w:type="dxa"/>
              <w:bottom w:w="80" w:type="dxa"/>
              <w:end w:w="120" w:type="dxa"/>
            </w:tcMar>
          </w:tcPr>
          <w:p>
            <w:r>
              <w:t>Menggunakan module bundler seperti Vite</w:t>
            </w:r>
          </w:p>
        </w:tc>
        <w:tc>
          <w:tcPr>
            <w:tcW w:type="dxa" w:w="3600"/>
            <w:vAlign w:val="top"/>
            <w:tcMar>
              <w:top w:w="80" w:type="dxa"/>
              <w:start w:w="120" w:type="dxa"/>
              <w:bottom w:w="80" w:type="dxa"/>
              <w:end w:w="120" w:type="dxa"/>
            </w:tcMar>
          </w:tcPr>
          <w:p>
            <w:r>
              <w:t>Web app dibangun dengan Vite/React</w:t>
            </w:r>
          </w:p>
        </w:tc>
      </w:tr>
      <w:tr>
        <w:tc>
          <w:tcPr>
            <w:tcW w:type="dxa" w:w="2200"/>
            <w:vAlign w:val="top"/>
            <w:tcMar>
              <w:top w:w="80" w:type="dxa"/>
              <w:start w:w="120" w:type="dxa"/>
              <w:bottom w:w="80" w:type="dxa"/>
              <w:end w:w="120" w:type="dxa"/>
            </w:tcMar>
          </w:tcPr>
          <w:p>
            <w:r>
              <w:t>Front End dan Back End</w:t>
            </w:r>
          </w:p>
        </w:tc>
        <w:tc>
          <w:tcPr>
            <w:tcW w:type="dxa" w:w="3560"/>
            <w:vAlign w:val="top"/>
            <w:tcMar>
              <w:top w:w="80" w:type="dxa"/>
              <w:start w:w="120" w:type="dxa"/>
              <w:bottom w:w="80" w:type="dxa"/>
              <w:end w:w="120" w:type="dxa"/>
            </w:tcMar>
          </w:tcPr>
          <w:p>
            <w:r>
              <w:t>Membangun RESTful API untuk mendukung aplikasi frontend</w:t>
            </w:r>
          </w:p>
        </w:tc>
        <w:tc>
          <w:tcPr>
            <w:tcW w:type="dxa" w:w="3600"/>
            <w:vAlign w:val="top"/>
            <w:tcMar>
              <w:top w:w="80" w:type="dxa"/>
              <w:start w:w="120" w:type="dxa"/>
              <w:bottom w:w="80" w:type="dxa"/>
              <w:end w:w="120" w:type="dxa"/>
            </w:tcMar>
          </w:tcPr>
          <w:p>
            <w:r>
              <w:t>Backend menyediakan endpoint inventaris, transaksi, dan prediksi</w:t>
            </w:r>
          </w:p>
        </w:tc>
      </w:tr>
      <w:tr>
        <w:tc>
          <w:tcPr>
            <w:tcW w:type="dxa" w:w="2200"/>
            <w:vAlign w:val="top"/>
            <w:tcMar>
              <w:top w:w="80" w:type="dxa"/>
              <w:start w:w="120" w:type="dxa"/>
              <w:bottom w:w="80" w:type="dxa"/>
              <w:end w:w="120" w:type="dxa"/>
            </w:tcMar>
          </w:tcPr>
          <w:p>
            <w:r>
              <w:t>Front End dan Back End</w:t>
            </w:r>
          </w:p>
        </w:tc>
        <w:tc>
          <w:tcPr>
            <w:tcW w:type="dxa" w:w="3560"/>
            <w:vAlign w:val="top"/>
            <w:tcMar>
              <w:top w:w="80" w:type="dxa"/>
              <w:start w:w="120" w:type="dxa"/>
              <w:bottom w:w="80" w:type="dxa"/>
              <w:end w:w="120" w:type="dxa"/>
            </w:tcMar>
          </w:tcPr>
          <w:p>
            <w:r>
              <w:t>RESTful API dapat menyimpan data dengan atau tanpa database</w:t>
            </w:r>
          </w:p>
        </w:tc>
        <w:tc>
          <w:tcPr>
            <w:tcW w:type="dxa" w:w="3600"/>
            <w:vAlign w:val="top"/>
            <w:tcMar>
              <w:top w:w="80" w:type="dxa"/>
              <w:start w:w="120" w:type="dxa"/>
              <w:bottom w:w="80" w:type="dxa"/>
              <w:end w:w="120" w:type="dxa"/>
            </w:tcMar>
          </w:tcPr>
          <w:p>
            <w:r>
              <w:t>MVP dapat memakai database sederhana atau data dummy terstruktur</w:t>
            </w:r>
          </w:p>
        </w:tc>
      </w:tr>
      <w:tr>
        <w:tc>
          <w:tcPr>
            <w:tcW w:type="dxa" w:w="2200"/>
            <w:vAlign w:val="top"/>
            <w:tcMar>
              <w:top w:w="80" w:type="dxa"/>
              <w:start w:w="120" w:type="dxa"/>
              <w:bottom w:w="80" w:type="dxa"/>
              <w:end w:w="120" w:type="dxa"/>
            </w:tcMar>
          </w:tcPr>
          <w:p>
            <w:r>
              <w:t>Front End dan Back End</w:t>
            </w:r>
          </w:p>
        </w:tc>
        <w:tc>
          <w:tcPr>
            <w:tcW w:type="dxa" w:w="3560"/>
            <w:vAlign w:val="top"/>
            <w:tcMar>
              <w:top w:w="80" w:type="dxa"/>
              <w:start w:w="120" w:type="dxa"/>
              <w:bottom w:w="80" w:type="dxa"/>
              <w:end w:w="120" w:type="dxa"/>
            </w:tcMar>
          </w:tcPr>
          <w:p>
            <w:r>
              <w:t>URL endpoint mengikuti standar konvensi RESTful</w:t>
            </w:r>
          </w:p>
        </w:tc>
        <w:tc>
          <w:tcPr>
            <w:tcW w:type="dxa" w:w="3600"/>
            <w:vAlign w:val="top"/>
            <w:tcMar>
              <w:top w:w="80" w:type="dxa"/>
              <w:start w:w="120" w:type="dxa"/>
              <w:bottom w:w="80" w:type="dxa"/>
              <w:end w:w="120" w:type="dxa"/>
            </w:tcMar>
          </w:tcPr>
          <w:p>
            <w:r>
              <w:t>Endpoint memakai pola seperti /api/products, /api/transactions, dan /api/predictions</w:t>
            </w:r>
          </w:p>
        </w:tc>
      </w:tr>
      <w:tr>
        <w:tc>
          <w:tcPr>
            <w:tcW w:type="dxa" w:w="2200"/>
            <w:vAlign w:val="top"/>
            <w:tcMar>
              <w:top w:w="80" w:type="dxa"/>
              <w:start w:w="120" w:type="dxa"/>
              <w:bottom w:w="80" w:type="dxa"/>
              <w:end w:w="120" w:type="dxa"/>
            </w:tcMar>
          </w:tcPr>
          <w:p>
            <w:r>
              <w:t>Front End dan Back End</w:t>
            </w:r>
          </w:p>
        </w:tc>
        <w:tc>
          <w:tcPr>
            <w:tcW w:type="dxa" w:w="3560"/>
            <w:vAlign w:val="top"/>
            <w:tcMar>
              <w:top w:w="80" w:type="dxa"/>
              <w:start w:w="120" w:type="dxa"/>
              <w:bottom w:w="80" w:type="dxa"/>
              <w:end w:w="120" w:type="dxa"/>
            </w:tcMar>
          </w:tcPr>
          <w:p>
            <w:r>
              <w:t>Mengintegrasikan AI/ML sebagai fitur utama aplikasi</w:t>
            </w:r>
          </w:p>
        </w:tc>
        <w:tc>
          <w:tcPr>
            <w:tcW w:type="dxa" w:w="3600"/>
            <w:vAlign w:val="top"/>
            <w:tcMar>
              <w:top w:w="80" w:type="dxa"/>
              <w:start w:w="120" w:type="dxa"/>
              <w:bottom w:w="80" w:type="dxa"/>
              <w:end w:w="120" w:type="dxa"/>
            </w:tcMar>
          </w:tcPr>
          <w:p>
            <w:r>
              <w:t>API prediksi menghubungkan web app dengan model forecasting</w:t>
            </w:r>
          </w:p>
        </w:tc>
      </w:tr>
      <w:tr>
        <w:tc>
          <w:tcPr>
            <w:tcW w:type="dxa" w:w="2200"/>
            <w:vAlign w:val="top"/>
            <w:tcMar>
              <w:top w:w="80" w:type="dxa"/>
              <w:start w:w="120" w:type="dxa"/>
              <w:bottom w:w="80" w:type="dxa"/>
              <w:end w:w="120" w:type="dxa"/>
            </w:tcMar>
          </w:tcPr>
          <w:p>
            <w:r>
              <w:t>Front End dan Back End</w:t>
            </w:r>
          </w:p>
        </w:tc>
        <w:tc>
          <w:tcPr>
            <w:tcW w:type="dxa" w:w="3560"/>
            <w:vAlign w:val="top"/>
            <w:tcMar>
              <w:top w:w="80" w:type="dxa"/>
              <w:start w:w="120" w:type="dxa"/>
              <w:bottom w:w="80" w:type="dxa"/>
              <w:end w:w="120" w:type="dxa"/>
            </w:tcMar>
          </w:tcPr>
          <w:p>
            <w:r>
              <w:t>Fitur utama berjalan tanpa menyebabkan crash</w:t>
            </w:r>
          </w:p>
        </w:tc>
        <w:tc>
          <w:tcPr>
            <w:tcW w:type="dxa" w:w="3600"/>
            <w:vAlign w:val="top"/>
            <w:tcMar>
              <w:top w:w="80" w:type="dxa"/>
              <w:start w:w="120" w:type="dxa"/>
              <w:bottom w:w="80" w:type="dxa"/>
              <w:end w:w="120" w:type="dxa"/>
            </w:tcMar>
          </w:tcPr>
          <w:p>
            <w:r>
              <w:t>Alur inventaris, dashboard, dan prediksi diuji dengan data dummy</w:t>
            </w:r>
          </w:p>
        </w:tc>
      </w:tr>
      <w:tr>
        <w:tc>
          <w:tcPr>
            <w:tcW w:type="dxa" w:w="2200"/>
            <w:vAlign w:val="top"/>
            <w:tcMar>
              <w:top w:w="80" w:type="dxa"/>
              <w:start w:w="120" w:type="dxa"/>
              <w:bottom w:w="80" w:type="dxa"/>
              <w:end w:w="120" w:type="dxa"/>
            </w:tcMar>
          </w:tcPr>
          <w:p>
            <w:r>
              <w:t>Artificial Intelligence</w:t>
            </w:r>
          </w:p>
        </w:tc>
        <w:tc>
          <w:tcPr>
            <w:tcW w:type="dxa" w:w="3560"/>
            <w:vAlign w:val="top"/>
            <w:tcMar>
              <w:top w:w="80" w:type="dxa"/>
              <w:start w:w="120" w:type="dxa"/>
              <w:bottom w:w="80" w:type="dxa"/>
              <w:end w:w="120" w:type="dxa"/>
            </w:tcMar>
          </w:tcPr>
          <w:p>
            <w:r>
              <w:t>Membangun model Deep Learning dengan TensorFlow Functional API atau Model Subclassing</w:t>
            </w:r>
          </w:p>
        </w:tc>
        <w:tc>
          <w:tcPr>
            <w:tcW w:type="dxa" w:w="3600"/>
            <w:vAlign w:val="top"/>
            <w:tcMar>
              <w:top w:w="80" w:type="dxa"/>
              <w:start w:w="120" w:type="dxa"/>
              <w:bottom w:w="80" w:type="dxa"/>
              <w:end w:w="120" w:type="dxa"/>
            </w:tcMar>
          </w:tcPr>
          <w:p>
            <w:r>
              <w:t>Model forecasting dibangun dengan TensorFlow/Keras menggunakan LSTM/RNN</w:t>
            </w:r>
          </w:p>
        </w:tc>
      </w:tr>
      <w:tr>
        <w:tc>
          <w:tcPr>
            <w:tcW w:type="dxa" w:w="2200"/>
            <w:vAlign w:val="top"/>
            <w:tcMar>
              <w:top w:w="80" w:type="dxa"/>
              <w:start w:w="120" w:type="dxa"/>
              <w:bottom w:w="80" w:type="dxa"/>
              <w:end w:w="120" w:type="dxa"/>
            </w:tcMar>
          </w:tcPr>
          <w:p>
            <w:r>
              <w:t>Artificial Intelligence</w:t>
            </w:r>
          </w:p>
        </w:tc>
        <w:tc>
          <w:tcPr>
            <w:tcW w:type="dxa" w:w="3560"/>
            <w:vAlign w:val="top"/>
            <w:tcMar>
              <w:top w:w="80" w:type="dxa"/>
              <w:start w:w="120" w:type="dxa"/>
              <w:bottom w:w="80" w:type="dxa"/>
              <w:end w:w="120" w:type="dxa"/>
            </w:tcMar>
          </w:tcPr>
          <w:p>
            <w:r>
              <w:t>Mengimplementasikan komponen custom lanjutan</w:t>
            </w:r>
          </w:p>
        </w:tc>
        <w:tc>
          <w:tcPr>
            <w:tcW w:type="dxa" w:w="3600"/>
            <w:vAlign w:val="top"/>
            <w:tcMar>
              <w:top w:w="80" w:type="dxa"/>
              <w:start w:w="120" w:type="dxa"/>
              <w:bottom w:w="80" w:type="dxa"/>
              <w:end w:w="120" w:type="dxa"/>
            </w:tcMar>
          </w:tcPr>
          <w:p>
            <w:r>
              <w:t>Custom loss function asimetris untuk penalti understock</w:t>
            </w:r>
          </w:p>
        </w:tc>
      </w:tr>
      <w:tr>
        <w:tc>
          <w:tcPr>
            <w:tcW w:type="dxa" w:w="2200"/>
            <w:vAlign w:val="top"/>
            <w:tcMar>
              <w:top w:w="80" w:type="dxa"/>
              <w:start w:w="120" w:type="dxa"/>
              <w:bottom w:w="80" w:type="dxa"/>
              <w:end w:w="120" w:type="dxa"/>
            </w:tcMar>
          </w:tcPr>
          <w:p>
            <w:r>
              <w:t>Artificial Intelligence</w:t>
            </w:r>
          </w:p>
        </w:tc>
        <w:tc>
          <w:tcPr>
            <w:tcW w:type="dxa" w:w="3560"/>
            <w:vAlign w:val="top"/>
            <w:tcMar>
              <w:top w:w="80" w:type="dxa"/>
              <w:start w:w="120" w:type="dxa"/>
              <w:bottom w:w="80" w:type="dxa"/>
              <w:end w:w="120" w:type="dxa"/>
            </w:tcMar>
          </w:tcPr>
          <w:p>
            <w:r>
              <w:t>Menyimpan dan mengekspor model siap produksi</w:t>
            </w:r>
          </w:p>
        </w:tc>
        <w:tc>
          <w:tcPr>
            <w:tcW w:type="dxa" w:w="3600"/>
            <w:vAlign w:val="top"/>
            <w:tcMar>
              <w:top w:w="80" w:type="dxa"/>
              <w:start w:w="120" w:type="dxa"/>
              <w:bottom w:w="80" w:type="dxa"/>
              <w:end w:w="120" w:type="dxa"/>
            </w:tcMar>
          </w:tcPr>
          <w:p>
            <w:r>
              <w:t>Model diekspor ke .keras atau SavedModel</w:t>
            </w:r>
          </w:p>
        </w:tc>
      </w:tr>
      <w:tr>
        <w:tc>
          <w:tcPr>
            <w:tcW w:type="dxa" w:w="2200"/>
            <w:vAlign w:val="top"/>
            <w:tcMar>
              <w:top w:w="80" w:type="dxa"/>
              <w:start w:w="120" w:type="dxa"/>
              <w:bottom w:w="80" w:type="dxa"/>
              <w:end w:w="120" w:type="dxa"/>
            </w:tcMar>
          </w:tcPr>
          <w:p>
            <w:r>
              <w:t>Artificial Intelligence</w:t>
            </w:r>
          </w:p>
        </w:tc>
        <w:tc>
          <w:tcPr>
            <w:tcW w:type="dxa" w:w="3560"/>
            <w:vAlign w:val="top"/>
            <w:tcMar>
              <w:top w:w="80" w:type="dxa"/>
              <w:start w:w="120" w:type="dxa"/>
              <w:bottom w:w="80" w:type="dxa"/>
              <w:end w:w="120" w:type="dxa"/>
            </w:tcMar>
          </w:tcPr>
          <w:p>
            <w:r>
              <w:t>Membuat kode sederhana untuk inference model</w:t>
            </w:r>
          </w:p>
        </w:tc>
        <w:tc>
          <w:tcPr>
            <w:tcW w:type="dxa" w:w="3600"/>
            <w:vAlign w:val="top"/>
            <w:tcMar>
              <w:top w:w="80" w:type="dxa"/>
              <w:start w:w="120" w:type="dxa"/>
              <w:bottom w:w="80" w:type="dxa"/>
              <w:end w:w="120" w:type="dxa"/>
            </w:tcMar>
          </w:tcPr>
          <w:p>
            <w:r>
              <w:t>Backend/service AI memiliki fungsi inference untuk prediksi restock</w:t>
            </w:r>
          </w:p>
        </w:tc>
      </w:tr>
      <w:tr>
        <w:tc>
          <w:tcPr>
            <w:tcW w:type="dxa" w:w="2200"/>
            <w:vAlign w:val="top"/>
            <w:tcMar>
              <w:top w:w="80" w:type="dxa"/>
              <w:start w:w="120" w:type="dxa"/>
              <w:bottom w:w="80" w:type="dxa"/>
              <w:end w:w="120" w:type="dxa"/>
            </w:tcMar>
          </w:tcPr>
          <w:p>
            <w:r>
              <w:t>Data Science</w:t>
            </w:r>
          </w:p>
        </w:tc>
        <w:tc>
          <w:tcPr>
            <w:tcW w:type="dxa" w:w="3560"/>
            <w:vAlign w:val="top"/>
            <w:tcMar>
              <w:top w:w="80" w:type="dxa"/>
              <w:start w:w="120" w:type="dxa"/>
              <w:bottom w:w="80" w:type="dxa"/>
              <w:end w:w="120" w:type="dxa"/>
            </w:tcMar>
          </w:tcPr>
          <w:p>
            <w:r>
              <w:t>Gathering, assessing, dan cleaning data</w:t>
            </w:r>
          </w:p>
        </w:tc>
        <w:tc>
          <w:tcPr>
            <w:tcW w:type="dxa" w:w="3600"/>
            <w:vAlign w:val="top"/>
            <w:tcMar>
              <w:top w:w="80" w:type="dxa"/>
              <w:start w:w="120" w:type="dxa"/>
              <w:bottom w:w="80" w:type="dxa"/>
              <w:end w:w="120" w:type="dxa"/>
            </w:tcMar>
          </w:tcPr>
          <w:p>
            <w:r>
              <w:t>Dataset retail diproses melalui data wrangling end-to-end</w:t>
            </w:r>
          </w:p>
        </w:tc>
      </w:tr>
      <w:tr>
        <w:tc>
          <w:tcPr>
            <w:tcW w:type="dxa" w:w="2200"/>
            <w:vAlign w:val="top"/>
            <w:tcMar>
              <w:top w:w="80" w:type="dxa"/>
              <w:start w:w="120" w:type="dxa"/>
              <w:bottom w:w="80" w:type="dxa"/>
              <w:end w:w="120" w:type="dxa"/>
            </w:tcMar>
          </w:tcPr>
          <w:p>
            <w:r>
              <w:t>Data Science</w:t>
            </w:r>
          </w:p>
        </w:tc>
        <w:tc>
          <w:tcPr>
            <w:tcW w:type="dxa" w:w="3560"/>
            <w:vAlign w:val="top"/>
            <w:tcMar>
              <w:top w:w="80" w:type="dxa"/>
              <w:start w:w="120" w:type="dxa"/>
              <w:bottom w:w="80" w:type="dxa"/>
              <w:end w:w="120" w:type="dxa"/>
            </w:tcMar>
          </w:tcPr>
          <w:p>
            <w:r>
              <w:t>Mendefinisikan pertanyaan bisnis yang dapat diukur</w:t>
            </w:r>
          </w:p>
        </w:tc>
        <w:tc>
          <w:tcPr>
            <w:tcW w:type="dxa" w:w="3600"/>
            <w:vAlign w:val="top"/>
            <w:tcMar>
              <w:top w:w="80" w:type="dxa"/>
              <w:start w:w="120" w:type="dxa"/>
              <w:bottom w:w="80" w:type="dxa"/>
              <w:end w:w="120" w:type="dxa"/>
            </w:tcMar>
          </w:tcPr>
          <w:p>
            <w:r>
              <w:t>Pertanyaan bisnis fokus pada tren permintaan, barang terlaris, dan kebutuhan restock</w:t>
            </w:r>
          </w:p>
        </w:tc>
      </w:tr>
      <w:tr>
        <w:tc>
          <w:tcPr>
            <w:tcW w:type="dxa" w:w="2200"/>
            <w:vAlign w:val="top"/>
            <w:tcMar>
              <w:top w:w="80" w:type="dxa"/>
              <w:start w:w="120" w:type="dxa"/>
              <w:bottom w:w="80" w:type="dxa"/>
              <w:end w:w="120" w:type="dxa"/>
            </w:tcMar>
          </w:tcPr>
          <w:p>
            <w:r>
              <w:t>Data Science</w:t>
            </w:r>
          </w:p>
        </w:tc>
        <w:tc>
          <w:tcPr>
            <w:tcW w:type="dxa" w:w="3560"/>
            <w:vAlign w:val="top"/>
            <w:tcMar>
              <w:top w:w="80" w:type="dxa"/>
              <w:start w:w="120" w:type="dxa"/>
              <w:bottom w:w="80" w:type="dxa"/>
              <w:end w:w="120" w:type="dxa"/>
            </w:tcMar>
          </w:tcPr>
          <w:p>
            <w:r>
              <w:t>Melakukan EDA dan explanatory analysis</w:t>
            </w:r>
          </w:p>
        </w:tc>
        <w:tc>
          <w:tcPr>
            <w:tcW w:type="dxa" w:w="3600"/>
            <w:vAlign w:val="top"/>
            <w:tcMar>
              <w:top w:w="80" w:type="dxa"/>
              <w:start w:w="120" w:type="dxa"/>
              <w:bottom w:w="80" w:type="dxa"/>
              <w:end w:w="120" w:type="dxa"/>
            </w:tcMar>
          </w:tcPr>
          <w:p>
            <w:r>
              <w:t>Notebook/analisis DS menjawab pertanyaan bisnis dengan visualisasi</w:t>
            </w:r>
          </w:p>
        </w:tc>
      </w:tr>
      <w:tr>
        <w:tc>
          <w:tcPr>
            <w:tcW w:type="dxa" w:w="2200"/>
            <w:vAlign w:val="top"/>
            <w:tcMar>
              <w:top w:w="80" w:type="dxa"/>
              <w:start w:w="120" w:type="dxa"/>
              <w:bottom w:w="80" w:type="dxa"/>
              <w:end w:w="120" w:type="dxa"/>
            </w:tcMar>
          </w:tcPr>
          <w:p>
            <w:r>
              <w:t>Data Science</w:t>
            </w:r>
          </w:p>
        </w:tc>
        <w:tc>
          <w:tcPr>
            <w:tcW w:type="dxa" w:w="3560"/>
            <w:vAlign w:val="top"/>
            <w:tcMar>
              <w:top w:w="80" w:type="dxa"/>
              <w:start w:w="120" w:type="dxa"/>
              <w:bottom w:w="80" w:type="dxa"/>
              <w:end w:w="120" w:type="dxa"/>
            </w:tcMar>
          </w:tcPr>
          <w:p>
            <w:r>
              <w:t>Membuat dashboard interaktif menggunakan Streamlit</w:t>
            </w:r>
          </w:p>
        </w:tc>
        <w:tc>
          <w:tcPr>
            <w:tcW w:type="dxa" w:w="3600"/>
            <w:vAlign w:val="top"/>
            <w:tcMar>
              <w:top w:w="80" w:type="dxa"/>
              <w:start w:w="120" w:type="dxa"/>
              <w:bottom w:w="80" w:type="dxa"/>
              <w:end w:w="120" w:type="dxa"/>
            </w:tcMar>
          </w:tcPr>
          <w:p>
            <w:r>
              <w:t>Dashboard Streamlit menampilkan insight dan kesimpulan</w:t>
            </w:r>
          </w:p>
        </w:tc>
      </w:tr>
      <w:tr>
        <w:tc>
          <w:tcPr>
            <w:tcW w:type="dxa" w:w="2200"/>
            <w:vAlign w:val="top"/>
            <w:tcMar>
              <w:top w:w="80" w:type="dxa"/>
              <w:start w:w="120" w:type="dxa"/>
              <w:bottom w:w="80" w:type="dxa"/>
              <w:end w:w="120" w:type="dxa"/>
            </w:tcMar>
          </w:tcPr>
          <w:p>
            <w:r>
              <w:t>Data Science</w:t>
            </w:r>
          </w:p>
        </w:tc>
        <w:tc>
          <w:tcPr>
            <w:tcW w:type="dxa" w:w="3560"/>
            <w:vAlign w:val="top"/>
            <w:tcMar>
              <w:top w:w="80" w:type="dxa"/>
              <w:start w:w="120" w:type="dxa"/>
              <w:bottom w:w="80" w:type="dxa"/>
              <w:end w:w="120" w:type="dxa"/>
            </w:tcMar>
          </w:tcPr>
          <w:p>
            <w:r>
              <w:t>Memastikan data siap diproses model dan membuat data dictionary</w:t>
            </w:r>
          </w:p>
        </w:tc>
        <w:tc>
          <w:tcPr>
            <w:tcW w:type="dxa" w:w="3600"/>
            <w:vAlign w:val="top"/>
            <w:tcMar>
              <w:top w:w="80" w:type="dxa"/>
              <w:start w:w="120" w:type="dxa"/>
              <w:bottom w:w="80" w:type="dxa"/>
              <w:end w:w="120" w:type="dxa"/>
            </w:tcMar>
          </w:tcPr>
          <w:p>
            <w:r>
              <w:t>Dataset bersih dan data dictionary menjadi deliverable DS</w:t>
            </w:r>
          </w:p>
        </w:tc>
      </w:tr>
    </w:tbl>
    <w:p/>
    <w:p>
      <w:r>
        <w:t>Checklist opsional yang direkomendasikan:</w:t>
      </w:r>
    </w:p>
    <w:p>
      <w:pPr>
        <w:pStyle w:val="ListBullet"/>
      </w:pPr>
      <w:r>
        <w:t>Membuat mockup aplikasi di Figma sebagai representasi visual desain.</w:t>
      </w:r>
    </w:p>
    <w:p>
      <w:pPr>
        <w:pStyle w:val="ListBullet"/>
      </w:pPr>
      <w:r>
        <w:t>Menggunakan Tailwind CSS atau Bootstrap untuk mempercepat styling responsif.</w:t>
      </w:r>
    </w:p>
    <w:p>
      <w:pPr>
        <w:pStyle w:val="ListBullet"/>
      </w:pPr>
      <w:r>
        <w:t>Menyimpan data ke database jika waktu implementasi memungkinkan.</w:t>
      </w:r>
    </w:p>
    <w:p>
      <w:pPr>
        <w:pStyle w:val="ListBullet"/>
      </w:pPr>
      <w:r>
        <w:t>Menggunakan Express untuk RESTful API utama.</w:t>
      </w:r>
    </w:p>
    <w:p>
      <w:pPr>
        <w:pStyle w:val="ListBullet"/>
      </w:pPr>
      <w:r>
        <w:t>Menyediakan service AI mandiri dengan FastAPI atau Flask bila integrasi model lebih stabil melalui Python.</w:t>
      </w:r>
    </w:p>
    <w:p>
      <w:pPr>
        <w:pStyle w:val="ListBullet"/>
      </w:pPr>
      <w:r>
        <w:t>Menggunakan tf.GradientTape, TensorBoard, atau API Generative AI sebagai nilai tambah bila fitur utama sudah stabil.</w:t>
      </w:r>
    </w:p>
    <w:p>
      <w:pPr>
        <w:pStyle w:val="ListBullet"/>
      </w:pPr>
      <w:r>
        <w:t>Melakukan feature engineering untuk meningkatkan performa model.</w:t>
      </w:r>
    </w:p>
    <w:p>
      <w:pPr>
        <w:pStyle w:val="ListBullet"/>
      </w:pPr>
      <w:r>
        <w:t>Melakukan deployment dashboard ke Streamlit Cloud.</w:t>
      </w:r>
    </w:p>
    <w:p>
      <w:pPr>
        <w:pStyle w:val="ListBullet"/>
      </w:pPr>
      <w:r>
        <w:t>Membuat laporan teknis Data Science dalam format PDF.</w:t>
      </w:r>
    </w:p>
    <w:p>
      <w:pPr>
        <w:pStyle w:val="Heading1"/>
      </w:pPr>
      <w:r>
        <w:t>14. Milestone dan Timeline</w:t>
      </w:r>
    </w:p>
    <w:tbl>
      <w:tblPr>
        <w:tblStyle w:val="TableGrid"/>
        <w:tblW w:type="dxa" w:w="9360"/>
        <w:jc w:val="left"/>
        <w:tblLayout w:type="fixed"/>
        <w:tblLook w:firstColumn="1" w:firstRow="1" w:lastColumn="0" w:lastRow="0" w:noHBand="0" w:noVBand="1" w:val="04A0"/>
      </w:tblPr>
      <w:tblGrid>
        <w:gridCol w:w="1200"/>
        <w:gridCol w:w="1650"/>
        <w:gridCol w:w="1800"/>
        <w:gridCol w:w="3350"/>
        <w:gridCol w:w="1360"/>
      </w:tblGrid>
      <w:tr>
        <w:tc>
          <w:tcPr>
            <w:tcW w:type="dxa" w:w="1200"/>
            <w:shd w:fill="EAF2F8"/>
            <w:vAlign w:val="top"/>
            <w:tcMar>
              <w:top w:w="80" w:type="dxa"/>
              <w:start w:w="120" w:type="dxa"/>
              <w:bottom w:w="80" w:type="dxa"/>
              <w:end w:w="120" w:type="dxa"/>
            </w:tcMar>
          </w:tcPr>
          <w:p>
            <w:r>
              <w:rPr>
                <w:b/>
              </w:rPr>
              <w:t>Minggu</w:t>
            </w:r>
          </w:p>
        </w:tc>
        <w:tc>
          <w:tcPr>
            <w:tcW w:type="dxa" w:w="1650"/>
            <w:shd w:fill="EAF2F8"/>
            <w:vAlign w:val="top"/>
            <w:tcMar>
              <w:top w:w="80" w:type="dxa"/>
              <w:start w:w="120" w:type="dxa"/>
              <w:bottom w:w="80" w:type="dxa"/>
              <w:end w:w="120" w:type="dxa"/>
            </w:tcMar>
          </w:tcPr>
          <w:p>
            <w:r>
              <w:rPr>
                <w:b/>
              </w:rPr>
              <w:t>Periode</w:t>
            </w:r>
          </w:p>
        </w:tc>
        <w:tc>
          <w:tcPr>
            <w:tcW w:type="dxa" w:w="1800"/>
            <w:shd w:fill="EAF2F8"/>
            <w:vAlign w:val="top"/>
            <w:tcMar>
              <w:top w:w="80" w:type="dxa"/>
              <w:start w:w="120" w:type="dxa"/>
              <w:bottom w:w="80" w:type="dxa"/>
              <w:end w:w="120" w:type="dxa"/>
            </w:tcMar>
          </w:tcPr>
          <w:p>
            <w:r>
              <w:rPr>
                <w:b/>
              </w:rPr>
              <w:t>Fokus</w:t>
            </w:r>
          </w:p>
        </w:tc>
        <w:tc>
          <w:tcPr>
            <w:tcW w:type="dxa" w:w="3350"/>
            <w:shd w:fill="EAF2F8"/>
            <w:vAlign w:val="top"/>
            <w:tcMar>
              <w:top w:w="80" w:type="dxa"/>
              <w:start w:w="120" w:type="dxa"/>
              <w:bottom w:w="80" w:type="dxa"/>
              <w:end w:w="120" w:type="dxa"/>
            </w:tcMar>
          </w:tcPr>
          <w:p>
            <w:r>
              <w:rPr>
                <w:b/>
              </w:rPr>
              <w:t>Output</w:t>
            </w:r>
          </w:p>
        </w:tc>
        <w:tc>
          <w:tcPr>
            <w:tcW w:type="dxa" w:w="1360"/>
            <w:shd w:fill="EAF2F8"/>
            <w:vAlign w:val="top"/>
            <w:tcMar>
              <w:top w:w="80" w:type="dxa"/>
              <w:start w:w="120" w:type="dxa"/>
              <w:bottom w:w="80" w:type="dxa"/>
              <w:end w:w="120" w:type="dxa"/>
            </w:tcMar>
          </w:tcPr>
          <w:p>
            <w:r>
              <w:rPr>
                <w:b/>
              </w:rPr>
              <w:t>Penanggung Jawab</w:t>
            </w:r>
          </w:p>
        </w:tc>
      </w:tr>
      <w:tr>
        <w:tc>
          <w:tcPr>
            <w:tcW w:type="dxa" w:w="1200"/>
            <w:vAlign w:val="top"/>
            <w:tcMar>
              <w:top w:w="80" w:type="dxa"/>
              <w:start w:w="120" w:type="dxa"/>
              <w:bottom w:w="80" w:type="dxa"/>
              <w:end w:w="120" w:type="dxa"/>
            </w:tcMar>
          </w:tcPr>
          <w:p>
            <w:r>
              <w:t>Minggu 1</w:t>
            </w:r>
          </w:p>
        </w:tc>
        <w:tc>
          <w:tcPr>
            <w:tcW w:type="dxa" w:w="1650"/>
            <w:vAlign w:val="top"/>
            <w:tcMar>
              <w:top w:w="80" w:type="dxa"/>
              <w:start w:w="120" w:type="dxa"/>
              <w:bottom w:w="80" w:type="dxa"/>
              <w:end w:w="120" w:type="dxa"/>
            </w:tcMar>
          </w:tcPr>
          <w:p>
            <w:r>
              <w:t>14 Apr - 20 Apr</w:t>
            </w:r>
          </w:p>
        </w:tc>
        <w:tc>
          <w:tcPr>
            <w:tcW w:type="dxa" w:w="1800"/>
            <w:vAlign w:val="top"/>
            <w:tcMar>
              <w:top w:w="80" w:type="dxa"/>
              <w:start w:w="120" w:type="dxa"/>
              <w:bottom w:w="80" w:type="dxa"/>
              <w:end w:w="120" w:type="dxa"/>
            </w:tcMar>
          </w:tcPr>
          <w:p>
            <w:r>
              <w:t>Planning &amp; Setup</w:t>
            </w:r>
          </w:p>
        </w:tc>
        <w:tc>
          <w:tcPr>
            <w:tcW w:type="dxa" w:w="3350"/>
            <w:vAlign w:val="top"/>
            <w:tcMar>
              <w:top w:w="80" w:type="dxa"/>
              <w:start w:w="120" w:type="dxa"/>
              <w:bottom w:w="80" w:type="dxa"/>
              <w:end w:w="120" w:type="dxa"/>
            </w:tcMar>
          </w:tcPr>
          <w:p>
            <w:r>
              <w:t>Project plan selesai, data cleaning selesai, wireframe UI selesai, arsitektur AI ditentukan</w:t>
            </w:r>
          </w:p>
        </w:tc>
        <w:tc>
          <w:tcPr>
            <w:tcW w:type="dxa" w:w="1360"/>
            <w:vAlign w:val="top"/>
            <w:tcMar>
              <w:top w:w="80" w:type="dxa"/>
              <w:start w:w="120" w:type="dxa"/>
              <w:bottom w:w="80" w:type="dxa"/>
              <w:end w:w="120" w:type="dxa"/>
            </w:tcMar>
          </w:tcPr>
          <w:p>
            <w:r>
              <w:t>Semua anggota</w:t>
            </w:r>
          </w:p>
        </w:tc>
      </w:tr>
      <w:tr>
        <w:tc>
          <w:tcPr>
            <w:tcW w:type="dxa" w:w="1200"/>
            <w:vAlign w:val="top"/>
            <w:tcMar>
              <w:top w:w="80" w:type="dxa"/>
              <w:start w:w="120" w:type="dxa"/>
              <w:bottom w:w="80" w:type="dxa"/>
              <w:end w:w="120" w:type="dxa"/>
            </w:tcMar>
          </w:tcPr>
          <w:p>
            <w:r>
              <w:t>Minggu 2</w:t>
            </w:r>
          </w:p>
        </w:tc>
        <w:tc>
          <w:tcPr>
            <w:tcW w:type="dxa" w:w="1650"/>
            <w:vAlign w:val="top"/>
            <w:tcMar>
              <w:top w:w="80" w:type="dxa"/>
              <w:start w:w="120" w:type="dxa"/>
              <w:bottom w:w="80" w:type="dxa"/>
              <w:end w:w="120" w:type="dxa"/>
            </w:tcMar>
          </w:tcPr>
          <w:p>
            <w:r>
              <w:t>21 Apr - 30 Apr</w:t>
            </w:r>
          </w:p>
        </w:tc>
        <w:tc>
          <w:tcPr>
            <w:tcW w:type="dxa" w:w="1800"/>
            <w:vAlign w:val="top"/>
            <w:tcMar>
              <w:top w:w="80" w:type="dxa"/>
              <w:start w:w="120" w:type="dxa"/>
              <w:bottom w:w="80" w:type="dxa"/>
              <w:end w:w="120" w:type="dxa"/>
            </w:tcMar>
          </w:tcPr>
          <w:p>
            <w:r>
              <w:t>Core Development</w:t>
            </w:r>
          </w:p>
        </w:tc>
        <w:tc>
          <w:tcPr>
            <w:tcW w:type="dxa" w:w="3350"/>
            <w:vAlign w:val="top"/>
            <w:tcMar>
              <w:top w:w="80" w:type="dxa"/>
              <w:start w:w="120" w:type="dxa"/>
              <w:bottom w:w="80" w:type="dxa"/>
              <w:end w:w="120" w:type="dxa"/>
            </w:tcMar>
          </w:tcPr>
          <w:p>
            <w:r>
              <w:t>Model AI dilatih dan diekspor, dashboard EDA selesai, UI/UX disematkan ke web</w:t>
            </w:r>
          </w:p>
        </w:tc>
        <w:tc>
          <w:tcPr>
            <w:tcW w:type="dxa" w:w="1360"/>
            <w:vAlign w:val="top"/>
            <w:tcMar>
              <w:top w:w="80" w:type="dxa"/>
              <w:start w:w="120" w:type="dxa"/>
              <w:bottom w:w="80" w:type="dxa"/>
              <w:end w:w="120" w:type="dxa"/>
            </w:tcMar>
          </w:tcPr>
          <w:p>
            <w:r>
              <w:t>AI, DS, Fullstack</w:t>
            </w:r>
          </w:p>
        </w:tc>
      </w:tr>
      <w:tr>
        <w:tc>
          <w:tcPr>
            <w:tcW w:type="dxa" w:w="1200"/>
            <w:vAlign w:val="top"/>
            <w:tcMar>
              <w:top w:w="80" w:type="dxa"/>
              <w:start w:w="120" w:type="dxa"/>
              <w:bottom w:w="80" w:type="dxa"/>
              <w:end w:w="120" w:type="dxa"/>
            </w:tcMar>
          </w:tcPr>
          <w:p>
            <w:r>
              <w:t>Minggu 3</w:t>
            </w:r>
          </w:p>
        </w:tc>
        <w:tc>
          <w:tcPr>
            <w:tcW w:type="dxa" w:w="1650"/>
            <w:vAlign w:val="top"/>
            <w:tcMar>
              <w:top w:w="80" w:type="dxa"/>
              <w:start w:w="120" w:type="dxa"/>
              <w:bottom w:w="80" w:type="dxa"/>
              <w:end w:w="120" w:type="dxa"/>
            </w:tcMar>
          </w:tcPr>
          <w:p>
            <w:r>
              <w:t>1 Mei - 10 Mei</w:t>
            </w:r>
          </w:p>
        </w:tc>
        <w:tc>
          <w:tcPr>
            <w:tcW w:type="dxa" w:w="1800"/>
            <w:vAlign w:val="top"/>
            <w:tcMar>
              <w:top w:w="80" w:type="dxa"/>
              <w:start w:w="120" w:type="dxa"/>
              <w:bottom w:w="80" w:type="dxa"/>
              <w:end w:w="120" w:type="dxa"/>
            </w:tcMar>
          </w:tcPr>
          <w:p>
            <w:r>
              <w:t>Backend &amp; API</w:t>
            </w:r>
          </w:p>
        </w:tc>
        <w:tc>
          <w:tcPr>
            <w:tcW w:type="dxa" w:w="3350"/>
            <w:vAlign w:val="top"/>
            <w:tcMar>
              <w:top w:w="80" w:type="dxa"/>
              <w:start w:w="120" w:type="dxa"/>
              <w:bottom w:w="80" w:type="dxa"/>
              <w:end w:w="120" w:type="dxa"/>
            </w:tcMar>
          </w:tcPr>
          <w:p>
            <w:r>
              <w:t>RESTful API Express dibuat, endpoint prediksi AI berfungsi, laporan kemajuan disubmit</w:t>
            </w:r>
          </w:p>
        </w:tc>
        <w:tc>
          <w:tcPr>
            <w:tcW w:type="dxa" w:w="1360"/>
            <w:vAlign w:val="top"/>
            <w:tcMar>
              <w:top w:w="80" w:type="dxa"/>
              <w:start w:w="120" w:type="dxa"/>
              <w:bottom w:w="80" w:type="dxa"/>
              <w:end w:w="120" w:type="dxa"/>
            </w:tcMar>
          </w:tcPr>
          <w:p>
            <w:r>
              <w:t>Fullstack, AI</w:t>
            </w:r>
          </w:p>
        </w:tc>
      </w:tr>
      <w:tr>
        <w:tc>
          <w:tcPr>
            <w:tcW w:type="dxa" w:w="1200"/>
            <w:vAlign w:val="top"/>
            <w:tcMar>
              <w:top w:w="80" w:type="dxa"/>
              <w:start w:w="120" w:type="dxa"/>
              <w:bottom w:w="80" w:type="dxa"/>
              <w:end w:w="120" w:type="dxa"/>
            </w:tcMar>
          </w:tcPr>
          <w:p>
            <w:r>
              <w:t>Minggu 4</w:t>
            </w:r>
          </w:p>
        </w:tc>
        <w:tc>
          <w:tcPr>
            <w:tcW w:type="dxa" w:w="1650"/>
            <w:vAlign w:val="top"/>
            <w:tcMar>
              <w:top w:w="80" w:type="dxa"/>
              <w:start w:w="120" w:type="dxa"/>
              <w:bottom w:w="80" w:type="dxa"/>
              <w:end w:w="120" w:type="dxa"/>
            </w:tcMar>
          </w:tcPr>
          <w:p>
            <w:r>
              <w:t>11 Mei - 20 Mei</w:t>
            </w:r>
          </w:p>
        </w:tc>
        <w:tc>
          <w:tcPr>
            <w:tcW w:type="dxa" w:w="1800"/>
            <w:vAlign w:val="top"/>
            <w:tcMar>
              <w:top w:w="80" w:type="dxa"/>
              <w:start w:w="120" w:type="dxa"/>
              <w:bottom w:w="80" w:type="dxa"/>
              <w:end w:w="120" w:type="dxa"/>
            </w:tcMar>
          </w:tcPr>
          <w:p>
            <w:r>
              <w:t>Integration &amp; Testing</w:t>
            </w:r>
          </w:p>
        </w:tc>
        <w:tc>
          <w:tcPr>
            <w:tcW w:type="dxa" w:w="3350"/>
            <w:vAlign w:val="top"/>
            <w:tcMar>
              <w:top w:w="80" w:type="dxa"/>
              <w:start w:w="120" w:type="dxa"/>
              <w:bottom w:w="80" w:type="dxa"/>
              <w:end w:w="120" w:type="dxa"/>
            </w:tcMar>
          </w:tcPr>
          <w:p>
            <w:r>
              <w:t>Frontend, backend, service AI/model, dan dashboard terintegrasi; bug fixing; uji coba data dummy</w:t>
            </w:r>
          </w:p>
        </w:tc>
        <w:tc>
          <w:tcPr>
            <w:tcW w:type="dxa" w:w="1360"/>
            <w:vAlign w:val="top"/>
            <w:tcMar>
              <w:top w:w="80" w:type="dxa"/>
              <w:start w:w="120" w:type="dxa"/>
              <w:bottom w:w="80" w:type="dxa"/>
              <w:end w:w="120" w:type="dxa"/>
            </w:tcMar>
          </w:tcPr>
          <w:p>
            <w:r>
              <w:t>Fullstack, AI</w:t>
            </w:r>
          </w:p>
        </w:tc>
      </w:tr>
      <w:tr>
        <w:tc>
          <w:tcPr>
            <w:tcW w:type="dxa" w:w="1200"/>
            <w:vAlign w:val="top"/>
            <w:tcMar>
              <w:top w:w="80" w:type="dxa"/>
              <w:start w:w="120" w:type="dxa"/>
              <w:bottom w:w="80" w:type="dxa"/>
              <w:end w:w="120" w:type="dxa"/>
            </w:tcMar>
          </w:tcPr>
          <w:p>
            <w:r>
              <w:t>Minggu 5</w:t>
            </w:r>
          </w:p>
        </w:tc>
        <w:tc>
          <w:tcPr>
            <w:tcW w:type="dxa" w:w="1650"/>
            <w:vAlign w:val="top"/>
            <w:tcMar>
              <w:top w:w="80" w:type="dxa"/>
              <w:start w:w="120" w:type="dxa"/>
              <w:bottom w:w="80" w:type="dxa"/>
              <w:end w:w="120" w:type="dxa"/>
            </w:tcMar>
          </w:tcPr>
          <w:p>
            <w:r>
              <w:t>21 Mei - 5 Juni</w:t>
            </w:r>
          </w:p>
        </w:tc>
        <w:tc>
          <w:tcPr>
            <w:tcW w:type="dxa" w:w="1800"/>
            <w:vAlign w:val="top"/>
            <w:tcMar>
              <w:top w:w="80" w:type="dxa"/>
              <w:start w:w="120" w:type="dxa"/>
              <w:bottom w:w="80" w:type="dxa"/>
              <w:end w:w="120" w:type="dxa"/>
            </w:tcMar>
          </w:tcPr>
          <w:p>
            <w:r>
              <w:t>Finalization &amp; Deliverables</w:t>
            </w:r>
          </w:p>
        </w:tc>
        <w:tc>
          <w:tcPr>
            <w:tcW w:type="dxa" w:w="3350"/>
            <w:vAlign w:val="top"/>
            <w:tcMar>
              <w:top w:w="80" w:type="dxa"/>
              <w:start w:w="120" w:type="dxa"/>
              <w:bottom w:w="80" w:type="dxa"/>
              <w:end w:w="120" w:type="dxa"/>
            </w:tcMar>
          </w:tcPr>
          <w:p>
            <w:r>
              <w:t>Video presentasi YouTube, slide presentasi, tutorial aplikasi, final review project brief selesai</w:t>
            </w:r>
          </w:p>
        </w:tc>
        <w:tc>
          <w:tcPr>
            <w:tcW w:type="dxa" w:w="1360"/>
            <w:vAlign w:val="top"/>
            <w:tcMar>
              <w:top w:w="80" w:type="dxa"/>
              <w:start w:w="120" w:type="dxa"/>
              <w:bottom w:w="80" w:type="dxa"/>
              <w:end w:w="120" w:type="dxa"/>
            </w:tcMar>
          </w:tcPr>
          <w:p>
            <w:r>
              <w:t>Semua anggota</w:t>
            </w:r>
          </w:p>
        </w:tc>
      </w:tr>
    </w:tbl>
    <w:p/>
    <w:p>
      <w:pPr>
        <w:pStyle w:val="Heading1"/>
      </w:pPr>
      <w:r>
        <w:t>15. Pembagian Peran</w:t>
      </w:r>
    </w:p>
    <w:tbl>
      <w:tblPr>
        <w:tblStyle w:val="TableGrid"/>
        <w:tblW w:type="dxa" w:w="9360"/>
        <w:jc w:val="left"/>
        <w:tblLayout w:type="fixed"/>
        <w:tblLook w:firstColumn="1" w:firstRow="1" w:lastColumn="0" w:lastRow="0" w:noHBand="0" w:noVBand="1" w:val="04A0"/>
      </w:tblPr>
      <w:tblGrid>
        <w:gridCol w:w="2200"/>
        <w:gridCol w:w="3560"/>
        <w:gridCol w:w="3600"/>
      </w:tblGrid>
      <w:tr>
        <w:tc>
          <w:tcPr>
            <w:tcW w:type="dxa" w:w="2200"/>
            <w:shd w:fill="EAF2F8"/>
            <w:vAlign w:val="top"/>
            <w:tcMar>
              <w:top w:w="80" w:type="dxa"/>
              <w:start w:w="120" w:type="dxa"/>
              <w:bottom w:w="80" w:type="dxa"/>
              <w:end w:w="120" w:type="dxa"/>
            </w:tcMar>
          </w:tcPr>
          <w:p>
            <w:r>
              <w:rPr>
                <w:b/>
              </w:rPr>
              <w:t>Anggota</w:t>
            </w:r>
          </w:p>
        </w:tc>
        <w:tc>
          <w:tcPr>
            <w:tcW w:type="dxa" w:w="3560"/>
            <w:shd w:fill="EAF2F8"/>
            <w:vAlign w:val="top"/>
            <w:tcMar>
              <w:top w:w="80" w:type="dxa"/>
              <w:start w:w="120" w:type="dxa"/>
              <w:bottom w:w="80" w:type="dxa"/>
              <w:end w:w="120" w:type="dxa"/>
            </w:tcMar>
          </w:tcPr>
          <w:p>
            <w:r>
              <w:rPr>
                <w:b/>
              </w:rPr>
              <w:t>Role</w:t>
            </w:r>
          </w:p>
        </w:tc>
        <w:tc>
          <w:tcPr>
            <w:tcW w:type="dxa" w:w="3600"/>
            <w:shd w:fill="EAF2F8"/>
            <w:vAlign w:val="top"/>
            <w:tcMar>
              <w:top w:w="80" w:type="dxa"/>
              <w:start w:w="120" w:type="dxa"/>
              <w:bottom w:w="80" w:type="dxa"/>
              <w:end w:w="120" w:type="dxa"/>
            </w:tcMar>
          </w:tcPr>
          <w:p>
            <w:r>
              <w:rPr>
                <w:b/>
              </w:rPr>
              <w:t>Tanggung Jawab</w:t>
            </w:r>
          </w:p>
        </w:tc>
      </w:tr>
      <w:tr>
        <w:tc>
          <w:tcPr>
            <w:tcW w:type="dxa" w:w="2200"/>
            <w:vAlign w:val="top"/>
            <w:tcMar>
              <w:top w:w="80" w:type="dxa"/>
              <w:start w:w="120" w:type="dxa"/>
              <w:bottom w:w="80" w:type="dxa"/>
              <w:end w:w="120" w:type="dxa"/>
            </w:tcMar>
          </w:tcPr>
          <w:p>
            <w:r>
              <w:t>Wisnu Fadhillah</w:t>
            </w:r>
          </w:p>
        </w:tc>
        <w:tc>
          <w:tcPr>
            <w:tcW w:type="dxa" w:w="3560"/>
            <w:vAlign w:val="top"/>
            <w:tcMar>
              <w:top w:w="80" w:type="dxa"/>
              <w:start w:w="120" w:type="dxa"/>
              <w:bottom w:w="80" w:type="dxa"/>
              <w:end w:w="120" w:type="dxa"/>
            </w:tcMar>
          </w:tcPr>
          <w:p>
            <w:r>
              <w:t>Project Manager &amp; Full-Stack Web Developer</w:t>
            </w:r>
          </w:p>
        </w:tc>
        <w:tc>
          <w:tcPr>
            <w:tcW w:type="dxa" w:w="3600"/>
            <w:vAlign w:val="top"/>
            <w:tcMar>
              <w:top w:w="80" w:type="dxa"/>
              <w:start w:w="120" w:type="dxa"/>
              <w:bottom w:w="80" w:type="dxa"/>
              <w:end w:w="120" w:type="dxa"/>
            </w:tcMar>
          </w:tcPr>
          <w:p>
            <w:r>
              <w:t>Mengelola timeline, frontend, RESTful API Express, dan integrasi model AI</w:t>
            </w:r>
          </w:p>
        </w:tc>
      </w:tr>
      <w:tr>
        <w:tc>
          <w:tcPr>
            <w:tcW w:type="dxa" w:w="2200"/>
            <w:vAlign w:val="top"/>
            <w:tcMar>
              <w:top w:w="80" w:type="dxa"/>
              <w:start w:w="120" w:type="dxa"/>
              <w:bottom w:w="80" w:type="dxa"/>
              <w:end w:w="120" w:type="dxa"/>
            </w:tcMar>
          </w:tcPr>
          <w:p>
            <w:r>
              <w:t>Natan Gedion Van Delly</w:t>
            </w:r>
          </w:p>
        </w:tc>
        <w:tc>
          <w:tcPr>
            <w:tcW w:type="dxa" w:w="3560"/>
            <w:vAlign w:val="top"/>
            <w:tcMar>
              <w:top w:w="80" w:type="dxa"/>
              <w:start w:w="120" w:type="dxa"/>
              <w:bottom w:w="80" w:type="dxa"/>
              <w:end w:w="120" w:type="dxa"/>
            </w:tcMar>
          </w:tcPr>
          <w:p>
            <w:r>
              <w:t>Full-Stack Web Developer &amp; UI/UX</w:t>
            </w:r>
          </w:p>
        </w:tc>
        <w:tc>
          <w:tcPr>
            <w:tcW w:type="dxa" w:w="3600"/>
            <w:vAlign w:val="top"/>
            <w:tcMar>
              <w:top w:w="80" w:type="dxa"/>
              <w:start w:w="120" w:type="dxa"/>
              <w:bottom w:w="80" w:type="dxa"/>
              <w:end w:w="120" w:type="dxa"/>
            </w:tcMar>
          </w:tcPr>
          <w:p>
            <w:r>
              <w:t>Merancang UI Figma, slicing UI ke Vite/React, membuat layout responsive, dan dokumen/video tutorial</w:t>
            </w:r>
          </w:p>
        </w:tc>
      </w:tr>
      <w:tr>
        <w:tc>
          <w:tcPr>
            <w:tcW w:type="dxa" w:w="2200"/>
            <w:vAlign w:val="top"/>
            <w:tcMar>
              <w:top w:w="80" w:type="dxa"/>
              <w:start w:w="120" w:type="dxa"/>
              <w:bottom w:w="80" w:type="dxa"/>
              <w:end w:w="120" w:type="dxa"/>
            </w:tcMar>
          </w:tcPr>
          <w:p>
            <w:r>
              <w:t>Adinda Az-Zahra Nur Kurnia</w:t>
            </w:r>
          </w:p>
        </w:tc>
        <w:tc>
          <w:tcPr>
            <w:tcW w:type="dxa" w:w="3560"/>
            <w:vAlign w:val="top"/>
            <w:tcMar>
              <w:top w:w="80" w:type="dxa"/>
              <w:start w:w="120" w:type="dxa"/>
              <w:bottom w:w="80" w:type="dxa"/>
              <w:end w:w="120" w:type="dxa"/>
            </w:tcMar>
          </w:tcPr>
          <w:p>
            <w:r>
              <w:t>Data Scientist</w:t>
            </w:r>
          </w:p>
        </w:tc>
        <w:tc>
          <w:tcPr>
            <w:tcW w:type="dxa" w:w="3600"/>
            <w:vAlign w:val="top"/>
            <w:tcMar>
              <w:top w:w="80" w:type="dxa"/>
              <w:start w:w="120" w:type="dxa"/>
              <w:bottom w:w="80" w:type="dxa"/>
              <w:end w:w="120" w:type="dxa"/>
            </w:tcMar>
          </w:tcPr>
          <w:p>
            <w:r>
              <w:t>Dataset, data wrangling, pertanyaan bisnis, EDA, dashboard Streamlit, data dictionary</w:t>
            </w:r>
          </w:p>
        </w:tc>
      </w:tr>
      <w:tr>
        <w:tc>
          <w:tcPr>
            <w:tcW w:type="dxa" w:w="2200"/>
            <w:vAlign w:val="top"/>
            <w:tcMar>
              <w:top w:w="80" w:type="dxa"/>
              <w:start w:w="120" w:type="dxa"/>
              <w:bottom w:w="80" w:type="dxa"/>
              <w:end w:w="120" w:type="dxa"/>
            </w:tcMar>
          </w:tcPr>
          <w:p>
            <w:r>
              <w:t>Sansan Aprilia</w:t>
            </w:r>
          </w:p>
        </w:tc>
        <w:tc>
          <w:tcPr>
            <w:tcW w:type="dxa" w:w="3560"/>
            <w:vAlign w:val="top"/>
            <w:tcMar>
              <w:top w:w="80" w:type="dxa"/>
              <w:start w:w="120" w:type="dxa"/>
              <w:bottom w:w="80" w:type="dxa"/>
              <w:end w:w="120" w:type="dxa"/>
            </w:tcMar>
          </w:tcPr>
          <w:p>
            <w:r>
              <w:t>Data Scientist</w:t>
            </w:r>
          </w:p>
        </w:tc>
        <w:tc>
          <w:tcPr>
            <w:tcW w:type="dxa" w:w="3600"/>
            <w:vAlign w:val="top"/>
            <w:tcMar>
              <w:top w:w="80" w:type="dxa"/>
              <w:start w:w="120" w:type="dxa"/>
              <w:bottom w:w="80" w:type="dxa"/>
              <w:end w:w="120" w:type="dxa"/>
            </w:tcMar>
          </w:tcPr>
          <w:p>
            <w:r>
              <w:t>Dataset, data wrangling, pertanyaan bisnis, EDA, dashboard Streamlit, data dictionary</w:t>
            </w:r>
          </w:p>
        </w:tc>
      </w:tr>
      <w:tr>
        <w:tc>
          <w:tcPr>
            <w:tcW w:type="dxa" w:w="2200"/>
            <w:vAlign w:val="top"/>
            <w:tcMar>
              <w:top w:w="80" w:type="dxa"/>
              <w:start w:w="120" w:type="dxa"/>
              <w:bottom w:w="80" w:type="dxa"/>
              <w:end w:w="120" w:type="dxa"/>
            </w:tcMar>
          </w:tcPr>
          <w:p>
            <w:r>
              <w:t>Eliata Zefanya Irabela</w:t>
            </w:r>
          </w:p>
        </w:tc>
        <w:tc>
          <w:tcPr>
            <w:tcW w:type="dxa" w:w="3560"/>
            <w:vAlign w:val="top"/>
            <w:tcMar>
              <w:top w:w="80" w:type="dxa"/>
              <w:start w:w="120" w:type="dxa"/>
              <w:bottom w:w="80" w:type="dxa"/>
              <w:end w:w="120" w:type="dxa"/>
            </w:tcMar>
          </w:tcPr>
          <w:p>
            <w:r>
              <w:t>AI Engineer</w:t>
            </w:r>
          </w:p>
        </w:tc>
        <w:tc>
          <w:tcPr>
            <w:tcW w:type="dxa" w:w="3600"/>
            <w:vAlign w:val="top"/>
            <w:tcMar>
              <w:top w:w="80" w:type="dxa"/>
              <w:start w:w="120" w:type="dxa"/>
              <w:bottom w:w="80" w:type="dxa"/>
              <w:end w:w="120" w:type="dxa"/>
            </w:tcMar>
          </w:tcPr>
          <w:p>
            <w:r>
              <w:t>Model TensorFlow/Keras LSTM/RNN, custom loss function, training, inference code, ekspor model .keras atau SavedModel</w:t>
            </w:r>
          </w:p>
        </w:tc>
      </w:tr>
      <w:tr>
        <w:tc>
          <w:tcPr>
            <w:tcW w:type="dxa" w:w="2200"/>
            <w:vAlign w:val="top"/>
            <w:tcMar>
              <w:top w:w="80" w:type="dxa"/>
              <w:start w:w="120" w:type="dxa"/>
              <w:bottom w:w="80" w:type="dxa"/>
              <w:end w:w="120" w:type="dxa"/>
            </w:tcMar>
          </w:tcPr>
          <w:p>
            <w:r>
              <w:t>Siska Rahmawati</w:t>
            </w:r>
          </w:p>
        </w:tc>
        <w:tc>
          <w:tcPr>
            <w:tcW w:type="dxa" w:w="3560"/>
            <w:vAlign w:val="top"/>
            <w:tcMar>
              <w:top w:w="80" w:type="dxa"/>
              <w:start w:w="120" w:type="dxa"/>
              <w:bottom w:w="80" w:type="dxa"/>
              <w:end w:w="120" w:type="dxa"/>
            </w:tcMar>
          </w:tcPr>
          <w:p>
            <w:r>
              <w:t>AI Engineer</w:t>
            </w:r>
          </w:p>
        </w:tc>
        <w:tc>
          <w:tcPr>
            <w:tcW w:type="dxa" w:w="3600"/>
            <w:vAlign w:val="top"/>
            <w:tcMar>
              <w:top w:w="80" w:type="dxa"/>
              <w:start w:w="120" w:type="dxa"/>
              <w:bottom w:w="80" w:type="dxa"/>
              <w:end w:w="120" w:type="dxa"/>
            </w:tcMar>
          </w:tcPr>
          <w:p>
            <w:r>
              <w:t>Model TensorFlow/Keras LSTM/RNN, custom loss function, training, inference code, ekspor model .keras atau SavedModel</w:t>
            </w:r>
          </w:p>
        </w:tc>
      </w:tr>
    </w:tbl>
    <w:p/>
    <w:p>
      <w:pPr>
        <w:pStyle w:val="Heading1"/>
      </w:pPr>
      <w:r>
        <w:t>16. Risiko dan Mitigasi</w:t>
      </w:r>
    </w:p>
    <w:tbl>
      <w:tblPr>
        <w:tblStyle w:val="TableGrid"/>
        <w:tblW w:type="dxa" w:w="9360"/>
        <w:jc w:val="left"/>
        <w:tblLayout w:type="fixed"/>
        <w:tblLook w:firstColumn="1" w:firstRow="1" w:lastColumn="0" w:lastRow="0" w:noHBand="0" w:noVBand="1" w:val="04A0"/>
      </w:tblPr>
      <w:tblGrid>
        <w:gridCol w:w="2200"/>
        <w:gridCol w:w="3560"/>
        <w:gridCol w:w="3600"/>
      </w:tblGrid>
      <w:tr>
        <w:tc>
          <w:tcPr>
            <w:tcW w:type="dxa" w:w="2200"/>
            <w:shd w:fill="EAF2F8"/>
            <w:vAlign w:val="top"/>
            <w:tcMar>
              <w:top w:w="80" w:type="dxa"/>
              <w:start w:w="120" w:type="dxa"/>
              <w:bottom w:w="80" w:type="dxa"/>
              <w:end w:w="120" w:type="dxa"/>
            </w:tcMar>
          </w:tcPr>
          <w:p>
            <w:r>
              <w:rPr>
                <w:b/>
              </w:rPr>
              <w:t>Risiko</w:t>
            </w:r>
          </w:p>
        </w:tc>
        <w:tc>
          <w:tcPr>
            <w:tcW w:type="dxa" w:w="3560"/>
            <w:shd w:fill="EAF2F8"/>
            <w:vAlign w:val="top"/>
            <w:tcMar>
              <w:top w:w="80" w:type="dxa"/>
              <w:start w:w="120" w:type="dxa"/>
              <w:bottom w:w="80" w:type="dxa"/>
              <w:end w:w="120" w:type="dxa"/>
            </w:tcMar>
          </w:tcPr>
          <w:p>
            <w:r>
              <w:rPr>
                <w:b/>
              </w:rPr>
              <w:t>Dampak</w:t>
            </w:r>
          </w:p>
        </w:tc>
        <w:tc>
          <w:tcPr>
            <w:tcW w:type="dxa" w:w="3600"/>
            <w:shd w:fill="EAF2F8"/>
            <w:vAlign w:val="top"/>
            <w:tcMar>
              <w:top w:w="80" w:type="dxa"/>
              <w:start w:w="120" w:type="dxa"/>
              <w:bottom w:w="80" w:type="dxa"/>
              <w:end w:w="120" w:type="dxa"/>
            </w:tcMar>
          </w:tcPr>
          <w:p>
            <w:r>
              <w:rPr>
                <w:b/>
              </w:rPr>
              <w:t>Mitigasi</w:t>
            </w:r>
          </w:p>
        </w:tc>
      </w:tr>
      <w:tr>
        <w:tc>
          <w:tcPr>
            <w:tcW w:type="dxa" w:w="2200"/>
            <w:vAlign w:val="top"/>
            <w:tcMar>
              <w:top w:w="80" w:type="dxa"/>
              <w:start w:w="120" w:type="dxa"/>
              <w:bottom w:w="80" w:type="dxa"/>
              <w:end w:w="120" w:type="dxa"/>
            </w:tcMar>
          </w:tcPr>
          <w:p>
            <w:r>
              <w:t>Kualitas dataset publik buruk</w:t>
            </w:r>
          </w:p>
        </w:tc>
        <w:tc>
          <w:tcPr>
            <w:tcW w:type="dxa" w:w="3560"/>
            <w:vAlign w:val="top"/>
            <w:tcMar>
              <w:top w:w="80" w:type="dxa"/>
              <w:start w:w="120" w:type="dxa"/>
              <w:bottom w:w="80" w:type="dxa"/>
              <w:end w:w="120" w:type="dxa"/>
            </w:tcMar>
          </w:tcPr>
          <w:p>
            <w:r>
              <w:t>Model sulit belajar pola transaksi yang representatif</w:t>
            </w:r>
          </w:p>
        </w:tc>
        <w:tc>
          <w:tcPr>
            <w:tcW w:type="dxa" w:w="3600"/>
            <w:vAlign w:val="top"/>
            <w:tcMar>
              <w:top w:w="80" w:type="dxa"/>
              <w:start w:w="120" w:type="dxa"/>
              <w:bottom w:w="80" w:type="dxa"/>
              <w:end w:w="120" w:type="dxa"/>
            </w:tcMar>
          </w:tcPr>
          <w:p>
            <w:r>
              <w:t>Lakukan preprocessing ketat, normalisasi data, dan data augmentation bila diperlukan</w:t>
            </w:r>
          </w:p>
        </w:tc>
      </w:tr>
      <w:tr>
        <w:tc>
          <w:tcPr>
            <w:tcW w:type="dxa" w:w="2200"/>
            <w:vAlign w:val="top"/>
            <w:tcMar>
              <w:top w:w="80" w:type="dxa"/>
              <w:start w:w="120" w:type="dxa"/>
              <w:bottom w:w="80" w:type="dxa"/>
              <w:end w:w="120" w:type="dxa"/>
            </w:tcMar>
          </w:tcPr>
          <w:p>
            <w:r>
              <w:t>Model overfitting</w:t>
            </w:r>
          </w:p>
        </w:tc>
        <w:tc>
          <w:tcPr>
            <w:tcW w:type="dxa" w:w="3560"/>
            <w:vAlign w:val="top"/>
            <w:tcMar>
              <w:top w:w="80" w:type="dxa"/>
              <w:start w:w="120" w:type="dxa"/>
              <w:bottom w:w="80" w:type="dxa"/>
              <w:end w:w="120" w:type="dxa"/>
            </w:tcMar>
          </w:tcPr>
          <w:p>
            <w:r>
              <w:t>Prediksi buruk pada data baru atau anomali penjualan</w:t>
            </w:r>
          </w:p>
        </w:tc>
        <w:tc>
          <w:tcPr>
            <w:tcW w:type="dxa" w:w="3600"/>
            <w:vAlign w:val="top"/>
            <w:tcMar>
              <w:top w:w="80" w:type="dxa"/>
              <w:start w:w="120" w:type="dxa"/>
              <w:bottom w:w="80" w:type="dxa"/>
              <w:end w:w="120" w:type="dxa"/>
            </w:tcMar>
          </w:tcPr>
          <w:p>
            <w:r>
              <w:t>Gunakan dropout, early stopping, TensorBoard, dan evaluasi berkala</w:t>
            </w:r>
          </w:p>
        </w:tc>
      </w:tr>
      <w:tr>
        <w:tc>
          <w:tcPr>
            <w:tcW w:type="dxa" w:w="2200"/>
            <w:vAlign w:val="top"/>
            <w:tcMar>
              <w:top w:w="80" w:type="dxa"/>
              <w:start w:w="120" w:type="dxa"/>
              <w:bottom w:w="80" w:type="dxa"/>
              <w:end w:w="120" w:type="dxa"/>
            </w:tcMar>
          </w:tcPr>
          <w:p>
            <w:r>
              <w:t>Akurasi prediksi rendah</w:t>
            </w:r>
          </w:p>
        </w:tc>
        <w:tc>
          <w:tcPr>
            <w:tcW w:type="dxa" w:w="3560"/>
            <w:vAlign w:val="top"/>
            <w:tcMar>
              <w:top w:w="80" w:type="dxa"/>
              <w:start w:w="120" w:type="dxa"/>
              <w:bottom w:w="80" w:type="dxa"/>
              <w:end w:w="120" w:type="dxa"/>
            </w:tcMar>
          </w:tcPr>
          <w:p>
            <w:r>
              <w:t>Rekomendasi restock kurang dapat dipercaya</w:t>
            </w:r>
          </w:p>
        </w:tc>
        <w:tc>
          <w:tcPr>
            <w:tcW w:type="dxa" w:w="3600"/>
            <w:vAlign w:val="top"/>
            <w:tcMar>
              <w:top w:w="80" w:type="dxa"/>
              <w:start w:w="120" w:type="dxa"/>
              <w:bottom w:w="80" w:type="dxa"/>
              <w:end w:w="120" w:type="dxa"/>
            </w:tcMar>
          </w:tcPr>
          <w:p>
            <w:r>
              <w:t>Iterasi arsitektur model dan tuning custom loss function</w:t>
            </w:r>
          </w:p>
        </w:tc>
      </w:tr>
      <w:tr>
        <w:tc>
          <w:tcPr>
            <w:tcW w:type="dxa" w:w="2200"/>
            <w:vAlign w:val="top"/>
            <w:tcMar>
              <w:top w:w="80" w:type="dxa"/>
              <w:start w:w="120" w:type="dxa"/>
              <w:bottom w:w="80" w:type="dxa"/>
              <w:end w:w="120" w:type="dxa"/>
            </w:tcMar>
          </w:tcPr>
          <w:p>
            <w:r>
              <w:t>Bottleneck saat backend memanggil model AI</w:t>
            </w:r>
          </w:p>
        </w:tc>
        <w:tc>
          <w:tcPr>
            <w:tcW w:type="dxa" w:w="3560"/>
            <w:vAlign w:val="top"/>
            <w:tcMar>
              <w:top w:w="80" w:type="dxa"/>
              <w:start w:w="120" w:type="dxa"/>
              <w:bottom w:w="80" w:type="dxa"/>
              <w:end w:w="120" w:type="dxa"/>
            </w:tcMar>
          </w:tcPr>
          <w:p>
            <w:r>
              <w:t>Server lambat atau crash saat prediksi</w:t>
            </w:r>
          </w:p>
        </w:tc>
        <w:tc>
          <w:tcPr>
            <w:tcW w:type="dxa" w:w="3600"/>
            <w:vAlign w:val="top"/>
            <w:tcMar>
              <w:top w:w="80" w:type="dxa"/>
              <w:start w:w="120" w:type="dxa"/>
              <w:bottom w:w="80" w:type="dxa"/>
              <w:end w:w="120" w:type="dxa"/>
            </w:tcMar>
          </w:tcPr>
          <w:p>
            <w:r>
              <w:t>Uji endpoint secara terisolasi dan pertimbangkan FastAPI/Flask service untuk inference</w:t>
            </w:r>
          </w:p>
        </w:tc>
      </w:tr>
      <w:tr>
        <w:tc>
          <w:tcPr>
            <w:tcW w:type="dxa" w:w="2200"/>
            <w:vAlign w:val="top"/>
            <w:tcMar>
              <w:top w:w="80" w:type="dxa"/>
              <w:start w:w="120" w:type="dxa"/>
              <w:bottom w:w="80" w:type="dxa"/>
              <w:end w:w="120" w:type="dxa"/>
            </w:tcMar>
          </w:tcPr>
          <w:p>
            <w:r>
              <w:t>Ketidaksesuaian implementasi dengan checklist Dicoding</w:t>
            </w:r>
          </w:p>
        </w:tc>
        <w:tc>
          <w:tcPr>
            <w:tcW w:type="dxa" w:w="3560"/>
            <w:vAlign w:val="top"/>
            <w:tcMar>
              <w:top w:w="80" w:type="dxa"/>
              <w:start w:w="120" w:type="dxa"/>
              <w:bottom w:w="80" w:type="dxa"/>
              <w:end w:w="120" w:type="dxa"/>
            </w:tcMar>
          </w:tcPr>
          <w:p>
            <w:r>
              <w:t>Proyek berisiko tidak memenuhi kriteria learning path</w:t>
            </w:r>
          </w:p>
        </w:tc>
        <w:tc>
          <w:tcPr>
            <w:tcW w:type="dxa" w:w="3600"/>
            <w:vAlign w:val="top"/>
            <w:tcMar>
              <w:top w:w="80" w:type="dxa"/>
              <w:start w:w="120" w:type="dxa"/>
              <w:bottom w:w="80" w:type="dxa"/>
              <w:end w:w="120" w:type="dxa"/>
            </w:tcMar>
          </w:tcPr>
          <w:p>
            <w:r>
              <w:t>Gunakan tabel checklist Dicoding sebagai acuan acceptance sebelum final submission</w:t>
            </w:r>
          </w:p>
        </w:tc>
      </w:tr>
      <w:tr>
        <w:tc>
          <w:tcPr>
            <w:tcW w:type="dxa" w:w="2200"/>
            <w:vAlign w:val="top"/>
            <w:tcMar>
              <w:top w:w="80" w:type="dxa"/>
              <w:start w:w="120" w:type="dxa"/>
              <w:bottom w:w="80" w:type="dxa"/>
              <w:end w:w="120" w:type="dxa"/>
            </w:tcMar>
          </w:tcPr>
          <w:p>
            <w:r>
              <w:t>Ketidakaktifan anggota tim</w:t>
            </w:r>
          </w:p>
        </w:tc>
        <w:tc>
          <w:tcPr>
            <w:tcW w:type="dxa" w:w="3560"/>
            <w:vAlign w:val="top"/>
            <w:tcMar>
              <w:top w:w="80" w:type="dxa"/>
              <w:start w:w="120" w:type="dxa"/>
              <w:bottom w:w="80" w:type="dxa"/>
              <w:end w:w="120" w:type="dxa"/>
            </w:tcMar>
          </w:tcPr>
          <w:p>
            <w:r>
              <w:t>Timeline 4-5 minggu terhambat</w:t>
            </w:r>
          </w:p>
        </w:tc>
        <w:tc>
          <w:tcPr>
            <w:tcW w:type="dxa" w:w="3600"/>
            <w:vAlign w:val="top"/>
            <w:tcMar>
              <w:top w:w="80" w:type="dxa"/>
              <w:start w:w="120" w:type="dxa"/>
              <w:bottom w:w="80" w:type="dxa"/>
              <w:end w:w="120" w:type="dxa"/>
            </w:tcMar>
          </w:tcPr>
          <w:p>
            <w:r>
              <w:t>Gunakan Linear Kanban dan laporan progres dua hari sekali</w:t>
            </w:r>
          </w:p>
        </w:tc>
      </w:tr>
    </w:tbl>
    <w:p/>
    <w:p>
      <w:pPr>
        <w:pStyle w:val="Heading1"/>
      </w:pPr>
      <w:r>
        <w:t>17. Acceptance Criteria Produk</w:t>
      </w:r>
    </w:p>
    <w:p>
      <w:r>
        <w:t>Produk dianggap memenuhi PRD apabila:</w:t>
      </w:r>
    </w:p>
    <w:p>
      <w:pPr>
        <w:pStyle w:val="ListBullet"/>
      </w:pPr>
      <w:r>
        <w:t>Aplikasi web Vite/React dapat menampilkan data inventaris dan/atau data dummy.</w:t>
      </w:r>
    </w:p>
    <w:p>
      <w:pPr>
        <w:pStyle w:val="ListBullet"/>
      </w:pPr>
      <w:r>
        <w:t>Frontend menggunakan networking calls untuk mengambil data dan mengirim request prediksi ke RESTful API.</w:t>
      </w:r>
    </w:p>
    <w:p>
      <w:pPr>
        <w:pStyle w:val="ListBullet"/>
      </w:pPr>
      <w:r>
        <w:t>RESTful API Express memiliki endpoint inventaris, transaksi, dan prediksi dengan konvensi URL yang konsisten.</w:t>
      </w:r>
    </w:p>
    <w:p>
      <w:pPr>
        <w:pStyle w:val="ListBullet"/>
      </w:pPr>
      <w:r>
        <w:t>RESTful API dapat menyimpan data dengan atau tanpa database.</w:t>
      </w:r>
    </w:p>
    <w:p>
      <w:pPr>
        <w:pStyle w:val="ListBullet"/>
      </w:pPr>
      <w:r>
        <w:t>Sistem dapat menjalankan alur prediksi end-to-end dari frontend ke backend hingga model AI atau service inference.</w:t>
      </w:r>
    </w:p>
    <w:p>
      <w:pPr>
        <w:pStyle w:val="ListBullet"/>
      </w:pPr>
      <w:r>
        <w:t>Endpoint prediksi mengembalikan respons JSON dengan hasil prediksi dan rekomendasi restock.</w:t>
      </w:r>
    </w:p>
    <w:p>
      <w:pPr>
        <w:pStyle w:val="ListBullet"/>
      </w:pPr>
      <w:r>
        <w:t>Dashboard Streamlit menampilkan insight minimal berupa tren penjualan, top-selling items, dan kesimpulan bisnis.</w:t>
      </w:r>
    </w:p>
    <w:p>
      <w:pPr>
        <w:pStyle w:val="ListBullet"/>
      </w:pPr>
      <w:r>
        <w:t>Dataset sudah melalui gathering, assessing, cleaning, EDA, dan memiliki data dictionary; proses wrangling dapat menggunakan Pandas atau Polars sesuai kebutuhan performa.</w:t>
      </w:r>
    </w:p>
    <w:p>
      <w:pPr>
        <w:pStyle w:val="ListBullet"/>
      </w:pPr>
      <w:r>
        <w:t>Model AI dibangun menggunakan TensorFlow/Keras dengan Functional API atau Model Subclassing.</w:t>
      </w:r>
    </w:p>
    <w:p>
      <w:pPr>
        <w:pStyle w:val="ListBullet"/>
      </w:pPr>
      <w:r>
        <w:t>Model AI memiliki minimal satu custom component, yaitu custom loss function asimetris.</w:t>
      </w:r>
    </w:p>
    <w:p>
      <w:pPr>
        <w:pStyle w:val="ListBullet"/>
      </w:pPr>
      <w:r>
        <w:t>Model AI dapat diekspor dalam format .keras atau SavedModel dan dipakai untuk inference.</w:t>
      </w:r>
    </w:p>
    <w:p>
      <w:pPr>
        <w:pStyle w:val="ListBullet"/>
      </w:pPr>
      <w:r>
        <w:t>Tersedia kode inference sederhana untuk memanggil model.</w:t>
      </w:r>
    </w:p>
    <w:p>
      <w:pPr>
        <w:pStyle w:val="ListBullet"/>
      </w:pPr>
      <w:r>
        <w:t>Hasil rekomendasi restock dapat dipahami oleh pengguna non-teknis.</w:t>
      </w:r>
    </w:p>
    <w:p>
      <w:pPr>
        <w:pStyle w:val="ListBullet"/>
      </w:pPr>
      <w:r>
        <w:t>Demo dapat dilakukan dengan data dummy yang representatif.</w:t>
      </w:r>
    </w:p>
    <w:p>
      <w:pPr>
        <w:pStyle w:val="ListBullet"/>
      </w:pPr>
      <w:r>
        <w:t>Deliverables final mencakup aplikasi, dashboard, slide presentasi, video presentasi, tutorial aplikasi, dan dokumen final.</w:t>
      </w:r>
    </w:p>
    <w:p>
      <w:pPr>
        <w:pStyle w:val="Heading1"/>
      </w:pPr>
      <w:r>
        <w:t>18. Referensi Teknologi</w:t>
      </w:r>
    </w:p>
    <w:tbl>
      <w:tblPr>
        <w:tblStyle w:val="TableGrid"/>
        <w:tblW w:type="dxa" w:w="9360"/>
        <w:jc w:val="left"/>
        <w:tblLayout w:type="fixed"/>
        <w:tblLook w:firstColumn="1" w:firstRow="1" w:lastColumn="0" w:lastRow="0" w:noHBand="0" w:noVBand="1" w:val="04A0"/>
      </w:tblPr>
      <w:tblGrid>
        <w:gridCol w:w="2800"/>
        <w:gridCol w:w="6560"/>
      </w:tblGrid>
      <w:tr>
        <w:tc>
          <w:tcPr>
            <w:tcW w:type="dxa" w:w="2800"/>
            <w:shd w:fill="EAF2F8"/>
            <w:vAlign w:val="top"/>
            <w:tcMar>
              <w:top w:w="80" w:type="dxa"/>
              <w:start w:w="120" w:type="dxa"/>
              <w:bottom w:w="80" w:type="dxa"/>
              <w:end w:w="120" w:type="dxa"/>
            </w:tcMar>
          </w:tcPr>
          <w:p>
            <w:r>
              <w:rPr>
                <w:b/>
              </w:rPr>
              <w:t>Area</w:t>
            </w:r>
          </w:p>
        </w:tc>
        <w:tc>
          <w:tcPr>
            <w:tcW w:type="dxa" w:w="6560"/>
            <w:shd w:fill="EAF2F8"/>
            <w:vAlign w:val="top"/>
            <w:tcMar>
              <w:top w:w="80" w:type="dxa"/>
              <w:start w:w="120" w:type="dxa"/>
              <w:bottom w:w="80" w:type="dxa"/>
              <w:end w:w="120" w:type="dxa"/>
            </w:tcMar>
          </w:tcPr>
          <w:p>
            <w:r>
              <w:rPr>
                <w:b/>
              </w:rPr>
              <w:t>Teknologi</w:t>
            </w:r>
          </w:p>
        </w:tc>
      </w:tr>
      <w:tr>
        <w:tc>
          <w:tcPr>
            <w:tcW w:type="dxa" w:w="2800"/>
            <w:vAlign w:val="top"/>
            <w:tcMar>
              <w:top w:w="80" w:type="dxa"/>
              <w:start w:w="120" w:type="dxa"/>
              <w:bottom w:w="80" w:type="dxa"/>
              <w:end w:w="120" w:type="dxa"/>
            </w:tcMar>
          </w:tcPr>
          <w:p>
            <w:r>
              <w:t>Frontend</w:t>
            </w:r>
          </w:p>
        </w:tc>
        <w:tc>
          <w:tcPr>
            <w:tcW w:type="dxa" w:w="6560"/>
            <w:vAlign w:val="top"/>
            <w:tcMar>
              <w:top w:w="80" w:type="dxa"/>
              <w:start w:w="120" w:type="dxa"/>
              <w:bottom w:w="80" w:type="dxa"/>
              <w:end w:w="120" w:type="dxa"/>
            </w:tcMar>
          </w:tcPr>
          <w:p>
            <w:r>
              <w:t>Vite, React, Axios atau Fetch API, Tailwind CSS atau Bootstrap</w:t>
            </w:r>
          </w:p>
        </w:tc>
      </w:tr>
      <w:tr>
        <w:tc>
          <w:tcPr>
            <w:tcW w:type="dxa" w:w="2800"/>
            <w:vAlign w:val="top"/>
            <w:tcMar>
              <w:top w:w="80" w:type="dxa"/>
              <w:start w:w="120" w:type="dxa"/>
              <w:bottom w:w="80" w:type="dxa"/>
              <w:end w:w="120" w:type="dxa"/>
            </w:tcMar>
          </w:tcPr>
          <w:p>
            <w:r>
              <w:t>Backend</w:t>
            </w:r>
          </w:p>
        </w:tc>
        <w:tc>
          <w:tcPr>
            <w:tcW w:type="dxa" w:w="6560"/>
            <w:vAlign w:val="top"/>
            <w:tcMar>
              <w:top w:w="80" w:type="dxa"/>
              <w:start w:w="120" w:type="dxa"/>
              <w:bottom w:w="80" w:type="dxa"/>
              <w:end w:w="120" w:type="dxa"/>
            </w:tcMar>
          </w:tcPr>
          <w:p>
            <w:r>
              <w:t>Node.js, Express, RESTful API</w:t>
            </w:r>
          </w:p>
        </w:tc>
      </w:tr>
      <w:tr>
        <w:tc>
          <w:tcPr>
            <w:tcW w:type="dxa" w:w="2800"/>
            <w:vAlign w:val="top"/>
            <w:tcMar>
              <w:top w:w="80" w:type="dxa"/>
              <w:start w:w="120" w:type="dxa"/>
              <w:bottom w:w="80" w:type="dxa"/>
              <w:end w:w="120" w:type="dxa"/>
            </w:tcMar>
          </w:tcPr>
          <w:p>
            <w:r>
              <w:t>AI Inference Service Opsional</w:t>
            </w:r>
          </w:p>
        </w:tc>
        <w:tc>
          <w:tcPr>
            <w:tcW w:type="dxa" w:w="6560"/>
            <w:vAlign w:val="top"/>
            <w:tcMar>
              <w:top w:w="80" w:type="dxa"/>
              <w:start w:w="120" w:type="dxa"/>
              <w:bottom w:w="80" w:type="dxa"/>
              <w:end w:w="120" w:type="dxa"/>
            </w:tcMar>
          </w:tcPr>
          <w:p>
            <w:r>
              <w:t>FastAPI atau Flask</w:t>
            </w:r>
          </w:p>
        </w:tc>
      </w:tr>
      <w:tr>
        <w:tc>
          <w:tcPr>
            <w:tcW w:type="dxa" w:w="2800"/>
            <w:vAlign w:val="top"/>
            <w:tcMar>
              <w:top w:w="80" w:type="dxa"/>
              <w:start w:w="120" w:type="dxa"/>
              <w:bottom w:w="80" w:type="dxa"/>
              <w:end w:w="120" w:type="dxa"/>
            </w:tcMar>
          </w:tcPr>
          <w:p>
            <w:r>
              <w:t>AI/ML</w:t>
            </w:r>
          </w:p>
        </w:tc>
        <w:tc>
          <w:tcPr>
            <w:tcW w:type="dxa" w:w="6560"/>
            <w:vAlign w:val="top"/>
            <w:tcMar>
              <w:top w:w="80" w:type="dxa"/>
              <w:start w:w="120" w:type="dxa"/>
              <w:bottom w:w="80" w:type="dxa"/>
              <w:end w:w="120" w:type="dxa"/>
            </w:tcMar>
          </w:tcPr>
          <w:p>
            <w:r>
              <w:t>TensorFlow, Keras, Scikit-Learn</w:t>
            </w:r>
          </w:p>
        </w:tc>
      </w:tr>
      <w:tr>
        <w:tc>
          <w:tcPr>
            <w:tcW w:type="dxa" w:w="2800"/>
            <w:vAlign w:val="top"/>
            <w:tcMar>
              <w:top w:w="80" w:type="dxa"/>
              <w:start w:w="120" w:type="dxa"/>
              <w:bottom w:w="80" w:type="dxa"/>
              <w:end w:w="120" w:type="dxa"/>
            </w:tcMar>
          </w:tcPr>
          <w:p>
            <w:r>
              <w:t>Data Science</w:t>
            </w:r>
          </w:p>
        </w:tc>
        <w:tc>
          <w:tcPr>
            <w:tcW w:type="dxa" w:w="6560"/>
            <w:vAlign w:val="top"/>
            <w:tcMar>
              <w:top w:w="80" w:type="dxa"/>
              <w:start w:w="120" w:type="dxa"/>
              <w:bottom w:w="80" w:type="dxa"/>
              <w:end w:w="120" w:type="dxa"/>
            </w:tcMar>
          </w:tcPr>
          <w:p>
            <w:r>
              <w:t>Pandas, Polars, NumPy, Matplotlib, Seaborn</w:t>
            </w:r>
          </w:p>
        </w:tc>
      </w:tr>
      <w:tr>
        <w:tc>
          <w:tcPr>
            <w:tcW w:type="dxa" w:w="2800"/>
            <w:vAlign w:val="top"/>
            <w:tcMar>
              <w:top w:w="80" w:type="dxa"/>
              <w:start w:w="120" w:type="dxa"/>
              <w:bottom w:w="80" w:type="dxa"/>
              <w:end w:w="120" w:type="dxa"/>
            </w:tcMar>
          </w:tcPr>
          <w:p>
            <w:r>
              <w:t>Dashboard</w:t>
            </w:r>
          </w:p>
        </w:tc>
        <w:tc>
          <w:tcPr>
            <w:tcW w:type="dxa" w:w="6560"/>
            <w:vAlign w:val="top"/>
            <w:tcMar>
              <w:top w:w="80" w:type="dxa"/>
              <w:start w:w="120" w:type="dxa"/>
              <w:bottom w:w="80" w:type="dxa"/>
              <w:end w:w="120" w:type="dxa"/>
            </w:tcMar>
          </w:tcPr>
          <w:p>
            <w:r>
              <w:t>Streamlit</w:t>
            </w:r>
          </w:p>
        </w:tc>
      </w:tr>
      <w:tr>
        <w:tc>
          <w:tcPr>
            <w:tcW w:type="dxa" w:w="2800"/>
            <w:vAlign w:val="top"/>
            <w:tcMar>
              <w:top w:w="80" w:type="dxa"/>
              <w:start w:w="120" w:type="dxa"/>
              <w:bottom w:w="80" w:type="dxa"/>
              <w:end w:w="120" w:type="dxa"/>
            </w:tcMar>
          </w:tcPr>
          <w:p>
            <w:r>
              <w:t>Design</w:t>
            </w:r>
          </w:p>
        </w:tc>
        <w:tc>
          <w:tcPr>
            <w:tcW w:type="dxa" w:w="6560"/>
            <w:vAlign w:val="top"/>
            <w:tcMar>
              <w:top w:w="80" w:type="dxa"/>
              <w:start w:w="120" w:type="dxa"/>
              <w:bottom w:w="80" w:type="dxa"/>
              <w:end w:w="120" w:type="dxa"/>
            </w:tcMar>
          </w:tcPr>
          <w:p>
            <w:r>
              <w:t>Figma</w:t>
            </w:r>
          </w:p>
        </w:tc>
      </w:tr>
      <w:tr>
        <w:tc>
          <w:tcPr>
            <w:tcW w:type="dxa" w:w="2800"/>
            <w:vAlign w:val="top"/>
            <w:tcMar>
              <w:top w:w="80" w:type="dxa"/>
              <w:start w:w="120" w:type="dxa"/>
              <w:bottom w:w="80" w:type="dxa"/>
              <w:end w:w="120" w:type="dxa"/>
            </w:tcMar>
          </w:tcPr>
          <w:p>
            <w:r>
              <w:t>Deployment</w:t>
            </w:r>
          </w:p>
        </w:tc>
        <w:tc>
          <w:tcPr>
            <w:tcW w:type="dxa" w:w="6560"/>
            <w:vAlign w:val="top"/>
            <w:tcMar>
              <w:top w:w="80" w:type="dxa"/>
              <w:start w:w="120" w:type="dxa"/>
              <w:bottom w:w="80" w:type="dxa"/>
              <w:end w:w="120" w:type="dxa"/>
            </w:tcMar>
          </w:tcPr>
          <w:p>
            <w:r>
              <w:t>GitHub Pages, Netlify, Vercel, Streamlit Cloud</w:t>
            </w:r>
          </w:p>
        </w:tc>
      </w:tr>
      <w:tr>
        <w:tc>
          <w:tcPr>
            <w:tcW w:type="dxa" w:w="2800"/>
            <w:vAlign w:val="top"/>
            <w:tcMar>
              <w:top w:w="80" w:type="dxa"/>
              <w:start w:w="120" w:type="dxa"/>
              <w:bottom w:w="80" w:type="dxa"/>
              <w:end w:w="120" w:type="dxa"/>
            </w:tcMar>
          </w:tcPr>
          <w:p>
            <w:r>
              <w:t>Project Management</w:t>
            </w:r>
          </w:p>
        </w:tc>
        <w:tc>
          <w:tcPr>
            <w:tcW w:type="dxa" w:w="6560"/>
            <w:vAlign w:val="top"/>
            <w:tcMar>
              <w:top w:w="80" w:type="dxa"/>
              <w:start w:w="120" w:type="dxa"/>
              <w:bottom w:w="80" w:type="dxa"/>
              <w:end w:w="120" w:type="dxa"/>
            </w:tcMar>
          </w:tcPr>
          <w:p>
            <w:r>
              <w:t>Linear, Google Meet, WhatsApp</w:t>
            </w:r>
          </w:p>
        </w:tc>
      </w:tr>
    </w:tbl>
    <w:p/>
    <w:p>
      <w:pPr>
        <w:pStyle w:val="Heading1"/>
      </w:pPr>
      <w:r>
        <w:t>19. Catatan Implementasi</w:t>
      </w:r>
    </w:p>
    <w:p>
      <w:r>
        <w:t>PRD ini dibuat sebagai turunan dari project plan capstone dan disesuaikan dengan checklist tech stack Dicoding. Backend utama direkomendasikan menggunakan Node.js/Express untuk memenuhi kebutuhan Front End dan Back End. FastAPI atau Flask tetap dapat digunakan sebagai service inference AI opsional apabila integrasi model TensorFlow/Keras lebih mudah dilakukan melalui ekosistem Python.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PRD Smart Inventory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