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keepLines/>
        <w:keepNext/>
      </w:pPr>
      <w:r>
        <w:rPr>
          <w:rFonts w:ascii="Liberation Sans" w:hAnsi="Liberation Sans"/>
          <w:b/>
          <w:i w:val="0"/>
          <w:color w:val="17365D"/>
          <w:sz w:val="44"/>
        </w:rPr>
        <w:t>Tour Leader</w:t>
      </w:r>
    </w:p>
    <w:p>
      <w:pPr>
        <w:spacing w:after="200"/>
      </w:pPr>
      <w:r>
        <w:rPr>
          <w:rFonts w:ascii="Liberation Sans" w:hAnsi="Liberation Sans"/>
          <w:b/>
          <w:i w:val="0"/>
          <w:color w:val="1F4E78"/>
          <w:sz w:val="22"/>
        </w:rPr>
        <w:t>tourleader1</w:t>
      </w:r>
      <w:r>
        <w:rPr>
          <w:rFonts w:ascii="Liberation Sans" w:hAnsi="Liberation Sans"/>
          <w:b w:val="0"/>
          <w:i w:val="0"/>
          <w:color w:val="666666"/>
          <w:sz w:val="21"/>
        </w:rPr>
        <w:t xml:space="preserve">  |  Tourop proposed role permissions</w:t>
      </w:r>
    </w:p>
    <w:tbl>
      <w:tblPr>
        <w:tblW w:type="auto" w:w="0"/>
        <w:jc w:val="center"/>
        <w:tblLook w:firstColumn="1" w:firstRow="1" w:lastColumn="0" w:lastRow="0" w:noHBand="0" w:noVBand="1" w:val="04A0"/>
      </w:tblPr>
      <w:tblGrid>
        <w:gridCol w:w="10166"/>
      </w:tblGrid>
      <w:tr>
        <w:tc>
          <w:tcPr>
            <w:tcW w:type="dxa" w:w="10166"/>
            <w:shd w:fill="FFF2CC"/>
            <w:tcBorders>
              <w:top w:val="single" w:sz="7" w:color="1F4E78"/>
              <w:left w:val="single" w:sz="7" w:color="1F4E78"/>
              <w:bottom w:val="single" w:sz="7" w:color="1F4E78"/>
              <w:right w:val="single" w:sz="7" w:color="1F4E78"/>
            </w:tcBorders>
          </w:tcPr>
          <w:p>
            <w:pPr>
              <w:spacing w:after="0"/>
            </w:pPr>
            <w:r>
              <w:rPr>
                <w:rFonts w:ascii="Liberation Sans" w:hAnsi="Liberation Sans"/>
                <w:b/>
                <w:i w:val="0"/>
                <w:color w:val="17365D"/>
                <w:sz w:val="18"/>
              </w:rPr>
              <w:t xml:space="preserve">Implementation note: </w:t>
            </w:r>
            <w:r>
              <w:rPr>
                <w:rFonts w:ascii="Liberation Sans" w:hAnsi="Liberation Sans"/>
                <w:b w:val="0"/>
                <w:i w:val="0"/>
                <w:color w:val="222222"/>
                <w:sz w:val="18"/>
              </w:rPr>
              <w:t>This is a recommended Tourop role definition for development, permission configuration, and QA. Each permission must be verified against the current Replit frontend routes, backend checks, and database rules.</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Role ID</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tourleader1</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Role name</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Tour Leader</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Primary scope</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Assigned escorted or group tours and their daily operation</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Reports to</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Operations Manager, Country Manager, or designated tour supervisor</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Data boundary</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Only assigned tours, departures, travelers, suppliers, and documents</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Risk level</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High operational responsibility; limited financial and administrative authority</w:t>
            </w:r>
          </w:p>
        </w:tc>
      </w:tr>
    </w:tbl>
    <w:p>
      <w:pPr>
        <w:spacing w:after="0"/>
      </w:pPr>
    </w:p>
    <w:p>
      <w:pPr>
        <w:pStyle w:val="Heading1"/>
        <w:keepLines/>
        <w:keepNext/>
      </w:pPr>
      <w:r>
        <w:rPr>
          <w:rFonts w:ascii="Liberation Sans" w:hAnsi="Liberation Sans"/>
          <w:b/>
          <w:i w:val="0"/>
          <w:color w:val="17365D"/>
          <w:sz w:val="28"/>
        </w:rPr>
        <w:t>1. Role purpose</w:t>
      </w:r>
    </w:p>
    <w:p>
      <w:pPr>
        <w:spacing w:after="50" w:line="240" w:lineRule="auto"/>
      </w:pPr>
      <w:r>
        <w:rPr>
          <w:rFonts w:ascii="Liberation Sans" w:hAnsi="Liberation Sans"/>
          <w:b w:val="0"/>
          <w:i w:val="0"/>
          <w:color w:val="222222"/>
          <w:sz w:val="19"/>
        </w:rPr>
        <w:t>The Tour Leader is the on-the-ground leader who accompanies an escorted group and coordinates the trip from the travelers’ point of view. This role manages daily execution, attendance, communications, supplier coordination, service confirmation, traveler welfare, and incident escalation. A Tour Leader is not automatically the same as a licensed local guide; local guiding may still be performed by assigned guides.</w:t>
      </w:r>
    </w:p>
    <w:tbl>
      <w:tblPr>
        <w:tblW w:type="auto" w:w="0"/>
        <w:jc w:val="center"/>
        <w:tblLook w:firstColumn="1" w:firstRow="1" w:lastColumn="0" w:lastRow="0" w:noHBand="0" w:noVBand="1" w:val="04A0"/>
      </w:tblPr>
      <w:tblGrid>
        <w:gridCol w:w="10166"/>
      </w:tblGrid>
      <w:tr>
        <w:tc>
          <w:tcPr>
            <w:tcW w:type="dxa" w:w="10166"/>
            <w:shd w:fill="E2F0D9"/>
            <w:tcBorders>
              <w:top w:val="single" w:sz="7" w:color="1F4E78"/>
              <w:left w:val="single" w:sz="7" w:color="1F4E78"/>
              <w:bottom w:val="single" w:sz="7" w:color="1F4E78"/>
              <w:right w:val="single" w:sz="7" w:color="1F4E78"/>
            </w:tcBorders>
          </w:tcPr>
          <w:p>
            <w:pPr>
              <w:spacing w:after="0"/>
            </w:pPr>
            <w:r>
              <w:rPr>
                <w:rFonts w:ascii="Liberation Sans" w:hAnsi="Liberation Sans"/>
                <w:b/>
                <w:i w:val="0"/>
                <w:color w:val="17365D"/>
                <w:sz w:val="18"/>
              </w:rPr>
              <w:t xml:space="preserve">Important distinction: </w:t>
            </w:r>
            <w:r>
              <w:rPr>
                <w:rFonts w:ascii="Liberation Sans" w:hAnsi="Liberation Sans"/>
                <w:b w:val="0"/>
                <w:i w:val="0"/>
                <w:color w:val="222222"/>
                <w:sz w:val="18"/>
              </w:rPr>
              <w:t>The Tour Leader coordinates the entire assigned group and trip operation. A Guide normally interprets a destination or attraction. The Tour Leader may accompany the group across several cities or countries while using local guides at individual destinations.</w:t>
            </w:r>
          </w:p>
        </w:tc>
      </w:tr>
    </w:tbl>
    <w:p>
      <w:pPr>
        <w:spacing w:after="0"/>
      </w:pPr>
    </w:p>
    <w:p>
      <w:pPr>
        <w:pStyle w:val="Heading1"/>
        <w:keepLines/>
        <w:keepNext/>
      </w:pPr>
      <w:r>
        <w:rPr>
          <w:rFonts w:ascii="Liberation Sans" w:hAnsi="Liberation Sans"/>
          <w:b/>
          <w:i w:val="0"/>
          <w:color w:val="17365D"/>
          <w:sz w:val="28"/>
        </w:rPr>
        <w:t>2. Assigned-tour dashboard</w:t>
      </w:r>
    </w:p>
    <w:p>
      <w:pPr>
        <w:pStyle w:val="ListBullet"/>
        <w:spacing w:after="20" w:line="240" w:lineRule="auto"/>
        <w:ind w:left="403" w:hanging="259"/>
      </w:pPr>
      <w:r>
        <w:rPr>
          <w:rFonts w:ascii="Liberation Sans" w:hAnsi="Liberation Sans"/>
          <w:b w:val="0"/>
          <w:i w:val="0"/>
          <w:color w:val="222222"/>
          <w:sz w:val="18"/>
        </w:rPr>
        <w:t>View only tours and departures assigned to the Tour Leader.</w:t>
      </w:r>
    </w:p>
    <w:p>
      <w:pPr>
        <w:pStyle w:val="ListBullet"/>
        <w:spacing w:after="20" w:line="240" w:lineRule="auto"/>
        <w:ind w:left="403" w:hanging="259"/>
      </w:pPr>
      <w:r>
        <w:rPr>
          <w:rFonts w:ascii="Liberation Sans" w:hAnsi="Liberation Sans"/>
          <w:b w:val="0"/>
          <w:i w:val="0"/>
          <w:color w:val="222222"/>
          <w:sz w:val="18"/>
        </w:rPr>
        <w:t>View the current trip day, next service, pending confirmation, and urgent operational alerts.</w:t>
      </w:r>
    </w:p>
    <w:p>
      <w:pPr>
        <w:pStyle w:val="ListBullet"/>
        <w:spacing w:after="20" w:line="240" w:lineRule="auto"/>
        <w:ind w:left="403" w:hanging="259"/>
      </w:pPr>
      <w:r>
        <w:rPr>
          <w:rFonts w:ascii="Liberation Sans" w:hAnsi="Liberation Sans"/>
          <w:b w:val="0"/>
          <w:i w:val="0"/>
          <w:color w:val="222222"/>
          <w:sz w:val="18"/>
        </w:rPr>
        <w:t>View traveler count, rooming status, transfer status, guide status, and attraction status.</w:t>
      </w:r>
    </w:p>
    <w:p>
      <w:pPr>
        <w:pStyle w:val="ListBullet"/>
        <w:spacing w:after="20" w:line="240" w:lineRule="auto"/>
        <w:ind w:left="403" w:hanging="259"/>
      </w:pPr>
      <w:r>
        <w:rPr>
          <w:rFonts w:ascii="Liberation Sans" w:hAnsi="Liberation Sans"/>
          <w:b w:val="0"/>
          <w:i w:val="0"/>
          <w:color w:val="222222"/>
          <w:sz w:val="18"/>
        </w:rPr>
        <w:t>View unresolved incidents, traveler requests, unread messages, and tasks requiring follow-up.</w:t>
      </w:r>
    </w:p>
    <w:p>
      <w:pPr>
        <w:pStyle w:val="ListBullet"/>
        <w:spacing w:after="20" w:line="240" w:lineRule="auto"/>
        <w:ind w:left="403" w:hanging="259"/>
      </w:pPr>
      <w:r>
        <w:rPr>
          <w:rFonts w:ascii="Liberation Sans" w:hAnsi="Liberation Sans"/>
          <w:b w:val="0"/>
          <w:i w:val="0"/>
          <w:color w:val="222222"/>
          <w:sz w:val="18"/>
        </w:rPr>
        <w:t>Receive alerts for delays, cancellations, supplier changes, missing travelers, and schedule conflicts.</w:t>
      </w:r>
    </w:p>
    <w:p>
      <w:pPr>
        <w:pStyle w:val="Heading1"/>
        <w:keepLines/>
        <w:keepNext/>
      </w:pPr>
      <w:r>
        <w:rPr>
          <w:rFonts w:ascii="Liberation Sans" w:hAnsi="Liberation Sans"/>
          <w:b/>
          <w:i w:val="0"/>
          <w:color w:val="17365D"/>
          <w:sz w:val="28"/>
        </w:rPr>
        <w:t>3. Itinerary and service information</w:t>
      </w:r>
    </w:p>
    <w:p>
      <w:pPr>
        <w:pStyle w:val="ListBullet"/>
        <w:spacing w:after="20" w:line="240" w:lineRule="auto"/>
        <w:ind w:left="403" w:hanging="259"/>
      </w:pPr>
      <w:r>
        <w:rPr>
          <w:rFonts w:ascii="Liberation Sans" w:hAnsi="Liberation Sans"/>
          <w:b w:val="0"/>
          <w:i w:val="0"/>
          <w:color w:val="222222"/>
          <w:sz w:val="18"/>
        </w:rPr>
        <w:t>View the complete operating itinerary for the assigned tour.</w:t>
      </w:r>
    </w:p>
    <w:p>
      <w:pPr>
        <w:pStyle w:val="ListBullet"/>
        <w:spacing w:after="20" w:line="240" w:lineRule="auto"/>
        <w:ind w:left="403" w:hanging="259"/>
      </w:pPr>
      <w:r>
        <w:rPr>
          <w:rFonts w:ascii="Liberation Sans" w:hAnsi="Liberation Sans"/>
          <w:b w:val="0"/>
          <w:i w:val="0"/>
          <w:color w:val="222222"/>
          <w:sz w:val="18"/>
        </w:rPr>
        <w:t>View confirmed hotels, transportation, guides, attractions, meals, flights, and meeting points.</w:t>
      </w:r>
    </w:p>
    <w:p>
      <w:pPr>
        <w:pStyle w:val="ListBullet"/>
        <w:spacing w:after="20" w:line="240" w:lineRule="auto"/>
        <w:ind w:left="403" w:hanging="259"/>
      </w:pPr>
      <w:r>
        <w:rPr>
          <w:rFonts w:ascii="Liberation Sans" w:hAnsi="Liberation Sans"/>
          <w:b w:val="0"/>
          <w:i w:val="0"/>
          <w:color w:val="222222"/>
          <w:sz w:val="18"/>
        </w:rPr>
        <w:t>View supplier contact information required to deliver the assigned tour.</w:t>
      </w:r>
    </w:p>
    <w:p>
      <w:pPr>
        <w:pStyle w:val="ListBullet"/>
        <w:spacing w:after="20" w:line="240" w:lineRule="auto"/>
        <w:ind w:left="403" w:hanging="259"/>
      </w:pPr>
      <w:r>
        <w:rPr>
          <w:rFonts w:ascii="Liberation Sans" w:hAnsi="Liberation Sans"/>
          <w:b w:val="0"/>
          <w:i w:val="0"/>
          <w:color w:val="222222"/>
          <w:sz w:val="18"/>
        </w:rPr>
        <w:t>View service vouchers, confirmation numbers, operating notes, and emergency instructions.</w:t>
      </w:r>
    </w:p>
    <w:p>
      <w:pPr>
        <w:pStyle w:val="ListBullet"/>
        <w:spacing w:after="20" w:line="240" w:lineRule="auto"/>
        <w:ind w:left="403" w:hanging="259"/>
      </w:pPr>
      <w:r>
        <w:rPr>
          <w:rFonts w:ascii="Liberation Sans" w:hAnsi="Liberation Sans"/>
          <w:b w:val="0"/>
          <w:i w:val="0"/>
          <w:color w:val="222222"/>
          <w:sz w:val="18"/>
        </w:rPr>
        <w:t>Download an offline itinerary or printable operating copy when permitted.</w:t>
      </w:r>
    </w:p>
    <w:p>
      <w:pPr>
        <w:pStyle w:val="ListBullet"/>
        <w:spacing w:after="20" w:line="240" w:lineRule="auto"/>
        <w:ind w:left="403" w:hanging="259"/>
      </w:pPr>
      <w:r>
        <w:rPr>
          <w:rFonts w:ascii="Liberation Sans" w:hAnsi="Liberation Sans"/>
          <w:b w:val="0"/>
          <w:i w:val="0"/>
          <w:color w:val="222222"/>
          <w:sz w:val="18"/>
        </w:rPr>
        <w:t>Add Tour Leader operational notes without changing the approved commercial itinerary.</w:t>
      </w:r>
    </w:p>
    <w:p>
      <w:pPr>
        <w:pStyle w:val="Heading1"/>
        <w:keepLines/>
        <w:keepNext/>
      </w:pPr>
      <w:r>
        <w:rPr>
          <w:rFonts w:ascii="Liberation Sans" w:hAnsi="Liberation Sans"/>
          <w:b/>
          <w:i w:val="0"/>
          <w:color w:val="17365D"/>
          <w:sz w:val="28"/>
        </w:rPr>
        <w:t>4. Traveler and group management</w:t>
      </w:r>
    </w:p>
    <w:p>
      <w:pPr>
        <w:pStyle w:val="ListBullet"/>
        <w:spacing w:after="20" w:line="240" w:lineRule="auto"/>
        <w:ind w:left="403" w:hanging="259"/>
      </w:pPr>
      <w:r>
        <w:rPr>
          <w:rFonts w:ascii="Liberation Sans" w:hAnsi="Liberation Sans"/>
          <w:b w:val="0"/>
          <w:i w:val="0"/>
          <w:color w:val="222222"/>
          <w:sz w:val="18"/>
        </w:rPr>
        <w:t>View the traveler manifest for the assigned group.</w:t>
      </w:r>
    </w:p>
    <w:p>
      <w:pPr>
        <w:pStyle w:val="ListBullet"/>
        <w:spacing w:after="20" w:line="240" w:lineRule="auto"/>
        <w:ind w:left="403" w:hanging="259"/>
      </w:pPr>
      <w:r>
        <w:rPr>
          <w:rFonts w:ascii="Liberation Sans" w:hAnsi="Liberation Sans"/>
          <w:b w:val="0"/>
          <w:i w:val="0"/>
          <w:color w:val="222222"/>
          <w:sz w:val="18"/>
        </w:rPr>
        <w:t>View names, rooming assignments, emergency contacts, dietary requirements, accessibility needs, and special requests when operationally necessary.</w:t>
      </w:r>
    </w:p>
    <w:p>
      <w:pPr>
        <w:pStyle w:val="ListBullet"/>
        <w:spacing w:after="20" w:line="240" w:lineRule="auto"/>
        <w:ind w:left="403" w:hanging="259"/>
      </w:pPr>
      <w:r>
        <w:rPr>
          <w:rFonts w:ascii="Liberation Sans" w:hAnsi="Liberation Sans"/>
          <w:b w:val="0"/>
          <w:i w:val="0"/>
          <w:color w:val="222222"/>
          <w:sz w:val="18"/>
        </w:rPr>
        <w:t>Record group check-in, daily attendance, departure attendance, and arrival attendance.</w:t>
      </w:r>
    </w:p>
    <w:p>
      <w:pPr>
        <w:pStyle w:val="ListBullet"/>
        <w:spacing w:after="20" w:line="240" w:lineRule="auto"/>
        <w:ind w:left="403" w:hanging="259"/>
      </w:pPr>
      <w:r>
        <w:rPr>
          <w:rFonts w:ascii="Liberation Sans" w:hAnsi="Liberation Sans"/>
          <w:b w:val="0"/>
          <w:i w:val="0"/>
          <w:color w:val="222222"/>
          <w:sz w:val="18"/>
        </w:rPr>
        <w:t>Record a traveler as present, late, temporarily separated, no-show, hospitalized, or withdrawn from the tour.</w:t>
      </w:r>
    </w:p>
    <w:p>
      <w:pPr>
        <w:pStyle w:val="ListBullet"/>
        <w:spacing w:after="20" w:line="240" w:lineRule="auto"/>
        <w:ind w:left="403" w:hanging="259"/>
      </w:pPr>
      <w:r>
        <w:rPr>
          <w:rFonts w:ascii="Liberation Sans" w:hAnsi="Liberation Sans"/>
          <w:b w:val="0"/>
          <w:i w:val="0"/>
          <w:color w:val="222222"/>
          <w:sz w:val="18"/>
        </w:rPr>
        <w:t>Manage subgroup or bus assignments for large groups.</w:t>
      </w:r>
    </w:p>
    <w:p>
      <w:pPr>
        <w:pStyle w:val="ListBullet"/>
        <w:spacing w:after="20" w:line="240" w:lineRule="auto"/>
        <w:ind w:left="403" w:hanging="259"/>
      </w:pPr>
      <w:r>
        <w:rPr>
          <w:rFonts w:ascii="Liberation Sans" w:hAnsi="Liberation Sans"/>
          <w:b w:val="0"/>
          <w:i w:val="0"/>
          <w:color w:val="222222"/>
          <w:sz w:val="18"/>
        </w:rPr>
        <w:t>Record group leader, family connections, minors traveling with guardians, and mobility-assistance needs.</w:t>
      </w:r>
    </w:p>
    <w:p>
      <w:pPr>
        <w:pStyle w:val="ListBullet"/>
        <w:spacing w:after="20" w:line="240" w:lineRule="auto"/>
        <w:ind w:left="403" w:hanging="259"/>
      </w:pPr>
      <w:r>
        <w:rPr>
          <w:rFonts w:ascii="Liberation Sans" w:hAnsi="Liberation Sans"/>
          <w:b w:val="0"/>
          <w:i w:val="0"/>
          <w:color w:val="222222"/>
          <w:sz w:val="18"/>
        </w:rPr>
        <w:t>Protect traveler information and reveal it only to authorized suppliers who need it.</w:t>
      </w:r>
    </w:p>
    <w:p>
      <w:pPr>
        <w:pStyle w:val="Heading1"/>
        <w:keepLines/>
        <w:keepNext/>
      </w:pPr>
      <w:r>
        <w:rPr>
          <w:rFonts w:ascii="Liberation Sans" w:hAnsi="Liberation Sans"/>
          <w:b/>
          <w:i w:val="0"/>
          <w:color w:val="17365D"/>
          <w:sz w:val="28"/>
        </w:rPr>
        <w:t>5. Daily tour operation</w:t>
      </w:r>
    </w:p>
    <w:p>
      <w:pPr>
        <w:pStyle w:val="ListBullet"/>
        <w:spacing w:after="20" w:line="240" w:lineRule="auto"/>
        <w:ind w:left="403" w:hanging="259"/>
      </w:pPr>
      <w:r>
        <w:rPr>
          <w:rFonts w:ascii="Liberation Sans" w:hAnsi="Liberation Sans"/>
          <w:b w:val="0"/>
          <w:i w:val="0"/>
          <w:color w:val="222222"/>
          <w:sz w:val="18"/>
        </w:rPr>
        <w:t>Start and close each operating day.</w:t>
      </w:r>
    </w:p>
    <w:p>
      <w:pPr>
        <w:pStyle w:val="ListBullet"/>
        <w:spacing w:after="20" w:line="240" w:lineRule="auto"/>
        <w:ind w:left="403" w:hanging="259"/>
      </w:pPr>
      <w:r>
        <w:rPr>
          <w:rFonts w:ascii="Liberation Sans" w:hAnsi="Liberation Sans"/>
          <w:b w:val="0"/>
          <w:i w:val="0"/>
          <w:color w:val="222222"/>
          <w:sz w:val="18"/>
        </w:rPr>
        <w:t>Confirm that transportation, guides, hotel services, meals, and attraction reservations are ready.</w:t>
      </w:r>
    </w:p>
    <w:p>
      <w:pPr>
        <w:pStyle w:val="ListBullet"/>
        <w:spacing w:after="20" w:line="240" w:lineRule="auto"/>
        <w:ind w:left="403" w:hanging="259"/>
      </w:pPr>
      <w:r>
        <w:rPr>
          <w:rFonts w:ascii="Liberation Sans" w:hAnsi="Liberation Sans"/>
          <w:b w:val="0"/>
          <w:i w:val="0"/>
          <w:color w:val="222222"/>
          <w:sz w:val="18"/>
        </w:rPr>
        <w:t>Record actual departure and arrival times.</w:t>
      </w:r>
    </w:p>
    <w:p>
      <w:pPr>
        <w:pStyle w:val="ListBullet"/>
        <w:spacing w:after="20" w:line="240" w:lineRule="auto"/>
        <w:ind w:left="403" w:hanging="259"/>
      </w:pPr>
      <w:r>
        <w:rPr>
          <w:rFonts w:ascii="Liberation Sans" w:hAnsi="Liberation Sans"/>
          <w:b w:val="0"/>
          <w:i w:val="0"/>
          <w:color w:val="222222"/>
          <w:sz w:val="18"/>
        </w:rPr>
        <w:t>Record passenger counts before every departure.</w:t>
      </w:r>
    </w:p>
    <w:p>
      <w:pPr>
        <w:pStyle w:val="ListBullet"/>
        <w:spacing w:after="20" w:line="240" w:lineRule="auto"/>
        <w:ind w:left="403" w:hanging="259"/>
      </w:pPr>
      <w:r>
        <w:rPr>
          <w:rFonts w:ascii="Liberation Sans" w:hAnsi="Liberation Sans"/>
          <w:b w:val="0"/>
          <w:i w:val="0"/>
          <w:color w:val="222222"/>
          <w:sz w:val="18"/>
        </w:rPr>
        <w:t>Coordinate wake-up calls, luggage collection, room departures, meeting points, and boarding.</w:t>
      </w:r>
    </w:p>
    <w:p>
      <w:pPr>
        <w:pStyle w:val="ListBullet"/>
        <w:spacing w:after="20" w:line="240" w:lineRule="auto"/>
        <w:ind w:left="403" w:hanging="259"/>
      </w:pPr>
      <w:r>
        <w:rPr>
          <w:rFonts w:ascii="Liberation Sans" w:hAnsi="Liberation Sans"/>
          <w:b w:val="0"/>
          <w:i w:val="0"/>
          <w:color w:val="222222"/>
          <w:sz w:val="18"/>
        </w:rPr>
        <w:t>Communicate daily instructions and approved itinerary changes to travelers.</w:t>
      </w:r>
    </w:p>
    <w:p>
      <w:pPr>
        <w:pStyle w:val="ListBullet"/>
        <w:spacing w:after="20" w:line="240" w:lineRule="auto"/>
        <w:ind w:left="403" w:hanging="259"/>
      </w:pPr>
      <w:r>
        <w:rPr>
          <w:rFonts w:ascii="Liberation Sans" w:hAnsi="Liberation Sans"/>
          <w:b w:val="0"/>
          <w:i w:val="0"/>
          <w:color w:val="222222"/>
          <w:sz w:val="18"/>
        </w:rPr>
        <w:t>Mark individual services as delivered, delayed, partially delivered, cancelled, or failed.</w:t>
      </w:r>
    </w:p>
    <w:p>
      <w:pPr>
        <w:pStyle w:val="ListBullet"/>
        <w:spacing w:after="20" w:line="240" w:lineRule="auto"/>
        <w:ind w:left="403" w:hanging="259"/>
      </w:pPr>
      <w:r>
        <w:rPr>
          <w:rFonts w:ascii="Liberation Sans" w:hAnsi="Liberation Sans"/>
          <w:b w:val="0"/>
          <w:i w:val="0"/>
          <w:color w:val="222222"/>
          <w:sz w:val="18"/>
        </w:rPr>
        <w:t>Add end-of-day operational notes and handover information.</w:t>
      </w:r>
    </w:p>
    <w:p>
      <w:pPr>
        <w:pStyle w:val="Heading1"/>
        <w:keepLines/>
        <w:keepNext/>
      </w:pPr>
      <w:r>
        <w:rPr>
          <w:rFonts w:ascii="Liberation Sans" w:hAnsi="Liberation Sans"/>
          <w:b/>
          <w:i w:val="0"/>
          <w:color w:val="17365D"/>
          <w:sz w:val="28"/>
        </w:rPr>
        <w:t>6. Supplier and department coordination</w:t>
      </w:r>
    </w:p>
    <w:p>
      <w:pPr>
        <w:pStyle w:val="ListBullet"/>
        <w:spacing w:after="20" w:line="240" w:lineRule="auto"/>
        <w:ind w:left="403" w:hanging="259"/>
      </w:pPr>
      <w:r>
        <w:rPr>
          <w:rFonts w:ascii="Liberation Sans" w:hAnsi="Liberation Sans"/>
          <w:b w:val="0"/>
          <w:i w:val="0"/>
          <w:color w:val="222222"/>
          <w:sz w:val="18"/>
        </w:rPr>
        <w:t>Contact assigned hotels, transport providers, guides, attractions, restaurants, and local operators.</w:t>
      </w:r>
    </w:p>
    <w:p>
      <w:pPr>
        <w:pStyle w:val="ListBullet"/>
        <w:spacing w:after="20" w:line="240" w:lineRule="auto"/>
        <w:ind w:left="403" w:hanging="259"/>
      </w:pPr>
      <w:r>
        <w:rPr>
          <w:rFonts w:ascii="Liberation Sans" w:hAnsi="Liberation Sans"/>
          <w:b w:val="0"/>
          <w:i w:val="0"/>
          <w:color w:val="222222"/>
          <w:sz w:val="18"/>
        </w:rPr>
        <w:t>Confirm service times, passenger quantities, meeting locations, and special requirements.</w:t>
      </w:r>
    </w:p>
    <w:p>
      <w:pPr>
        <w:pStyle w:val="ListBullet"/>
        <w:spacing w:after="20" w:line="240" w:lineRule="auto"/>
        <w:ind w:left="403" w:hanging="259"/>
      </w:pPr>
      <w:r>
        <w:rPr>
          <w:rFonts w:ascii="Liberation Sans" w:hAnsi="Liberation Sans"/>
          <w:b w:val="0"/>
          <w:i w:val="0"/>
          <w:color w:val="222222"/>
          <w:sz w:val="18"/>
        </w:rPr>
        <w:t>Report a supplier no-show or service failure immediately.</w:t>
      </w:r>
    </w:p>
    <w:p>
      <w:pPr>
        <w:pStyle w:val="ListBullet"/>
        <w:spacing w:after="20" w:line="240" w:lineRule="auto"/>
        <w:ind w:left="403" w:hanging="259"/>
      </w:pPr>
      <w:r>
        <w:rPr>
          <w:rFonts w:ascii="Liberation Sans" w:hAnsi="Liberation Sans"/>
          <w:b w:val="0"/>
          <w:i w:val="0"/>
          <w:color w:val="222222"/>
          <w:sz w:val="18"/>
        </w:rPr>
        <w:t>Request a replacement resource through Operations rather than creating an unauthorized supplier.</w:t>
      </w:r>
    </w:p>
    <w:p>
      <w:pPr>
        <w:pStyle w:val="ListBullet"/>
        <w:spacing w:after="20" w:line="240" w:lineRule="auto"/>
        <w:ind w:left="403" w:hanging="259"/>
      </w:pPr>
      <w:r>
        <w:rPr>
          <w:rFonts w:ascii="Liberation Sans" w:hAnsi="Liberation Sans"/>
          <w:b w:val="0"/>
          <w:i w:val="0"/>
          <w:color w:val="222222"/>
          <w:sz w:val="18"/>
        </w:rPr>
        <w:t>Coordinate with City Managers, Country Managers, Flight Agents, and Support Agents.</w:t>
      </w:r>
    </w:p>
    <w:p>
      <w:pPr>
        <w:pStyle w:val="ListBullet"/>
        <w:spacing w:after="20" w:line="240" w:lineRule="auto"/>
        <w:ind w:left="403" w:hanging="259"/>
      </w:pPr>
      <w:r>
        <w:rPr>
          <w:rFonts w:ascii="Liberation Sans" w:hAnsi="Liberation Sans"/>
          <w:b w:val="0"/>
          <w:i w:val="0"/>
          <w:color w:val="222222"/>
          <w:sz w:val="18"/>
        </w:rPr>
        <w:t>Record supplier confirmations and communications against the correct service or booking.</w:t>
      </w:r>
    </w:p>
    <w:p>
      <w:pPr>
        <w:pStyle w:val="ListBullet"/>
        <w:spacing w:after="20" w:line="240" w:lineRule="auto"/>
        <w:ind w:left="403" w:hanging="259"/>
      </w:pPr>
      <w:r>
        <w:rPr>
          <w:rFonts w:ascii="Liberation Sans" w:hAnsi="Liberation Sans"/>
          <w:b w:val="0"/>
          <w:i w:val="0"/>
          <w:color w:val="222222"/>
          <w:sz w:val="18"/>
        </w:rPr>
        <w:t>Verify delivered service quantities for later invoice checking.</w:t>
      </w:r>
    </w:p>
    <w:p>
      <w:pPr>
        <w:pStyle w:val="Heading1"/>
        <w:keepLines/>
        <w:keepNext/>
      </w:pPr>
      <w:r>
        <w:rPr>
          <w:rFonts w:ascii="Liberation Sans" w:hAnsi="Liberation Sans"/>
          <w:b/>
          <w:i w:val="0"/>
          <w:color w:val="17365D"/>
          <w:sz w:val="28"/>
        </w:rPr>
        <w:t>7. Traveler communications</w:t>
      </w:r>
    </w:p>
    <w:p>
      <w:pPr>
        <w:pStyle w:val="ListBullet"/>
        <w:spacing w:after="20" w:line="240" w:lineRule="auto"/>
        <w:ind w:left="403" w:hanging="259"/>
      </w:pPr>
      <w:r>
        <w:rPr>
          <w:rFonts w:ascii="Liberation Sans" w:hAnsi="Liberation Sans"/>
          <w:b w:val="0"/>
          <w:i w:val="0"/>
          <w:color w:val="222222"/>
          <w:sz w:val="18"/>
        </w:rPr>
        <w:t>Send group announcements and daily reminders to assigned travelers.</w:t>
      </w:r>
    </w:p>
    <w:p>
      <w:pPr>
        <w:pStyle w:val="ListBullet"/>
        <w:spacing w:after="20" w:line="240" w:lineRule="auto"/>
        <w:ind w:left="403" w:hanging="259"/>
      </w:pPr>
      <w:r>
        <w:rPr>
          <w:rFonts w:ascii="Liberation Sans" w:hAnsi="Liberation Sans"/>
          <w:b w:val="0"/>
          <w:i w:val="0"/>
          <w:color w:val="222222"/>
          <w:sz w:val="18"/>
        </w:rPr>
        <w:t>Send meeting-time, luggage, dress, weather, meal, and safety instructions.</w:t>
      </w:r>
    </w:p>
    <w:p>
      <w:pPr>
        <w:pStyle w:val="ListBullet"/>
        <w:spacing w:after="20" w:line="240" w:lineRule="auto"/>
        <w:ind w:left="403" w:hanging="259"/>
      </w:pPr>
      <w:r>
        <w:rPr>
          <w:rFonts w:ascii="Liberation Sans" w:hAnsi="Liberation Sans"/>
          <w:b w:val="0"/>
          <w:i w:val="0"/>
          <w:color w:val="222222"/>
          <w:sz w:val="18"/>
        </w:rPr>
        <w:t>Send private messages to an individual traveler when appropriate.</w:t>
      </w:r>
    </w:p>
    <w:p>
      <w:pPr>
        <w:pStyle w:val="ListBullet"/>
        <w:spacing w:after="20" w:line="240" w:lineRule="auto"/>
        <w:ind w:left="403" w:hanging="259"/>
      </w:pPr>
      <w:r>
        <w:rPr>
          <w:rFonts w:ascii="Liberation Sans" w:hAnsi="Liberation Sans"/>
          <w:b w:val="0"/>
          <w:i w:val="0"/>
          <w:color w:val="222222"/>
          <w:sz w:val="18"/>
        </w:rPr>
        <w:t>Receive traveler questions and operational requests.</w:t>
      </w:r>
    </w:p>
    <w:p>
      <w:pPr>
        <w:pStyle w:val="ListBullet"/>
        <w:spacing w:after="20" w:line="240" w:lineRule="auto"/>
        <w:ind w:left="403" w:hanging="259"/>
      </w:pPr>
      <w:r>
        <w:rPr>
          <w:rFonts w:ascii="Liberation Sans" w:hAnsi="Liberation Sans"/>
          <w:b w:val="0"/>
          <w:i w:val="0"/>
          <w:color w:val="222222"/>
          <w:sz w:val="18"/>
        </w:rPr>
        <w:t>Mark a traveler request as received, in progress, resolved, declined, or escalated.</w:t>
      </w:r>
    </w:p>
    <w:p>
      <w:pPr>
        <w:pStyle w:val="ListBullet"/>
        <w:spacing w:after="20" w:line="240" w:lineRule="auto"/>
        <w:ind w:left="403" w:hanging="259"/>
      </w:pPr>
      <w:r>
        <w:rPr>
          <w:rFonts w:ascii="Liberation Sans" w:hAnsi="Liberation Sans"/>
          <w:b w:val="0"/>
          <w:i w:val="0"/>
          <w:color w:val="222222"/>
          <w:sz w:val="18"/>
        </w:rPr>
        <w:t>Use approved message templates and maintain a communication history.</w:t>
      </w:r>
    </w:p>
    <w:p>
      <w:pPr>
        <w:pStyle w:val="ListBullet"/>
        <w:spacing w:after="20" w:line="240" w:lineRule="auto"/>
        <w:ind w:left="403" w:hanging="259"/>
      </w:pPr>
      <w:r>
        <w:rPr>
          <w:rFonts w:ascii="Liberation Sans" w:hAnsi="Liberation Sans"/>
          <w:b w:val="0"/>
          <w:i w:val="0"/>
          <w:color w:val="222222"/>
          <w:sz w:val="18"/>
        </w:rPr>
        <w:t>Avoid exposing one traveler’s personal information to the rest of the group.</w:t>
      </w:r>
    </w:p>
    <w:p>
      <w:pPr>
        <w:pStyle w:val="Heading1"/>
        <w:keepLines/>
        <w:keepNext/>
      </w:pPr>
      <w:r>
        <w:rPr>
          <w:rFonts w:ascii="Liberation Sans" w:hAnsi="Liberation Sans"/>
          <w:b/>
          <w:i w:val="0"/>
          <w:color w:val="17365D"/>
          <w:sz w:val="28"/>
        </w:rPr>
        <w:t>8. Documents and vouchers</w:t>
      </w:r>
    </w:p>
    <w:p>
      <w:pPr>
        <w:pStyle w:val="ListBullet"/>
        <w:spacing w:after="20" w:line="240" w:lineRule="auto"/>
        <w:ind w:left="403" w:hanging="259"/>
      </w:pPr>
      <w:r>
        <w:rPr>
          <w:rFonts w:ascii="Liberation Sans" w:hAnsi="Liberation Sans"/>
          <w:b w:val="0"/>
          <w:i w:val="0"/>
          <w:color w:val="222222"/>
          <w:sz w:val="18"/>
        </w:rPr>
        <w:t>View and download authorized vouchers, rooming lists, manifests, tickets, maps, and supplier confirmations.</w:t>
      </w:r>
    </w:p>
    <w:p>
      <w:pPr>
        <w:pStyle w:val="ListBullet"/>
        <w:spacing w:after="20" w:line="240" w:lineRule="auto"/>
        <w:ind w:left="403" w:hanging="259"/>
      </w:pPr>
      <w:r>
        <w:rPr>
          <w:rFonts w:ascii="Liberation Sans" w:hAnsi="Liberation Sans"/>
          <w:b w:val="0"/>
          <w:i w:val="0"/>
          <w:color w:val="222222"/>
          <w:sz w:val="18"/>
        </w:rPr>
        <w:t>Upload signed service confirmations, receipts, incident documents, and approved traveler forms.</w:t>
      </w:r>
    </w:p>
    <w:p>
      <w:pPr>
        <w:pStyle w:val="ListBullet"/>
        <w:spacing w:after="20" w:line="240" w:lineRule="auto"/>
        <w:ind w:left="403" w:hanging="259"/>
      </w:pPr>
      <w:r>
        <w:rPr>
          <w:rFonts w:ascii="Liberation Sans" w:hAnsi="Liberation Sans"/>
          <w:b w:val="0"/>
          <w:i w:val="0"/>
          <w:color w:val="222222"/>
          <w:sz w:val="18"/>
        </w:rPr>
        <w:t>Record which vouchers were delivered or used.</w:t>
      </w:r>
    </w:p>
    <w:p>
      <w:pPr>
        <w:pStyle w:val="ListBullet"/>
        <w:spacing w:after="20" w:line="240" w:lineRule="auto"/>
        <w:ind w:left="403" w:hanging="259"/>
      </w:pPr>
      <w:r>
        <w:rPr>
          <w:rFonts w:ascii="Liberation Sans" w:hAnsi="Liberation Sans"/>
          <w:b w:val="0"/>
          <w:i w:val="0"/>
          <w:color w:val="222222"/>
          <w:sz w:val="18"/>
        </w:rPr>
        <w:t>Provide travelers with the documents assigned to them.</w:t>
      </w:r>
    </w:p>
    <w:p>
      <w:pPr>
        <w:pStyle w:val="ListBullet"/>
        <w:spacing w:after="20" w:line="240" w:lineRule="auto"/>
        <w:ind w:left="403" w:hanging="259"/>
      </w:pPr>
      <w:r>
        <w:rPr>
          <w:rFonts w:ascii="Liberation Sans" w:hAnsi="Liberation Sans"/>
          <w:b w:val="0"/>
          <w:i w:val="0"/>
          <w:color w:val="222222"/>
          <w:sz w:val="18"/>
        </w:rPr>
        <w:t>Report missing or incorrect documents to Operations or Support.</w:t>
      </w:r>
    </w:p>
    <w:p>
      <w:pPr>
        <w:pStyle w:val="ListBullet"/>
        <w:spacing w:after="20" w:line="240" w:lineRule="auto"/>
        <w:ind w:left="403" w:hanging="259"/>
      </w:pPr>
      <w:r>
        <w:rPr>
          <w:rFonts w:ascii="Liberation Sans" w:hAnsi="Liberation Sans"/>
          <w:b w:val="0"/>
          <w:i w:val="0"/>
          <w:color w:val="222222"/>
          <w:sz w:val="18"/>
        </w:rPr>
        <w:t>Keep passports and identity documents restricted to authorized workflows.</w:t>
      </w:r>
    </w:p>
    <w:p>
      <w:pPr>
        <w:pStyle w:val="Heading1"/>
        <w:keepLines/>
        <w:keepNext/>
      </w:pPr>
      <w:r>
        <w:rPr>
          <w:rFonts w:ascii="Liberation Sans" w:hAnsi="Liberation Sans"/>
          <w:b/>
          <w:i w:val="0"/>
          <w:color w:val="17365D"/>
          <w:sz w:val="28"/>
        </w:rPr>
        <w:t>9. Operational changes and problem solving</w:t>
      </w:r>
    </w:p>
    <w:p>
      <w:pPr>
        <w:pStyle w:val="ListBullet"/>
        <w:spacing w:after="20" w:line="240" w:lineRule="auto"/>
        <w:ind w:left="403" w:hanging="259"/>
      </w:pPr>
      <w:r>
        <w:rPr>
          <w:rFonts w:ascii="Liberation Sans" w:hAnsi="Liberation Sans"/>
          <w:b w:val="0"/>
          <w:i w:val="0"/>
          <w:color w:val="222222"/>
          <w:sz w:val="18"/>
        </w:rPr>
        <w:t>Recommend timing changes caused by traffic, weather, closures, delays, or traveler-welfare concerns.</w:t>
      </w:r>
    </w:p>
    <w:p>
      <w:pPr>
        <w:pStyle w:val="ListBullet"/>
        <w:spacing w:after="20" w:line="240" w:lineRule="auto"/>
        <w:ind w:left="403" w:hanging="259"/>
      </w:pPr>
      <w:r>
        <w:rPr>
          <w:rFonts w:ascii="Liberation Sans" w:hAnsi="Liberation Sans"/>
          <w:b w:val="0"/>
          <w:i w:val="0"/>
          <w:color w:val="222222"/>
          <w:sz w:val="18"/>
        </w:rPr>
        <w:t>Request replacement transport, guides, rooms, meals, or attractions through the approved escalation path.</w:t>
      </w:r>
    </w:p>
    <w:p>
      <w:pPr>
        <w:pStyle w:val="ListBullet"/>
        <w:spacing w:after="20" w:line="240" w:lineRule="auto"/>
        <w:ind w:left="403" w:hanging="259"/>
      </w:pPr>
      <w:r>
        <w:rPr>
          <w:rFonts w:ascii="Liberation Sans" w:hAnsi="Liberation Sans"/>
          <w:b w:val="0"/>
          <w:i w:val="0"/>
          <w:color w:val="222222"/>
          <w:sz w:val="18"/>
        </w:rPr>
        <w:t>Move a traveler to a different seat, room, or subgroup when it does not create a commercial change and is operationally safe.</w:t>
      </w:r>
    </w:p>
    <w:p>
      <w:pPr>
        <w:pStyle w:val="ListBullet"/>
        <w:spacing w:after="20" w:line="240" w:lineRule="auto"/>
        <w:ind w:left="403" w:hanging="259"/>
      </w:pPr>
      <w:r>
        <w:rPr>
          <w:rFonts w:ascii="Liberation Sans" w:hAnsi="Liberation Sans"/>
          <w:b w:val="0"/>
          <w:i w:val="0"/>
          <w:color w:val="222222"/>
          <w:sz w:val="18"/>
        </w:rPr>
        <w:t>Record the reason, decision maker, affected service, and traveler communication for every material change.</w:t>
      </w:r>
    </w:p>
    <w:p>
      <w:pPr>
        <w:pStyle w:val="ListBullet"/>
        <w:spacing w:after="20" w:line="240" w:lineRule="auto"/>
        <w:ind w:left="403" w:hanging="259"/>
      </w:pPr>
      <w:r>
        <w:rPr>
          <w:rFonts w:ascii="Liberation Sans" w:hAnsi="Liberation Sans"/>
          <w:b w:val="0"/>
          <w:i w:val="0"/>
          <w:color w:val="222222"/>
          <w:sz w:val="18"/>
        </w:rPr>
        <w:t>Coordinate approved recovery services after missed connections or supplier failures.</w:t>
      </w:r>
    </w:p>
    <w:p>
      <w:pPr>
        <w:pStyle w:val="ListBullet"/>
        <w:spacing w:after="20" w:line="240" w:lineRule="auto"/>
        <w:ind w:left="403" w:hanging="259"/>
      </w:pPr>
      <w:r>
        <w:rPr>
          <w:rFonts w:ascii="Liberation Sans" w:hAnsi="Liberation Sans"/>
          <w:b w:val="0"/>
          <w:i w:val="0"/>
          <w:color w:val="222222"/>
          <w:sz w:val="18"/>
        </w:rPr>
        <w:t>Maintain the approved itinerary wherever possible and escalate any change affecting price, contract, or major inclusions.</w:t>
      </w:r>
    </w:p>
    <w:p>
      <w:pPr>
        <w:pStyle w:val="Heading1"/>
        <w:keepLines/>
        <w:keepNext/>
      </w:pPr>
      <w:r>
        <w:rPr>
          <w:rFonts w:ascii="Liberation Sans" w:hAnsi="Liberation Sans"/>
          <w:b/>
          <w:i w:val="0"/>
          <w:color w:val="17365D"/>
          <w:sz w:val="28"/>
        </w:rPr>
        <w:t>10. Incidents, emergencies, and traveler welfare</w:t>
      </w:r>
    </w:p>
    <w:p>
      <w:pPr>
        <w:pStyle w:val="ListBullet"/>
        <w:spacing w:after="20" w:line="240" w:lineRule="auto"/>
        <w:ind w:left="403" w:hanging="259"/>
      </w:pPr>
      <w:r>
        <w:rPr>
          <w:rFonts w:ascii="Liberation Sans" w:hAnsi="Liberation Sans"/>
          <w:b w:val="0"/>
          <w:i w:val="0"/>
          <w:color w:val="222222"/>
          <w:sz w:val="18"/>
        </w:rPr>
        <w:t>Create incident records for illness, injury, missing traveler, theft, accident, harassment allegation, supplier failure, or safety concern.</w:t>
      </w:r>
    </w:p>
    <w:p>
      <w:pPr>
        <w:pStyle w:val="ListBullet"/>
        <w:spacing w:after="20" w:line="240" w:lineRule="auto"/>
        <w:ind w:left="403" w:hanging="259"/>
      </w:pPr>
      <w:r>
        <w:rPr>
          <w:rFonts w:ascii="Liberation Sans" w:hAnsi="Liberation Sans"/>
          <w:b w:val="0"/>
          <w:i w:val="0"/>
          <w:color w:val="222222"/>
          <w:sz w:val="18"/>
        </w:rPr>
        <w:t>Contact emergency services, local authorities, assistance providers, or management when required.</w:t>
      </w:r>
    </w:p>
    <w:p>
      <w:pPr>
        <w:pStyle w:val="ListBullet"/>
        <w:spacing w:after="20" w:line="240" w:lineRule="auto"/>
        <w:ind w:left="403" w:hanging="259"/>
      </w:pPr>
      <w:r>
        <w:rPr>
          <w:rFonts w:ascii="Liberation Sans" w:hAnsi="Liberation Sans"/>
          <w:b w:val="0"/>
          <w:i w:val="0"/>
          <w:color w:val="222222"/>
          <w:sz w:val="18"/>
        </w:rPr>
        <w:t>Identify affected travelers and services.</w:t>
      </w:r>
    </w:p>
    <w:p>
      <w:pPr>
        <w:pStyle w:val="ListBullet"/>
        <w:spacing w:after="20" w:line="240" w:lineRule="auto"/>
        <w:ind w:left="403" w:hanging="259"/>
      </w:pPr>
      <w:r>
        <w:rPr>
          <w:rFonts w:ascii="Liberation Sans" w:hAnsi="Liberation Sans"/>
          <w:b w:val="0"/>
          <w:i w:val="0"/>
          <w:color w:val="222222"/>
          <w:sz w:val="18"/>
        </w:rPr>
        <w:t>Record facts, time, location, witnesses, actions taken, and supporting documents.</w:t>
      </w:r>
    </w:p>
    <w:p>
      <w:pPr>
        <w:pStyle w:val="ListBullet"/>
        <w:spacing w:after="20" w:line="240" w:lineRule="auto"/>
        <w:ind w:left="403" w:hanging="259"/>
      </w:pPr>
      <w:r>
        <w:rPr>
          <w:rFonts w:ascii="Liberation Sans" w:hAnsi="Liberation Sans"/>
          <w:b w:val="0"/>
          <w:i w:val="0"/>
          <w:color w:val="222222"/>
          <w:sz w:val="18"/>
        </w:rPr>
        <w:t>Send urgent alerts to Operations, Country Management, and authorized emergency contacts.</w:t>
      </w:r>
    </w:p>
    <w:p>
      <w:pPr>
        <w:pStyle w:val="ListBullet"/>
        <w:spacing w:after="20" w:line="240" w:lineRule="auto"/>
        <w:ind w:left="403" w:hanging="259"/>
      </w:pPr>
      <w:r>
        <w:rPr>
          <w:rFonts w:ascii="Liberation Sans" w:hAnsi="Liberation Sans"/>
          <w:b w:val="0"/>
          <w:i w:val="0"/>
          <w:color w:val="222222"/>
          <w:sz w:val="18"/>
        </w:rPr>
        <w:t>Arrange an approved replacement or recovery service.</w:t>
      </w:r>
    </w:p>
    <w:p>
      <w:pPr>
        <w:pStyle w:val="ListBullet"/>
        <w:spacing w:after="20" w:line="240" w:lineRule="auto"/>
        <w:ind w:left="403" w:hanging="259"/>
      </w:pPr>
      <w:r>
        <w:rPr>
          <w:rFonts w:ascii="Liberation Sans" w:hAnsi="Liberation Sans"/>
          <w:b w:val="0"/>
          <w:i w:val="0"/>
          <w:color w:val="222222"/>
          <w:sz w:val="18"/>
        </w:rPr>
        <w:t>Protect medical and personal information and disclose it only when necessary.</w:t>
      </w:r>
    </w:p>
    <w:p>
      <w:pPr>
        <w:pStyle w:val="ListBullet"/>
        <w:spacing w:after="20" w:line="240" w:lineRule="auto"/>
        <w:ind w:left="403" w:hanging="259"/>
      </w:pPr>
      <w:r>
        <w:rPr>
          <w:rFonts w:ascii="Liberation Sans" w:hAnsi="Liberation Sans"/>
          <w:b w:val="0"/>
          <w:i w:val="0"/>
          <w:color w:val="222222"/>
          <w:sz w:val="18"/>
        </w:rPr>
        <w:t>Submit a final incident report but leave serious-case closure to authorized management.</w:t>
      </w:r>
    </w:p>
    <w:p>
      <w:pPr>
        <w:pStyle w:val="Heading1"/>
        <w:keepLines/>
        <w:keepNext/>
      </w:pPr>
      <w:r>
        <w:rPr>
          <w:rFonts w:ascii="Liberation Sans" w:hAnsi="Liberation Sans"/>
          <w:b/>
          <w:i w:val="0"/>
          <w:color w:val="17365D"/>
          <w:sz w:val="28"/>
        </w:rPr>
        <w:t>11. Expenses and service verification</w:t>
      </w:r>
    </w:p>
    <w:p>
      <w:pPr>
        <w:pStyle w:val="ListBullet"/>
        <w:spacing w:after="20" w:line="240" w:lineRule="auto"/>
        <w:ind w:left="403" w:hanging="259"/>
      </w:pPr>
      <w:r>
        <w:rPr>
          <w:rFonts w:ascii="Liberation Sans" w:hAnsi="Liberation Sans"/>
          <w:b w:val="0"/>
          <w:i w:val="0"/>
          <w:color w:val="222222"/>
          <w:sz w:val="18"/>
        </w:rPr>
        <w:t>Record approved on-tour expenses and attach receipts.</w:t>
      </w:r>
    </w:p>
    <w:p>
      <w:pPr>
        <w:pStyle w:val="ListBullet"/>
        <w:spacing w:after="20" w:line="240" w:lineRule="auto"/>
        <w:ind w:left="403" w:hanging="259"/>
      </w:pPr>
      <w:r>
        <w:rPr>
          <w:rFonts w:ascii="Liberation Sans" w:hAnsi="Liberation Sans"/>
          <w:b w:val="0"/>
          <w:i w:val="0"/>
          <w:color w:val="222222"/>
          <w:sz w:val="18"/>
        </w:rPr>
        <w:t>Submit cash-advance reconciliation when applicable.</w:t>
      </w:r>
    </w:p>
    <w:p>
      <w:pPr>
        <w:pStyle w:val="ListBullet"/>
        <w:spacing w:after="20" w:line="240" w:lineRule="auto"/>
        <w:ind w:left="403" w:hanging="259"/>
      </w:pPr>
      <w:r>
        <w:rPr>
          <w:rFonts w:ascii="Liberation Sans" w:hAnsi="Liberation Sans"/>
          <w:b w:val="0"/>
          <w:i w:val="0"/>
          <w:color w:val="222222"/>
          <w:sz w:val="18"/>
        </w:rPr>
        <w:t>Identify the booking, service, currency, amount, and business reason for each expense.</w:t>
      </w:r>
    </w:p>
    <w:p>
      <w:pPr>
        <w:pStyle w:val="ListBullet"/>
        <w:spacing w:after="20" w:line="240" w:lineRule="auto"/>
        <w:ind w:left="403" w:hanging="259"/>
      </w:pPr>
      <w:r>
        <w:rPr>
          <w:rFonts w:ascii="Liberation Sans" w:hAnsi="Liberation Sans"/>
          <w:b w:val="0"/>
          <w:i w:val="0"/>
          <w:color w:val="222222"/>
          <w:sz w:val="18"/>
        </w:rPr>
        <w:t>Confirm whether a supplier service was fully or partially delivered.</w:t>
      </w:r>
    </w:p>
    <w:p>
      <w:pPr>
        <w:pStyle w:val="ListBullet"/>
        <w:spacing w:after="20" w:line="240" w:lineRule="auto"/>
        <w:ind w:left="403" w:hanging="259"/>
      </w:pPr>
      <w:r>
        <w:rPr>
          <w:rFonts w:ascii="Liberation Sans" w:hAnsi="Liberation Sans"/>
          <w:b w:val="0"/>
          <w:i w:val="0"/>
          <w:color w:val="222222"/>
          <w:sz w:val="18"/>
        </w:rPr>
        <w:t>Dispute an incorrect service quantity or invoice line through the approved workflow.</w:t>
      </w:r>
    </w:p>
    <w:p>
      <w:pPr>
        <w:pStyle w:val="ListBullet"/>
        <w:spacing w:after="20" w:line="240" w:lineRule="auto"/>
        <w:ind w:left="403" w:hanging="259"/>
      </w:pPr>
      <w:r>
        <w:rPr>
          <w:rFonts w:ascii="Liberation Sans" w:hAnsi="Liberation Sans"/>
          <w:b w:val="0"/>
          <w:i w:val="0"/>
          <w:color w:val="222222"/>
          <w:sz w:val="18"/>
        </w:rPr>
        <w:t>View the Tour Leader’s own allowance, approved budget, and expense status.</w:t>
      </w:r>
    </w:p>
    <w:p>
      <w:pPr>
        <w:pStyle w:val="ListBullet"/>
        <w:spacing w:after="20" w:line="240" w:lineRule="auto"/>
        <w:ind w:left="403" w:hanging="259"/>
      </w:pPr>
      <w:r>
        <w:rPr>
          <w:rFonts w:ascii="Liberation Sans" w:hAnsi="Liberation Sans"/>
          <w:b w:val="0"/>
          <w:i w:val="0"/>
          <w:color w:val="222222"/>
          <w:sz w:val="18"/>
        </w:rPr>
        <w:t>Request emergency-spend approval when the situation exceeds the permitted limit.</w:t>
      </w:r>
    </w:p>
    <w:p>
      <w:pPr>
        <w:pStyle w:val="Heading1"/>
        <w:keepLines/>
        <w:keepNext/>
      </w:pPr>
      <w:r>
        <w:rPr>
          <w:rFonts w:ascii="Liberation Sans" w:hAnsi="Liberation Sans"/>
          <w:b/>
          <w:i w:val="0"/>
          <w:color w:val="17365D"/>
          <w:sz w:val="28"/>
        </w:rPr>
        <w:t>12. Trip completion and reporting</w:t>
      </w:r>
    </w:p>
    <w:p>
      <w:pPr>
        <w:pStyle w:val="ListBullet"/>
        <w:spacing w:after="20" w:line="240" w:lineRule="auto"/>
        <w:ind w:left="403" w:hanging="259"/>
      </w:pPr>
      <w:r>
        <w:rPr>
          <w:rFonts w:ascii="Liberation Sans" w:hAnsi="Liberation Sans"/>
          <w:b w:val="0"/>
          <w:i w:val="0"/>
          <w:color w:val="222222"/>
          <w:sz w:val="18"/>
        </w:rPr>
        <w:t>Close the assigned tour after all travelers and services are accounted for.</w:t>
      </w:r>
    </w:p>
    <w:p>
      <w:pPr>
        <w:pStyle w:val="ListBullet"/>
        <w:spacing w:after="20" w:line="240" w:lineRule="auto"/>
        <w:ind w:left="403" w:hanging="259"/>
      </w:pPr>
      <w:r>
        <w:rPr>
          <w:rFonts w:ascii="Liberation Sans" w:hAnsi="Liberation Sans"/>
          <w:b w:val="0"/>
          <w:i w:val="0"/>
          <w:color w:val="222222"/>
          <w:sz w:val="18"/>
        </w:rPr>
        <w:t>Submit a trip report covering operations, suppliers, traveler feedback, incidents, and recommendations.</w:t>
      </w:r>
    </w:p>
    <w:p>
      <w:pPr>
        <w:pStyle w:val="ListBullet"/>
        <w:spacing w:after="20" w:line="240" w:lineRule="auto"/>
        <w:ind w:left="403" w:hanging="259"/>
      </w:pPr>
      <w:r>
        <w:rPr>
          <w:rFonts w:ascii="Liberation Sans" w:hAnsi="Liberation Sans"/>
          <w:b w:val="0"/>
          <w:i w:val="0"/>
          <w:color w:val="222222"/>
          <w:sz w:val="18"/>
        </w:rPr>
        <w:t>Record service-quality ratings and supplier-performance observations.</w:t>
      </w:r>
    </w:p>
    <w:p>
      <w:pPr>
        <w:pStyle w:val="ListBullet"/>
        <w:spacing w:after="20" w:line="240" w:lineRule="auto"/>
        <w:ind w:left="403" w:hanging="259"/>
      </w:pPr>
      <w:r>
        <w:rPr>
          <w:rFonts w:ascii="Liberation Sans" w:hAnsi="Liberation Sans"/>
          <w:b w:val="0"/>
          <w:i w:val="0"/>
          <w:color w:val="222222"/>
          <w:sz w:val="18"/>
        </w:rPr>
        <w:t>Record unresolved refunds, lost property, complaints, or document follow-up.</w:t>
      </w:r>
    </w:p>
    <w:p>
      <w:pPr>
        <w:pStyle w:val="ListBullet"/>
        <w:spacing w:after="20" w:line="240" w:lineRule="auto"/>
        <w:ind w:left="403" w:hanging="259"/>
      </w:pPr>
      <w:r>
        <w:rPr>
          <w:rFonts w:ascii="Liberation Sans" w:hAnsi="Liberation Sans"/>
          <w:b w:val="0"/>
          <w:i w:val="0"/>
          <w:color w:val="222222"/>
          <w:sz w:val="18"/>
        </w:rPr>
        <w:t>Confirm return of equipment, unused vouchers, and cash advances.</w:t>
      </w:r>
    </w:p>
    <w:p>
      <w:pPr>
        <w:pStyle w:val="ListBullet"/>
        <w:spacing w:after="20" w:line="240" w:lineRule="auto"/>
        <w:ind w:left="403" w:hanging="259"/>
      </w:pPr>
      <w:r>
        <w:rPr>
          <w:rFonts w:ascii="Liberation Sans" w:hAnsi="Liberation Sans"/>
          <w:b w:val="0"/>
          <w:i w:val="0"/>
          <w:color w:val="222222"/>
          <w:sz w:val="18"/>
        </w:rPr>
        <w:t>Transfer unresolved cases to Operations, Accounting, or Support.</w:t>
      </w:r>
    </w:p>
    <w:p>
      <w:pPr>
        <w:pStyle w:val="ListBullet"/>
        <w:spacing w:after="20" w:line="240" w:lineRule="auto"/>
        <w:ind w:left="403" w:hanging="259"/>
      </w:pPr>
      <w:r>
        <w:rPr>
          <w:rFonts w:ascii="Liberation Sans" w:hAnsi="Liberation Sans"/>
          <w:b w:val="0"/>
          <w:i w:val="0"/>
          <w:color w:val="222222"/>
          <w:sz w:val="18"/>
        </w:rPr>
        <w:t>View performance reports related to the Tour Leader’s own assignments.</w:t>
      </w:r>
    </w:p>
    <w:p>
      <w:pPr>
        <w:pStyle w:val="Heading1"/>
        <w:keepLines/>
        <w:keepNext/>
      </w:pPr>
      <w:r>
        <w:rPr>
          <w:rFonts w:ascii="Liberation Sans" w:hAnsi="Liberation Sans"/>
          <w:b/>
          <w:i w:val="0"/>
          <w:color w:val="17365D"/>
          <w:sz w:val="28"/>
        </w:rPr>
        <w:t>13. What this role cannot do</w:t>
      </w:r>
    </w:p>
    <w:p>
      <w:pPr>
        <w:spacing w:after="50" w:line="240" w:lineRule="auto"/>
      </w:pPr>
      <w:r>
        <w:rPr>
          <w:rFonts w:ascii="Liberation Sans" w:hAnsi="Liberation Sans"/>
          <w:b w:val="0"/>
          <w:i w:val="0"/>
          <w:color w:val="222222"/>
          <w:sz w:val="19"/>
        </w:rPr>
        <w:t>The Tour Leader has broad responsibility during the trip but must not receive unrestricted administrative, financial, or commercial control.</w:t>
      </w:r>
    </w:p>
    <w:p>
      <w:pPr>
        <w:pStyle w:val="Heading2"/>
        <w:keepLines/>
        <w:keepNext/>
      </w:pPr>
      <w:r>
        <w:rPr>
          <w:rFonts w:ascii="Liberation Sans" w:hAnsi="Liberation Sans"/>
          <w:b/>
          <w:i w:val="0"/>
          <w:color w:val="1F4E78"/>
          <w:sz w:val="21"/>
        </w:rPr>
        <w:t>Administrative restrictions</w:t>
      </w:r>
    </w:p>
    <w:p>
      <w:pPr>
        <w:pStyle w:val="ListBullet"/>
        <w:spacing w:after="20" w:line="240" w:lineRule="auto"/>
        <w:ind w:left="403" w:hanging="259"/>
      </w:pPr>
      <w:r>
        <w:rPr>
          <w:rFonts w:ascii="Liberation Sans" w:hAnsi="Liberation Sans"/>
          <w:b w:val="0"/>
          <w:i w:val="0"/>
          <w:color w:val="222222"/>
          <w:sz w:val="18"/>
        </w:rPr>
        <w:t>Cannot create or assign platform roles.</w:t>
      </w:r>
    </w:p>
    <w:p>
      <w:pPr>
        <w:pStyle w:val="ListBullet"/>
        <w:spacing w:after="20" w:line="240" w:lineRule="auto"/>
        <w:ind w:left="403" w:hanging="259"/>
      </w:pPr>
      <w:r>
        <w:rPr>
          <w:rFonts w:ascii="Liberation Sans" w:hAnsi="Liberation Sans"/>
          <w:b w:val="0"/>
          <w:i w:val="0"/>
          <w:color w:val="222222"/>
          <w:sz w:val="18"/>
        </w:rPr>
        <w:t>Cannot create Super Admin, Country Manager, City Manager, or other management accounts.</w:t>
      </w:r>
    </w:p>
    <w:p>
      <w:pPr>
        <w:pStyle w:val="ListBullet"/>
        <w:spacing w:after="20" w:line="240" w:lineRule="auto"/>
        <w:ind w:left="403" w:hanging="259"/>
      </w:pPr>
      <w:r>
        <w:rPr>
          <w:rFonts w:ascii="Liberation Sans" w:hAnsi="Liberation Sans"/>
          <w:b w:val="0"/>
          <w:i w:val="0"/>
          <w:color w:val="222222"/>
          <w:sz w:val="18"/>
        </w:rPr>
        <w:t>Cannot view all Tourop users or platform-wide audit logs.</w:t>
      </w:r>
    </w:p>
    <w:p>
      <w:pPr>
        <w:pStyle w:val="ListBullet"/>
        <w:spacing w:after="20" w:line="240" w:lineRule="auto"/>
        <w:ind w:left="403" w:hanging="259"/>
      </w:pPr>
      <w:r>
        <w:rPr>
          <w:rFonts w:ascii="Liberation Sans" w:hAnsi="Liberation Sans"/>
          <w:b w:val="0"/>
          <w:i w:val="0"/>
          <w:color w:val="222222"/>
          <w:sz w:val="18"/>
        </w:rPr>
        <w:t>Cannot manage global settings, Replit Secrets, API keys, or database credentials.</w:t>
      </w:r>
    </w:p>
    <w:p>
      <w:pPr>
        <w:pStyle w:val="ListBullet"/>
        <w:spacing w:after="20" w:line="240" w:lineRule="auto"/>
        <w:ind w:left="403" w:hanging="259"/>
      </w:pPr>
      <w:r>
        <w:rPr>
          <w:rFonts w:ascii="Liberation Sans" w:hAnsi="Liberation Sans"/>
          <w:b w:val="0"/>
          <w:i w:val="0"/>
          <w:color w:val="222222"/>
          <w:sz w:val="18"/>
        </w:rPr>
        <w:t>Cannot delete audit records or hide their own actions.</w:t>
      </w:r>
    </w:p>
    <w:p>
      <w:pPr>
        <w:pStyle w:val="Heading2"/>
        <w:keepLines/>
        <w:keepNext/>
      </w:pPr>
      <w:r>
        <w:rPr>
          <w:rFonts w:ascii="Liberation Sans" w:hAnsi="Liberation Sans"/>
          <w:b/>
          <w:i w:val="0"/>
          <w:color w:val="1F4E78"/>
          <w:sz w:val="21"/>
        </w:rPr>
        <w:t>Tour and contract restrictions</w:t>
      </w:r>
    </w:p>
    <w:p>
      <w:pPr>
        <w:pStyle w:val="ListBullet"/>
        <w:spacing w:after="20" w:line="240" w:lineRule="auto"/>
        <w:ind w:left="403" w:hanging="259"/>
      </w:pPr>
      <w:r>
        <w:rPr>
          <w:rFonts w:ascii="Liberation Sans" w:hAnsi="Liberation Sans"/>
          <w:b w:val="0"/>
          <w:i w:val="0"/>
          <w:color w:val="222222"/>
          <w:sz w:val="18"/>
        </w:rPr>
        <w:t>Cannot independently create, publish, archive, or delete complete tour products.</w:t>
      </w:r>
    </w:p>
    <w:p>
      <w:pPr>
        <w:pStyle w:val="ListBullet"/>
        <w:spacing w:after="20" w:line="240" w:lineRule="auto"/>
        <w:ind w:left="403" w:hanging="259"/>
      </w:pPr>
      <w:r>
        <w:rPr>
          <w:rFonts w:ascii="Liberation Sans" w:hAnsi="Liberation Sans"/>
          <w:b w:val="0"/>
          <w:i w:val="0"/>
          <w:color w:val="222222"/>
          <w:sz w:val="18"/>
        </w:rPr>
        <w:t>Cannot change contractual inclusions, exclusions, supplier contracts, or published terms.</w:t>
      </w:r>
    </w:p>
    <w:p>
      <w:pPr>
        <w:pStyle w:val="ListBullet"/>
        <w:spacing w:after="20" w:line="240" w:lineRule="auto"/>
        <w:ind w:left="403" w:hanging="259"/>
      </w:pPr>
      <w:r>
        <w:rPr>
          <w:rFonts w:ascii="Liberation Sans" w:hAnsi="Liberation Sans"/>
          <w:b w:val="0"/>
          <w:i w:val="0"/>
          <w:color w:val="222222"/>
          <w:sz w:val="18"/>
        </w:rPr>
        <w:t>Cannot change tour capacity, departure inventory, or selling price without authorization.</w:t>
      </w:r>
    </w:p>
    <w:p>
      <w:pPr>
        <w:pStyle w:val="ListBullet"/>
        <w:spacing w:after="20" w:line="240" w:lineRule="auto"/>
        <w:ind w:left="403" w:hanging="259"/>
      </w:pPr>
      <w:r>
        <w:rPr>
          <w:rFonts w:ascii="Liberation Sans" w:hAnsi="Liberation Sans"/>
          <w:b w:val="0"/>
          <w:i w:val="0"/>
          <w:color w:val="222222"/>
          <w:sz w:val="18"/>
        </w:rPr>
        <w:t>Cannot replace a major tour component solely for convenience when approval is required.</w:t>
      </w:r>
    </w:p>
    <w:p>
      <w:pPr>
        <w:pStyle w:val="ListBullet"/>
        <w:spacing w:after="20" w:line="240" w:lineRule="auto"/>
        <w:ind w:left="403" w:hanging="259"/>
      </w:pPr>
      <w:r>
        <w:rPr>
          <w:rFonts w:ascii="Liberation Sans" w:hAnsi="Liberation Sans"/>
          <w:b w:val="0"/>
          <w:i w:val="0"/>
          <w:color w:val="222222"/>
          <w:sz w:val="18"/>
        </w:rPr>
        <w:t>Cannot promise services that are not confirmed.</w:t>
      </w:r>
    </w:p>
    <w:p>
      <w:pPr>
        <w:pStyle w:val="Heading2"/>
        <w:keepLines/>
        <w:keepNext/>
      </w:pPr>
      <w:r>
        <w:rPr>
          <w:rFonts w:ascii="Liberation Sans" w:hAnsi="Liberation Sans"/>
          <w:b/>
          <w:i w:val="0"/>
          <w:color w:val="1F4E78"/>
          <w:sz w:val="21"/>
        </w:rPr>
        <w:t>Booking and traveler restrictions</w:t>
      </w:r>
    </w:p>
    <w:p>
      <w:pPr>
        <w:pStyle w:val="ListBullet"/>
        <w:spacing w:after="20" w:line="240" w:lineRule="auto"/>
        <w:ind w:left="403" w:hanging="259"/>
      </w:pPr>
      <w:r>
        <w:rPr>
          <w:rFonts w:ascii="Liberation Sans" w:hAnsi="Liberation Sans"/>
          <w:b w:val="0"/>
          <w:i w:val="0"/>
          <w:color w:val="222222"/>
          <w:sz w:val="18"/>
        </w:rPr>
        <w:t>Cannot access travelers or bookings unrelated to the assigned tour.</w:t>
      </w:r>
    </w:p>
    <w:p>
      <w:pPr>
        <w:pStyle w:val="ListBullet"/>
        <w:spacing w:after="20" w:line="240" w:lineRule="auto"/>
        <w:ind w:left="403" w:hanging="259"/>
      </w:pPr>
      <w:r>
        <w:rPr>
          <w:rFonts w:ascii="Liberation Sans" w:hAnsi="Liberation Sans"/>
          <w:b w:val="0"/>
          <w:i w:val="0"/>
          <w:color w:val="222222"/>
          <w:sz w:val="18"/>
        </w:rPr>
        <w:t>Cannot cancel the complete customer booking or move it to another tour without authorization.</w:t>
      </w:r>
    </w:p>
    <w:p>
      <w:pPr>
        <w:pStyle w:val="ListBullet"/>
        <w:spacing w:after="20" w:line="240" w:lineRule="auto"/>
        <w:ind w:left="403" w:hanging="259"/>
      </w:pPr>
      <w:r>
        <w:rPr>
          <w:rFonts w:ascii="Liberation Sans" w:hAnsi="Liberation Sans"/>
          <w:b w:val="0"/>
          <w:i w:val="0"/>
          <w:color w:val="222222"/>
          <w:sz w:val="18"/>
        </w:rPr>
        <w:t>Cannot change passport, ticket, or legal identity data outside the approved correction process.</w:t>
      </w:r>
    </w:p>
    <w:p>
      <w:pPr>
        <w:pStyle w:val="ListBullet"/>
        <w:spacing w:after="20" w:line="240" w:lineRule="auto"/>
        <w:ind w:left="403" w:hanging="259"/>
      </w:pPr>
      <w:r>
        <w:rPr>
          <w:rFonts w:ascii="Liberation Sans" w:hAnsi="Liberation Sans"/>
          <w:b w:val="0"/>
          <w:i w:val="0"/>
          <w:color w:val="222222"/>
          <w:sz w:val="18"/>
        </w:rPr>
        <w:t>Cannot expose passenger manifests, emergency contacts, room numbers, or VIP details.</w:t>
      </w:r>
    </w:p>
    <w:p>
      <w:pPr>
        <w:pStyle w:val="ListBullet"/>
        <w:spacing w:after="20" w:line="240" w:lineRule="auto"/>
        <w:ind w:left="403" w:hanging="259"/>
      </w:pPr>
      <w:r>
        <w:rPr>
          <w:rFonts w:ascii="Liberation Sans" w:hAnsi="Liberation Sans"/>
          <w:b w:val="0"/>
          <w:i w:val="0"/>
          <w:color w:val="222222"/>
          <w:sz w:val="18"/>
        </w:rPr>
        <w:t>Cannot retain identity or medical information longer than operationally required.</w:t>
      </w:r>
    </w:p>
    <w:p>
      <w:pPr>
        <w:pStyle w:val="Heading2"/>
        <w:keepLines/>
        <w:keepNext/>
      </w:pPr>
      <w:r>
        <w:rPr>
          <w:rFonts w:ascii="Liberation Sans" w:hAnsi="Liberation Sans"/>
          <w:b/>
          <w:i w:val="0"/>
          <w:color w:val="1F4E78"/>
          <w:sz w:val="21"/>
        </w:rPr>
        <w:t>Financial restrictions</w:t>
      </w:r>
    </w:p>
    <w:p>
      <w:pPr>
        <w:pStyle w:val="ListBullet"/>
        <w:spacing w:after="20" w:line="240" w:lineRule="auto"/>
        <w:ind w:left="403" w:hanging="259"/>
      </w:pPr>
      <w:r>
        <w:rPr>
          <w:rFonts w:ascii="Liberation Sans" w:hAnsi="Liberation Sans"/>
          <w:b w:val="0"/>
          <w:i w:val="0"/>
          <w:color w:val="222222"/>
          <w:sz w:val="18"/>
        </w:rPr>
        <w:t>Cannot mark a customer payment as successful.</w:t>
      </w:r>
    </w:p>
    <w:p>
      <w:pPr>
        <w:pStyle w:val="ListBullet"/>
        <w:spacing w:after="20" w:line="240" w:lineRule="auto"/>
        <w:ind w:left="403" w:hanging="259"/>
      </w:pPr>
      <w:r>
        <w:rPr>
          <w:rFonts w:ascii="Liberation Sans" w:hAnsi="Liberation Sans"/>
          <w:b w:val="0"/>
          <w:i w:val="0"/>
          <w:color w:val="222222"/>
          <w:sz w:val="18"/>
        </w:rPr>
        <w:t>Cannot issue refunds, approve supplier invoices, or mark invoices as paid.</w:t>
      </w:r>
    </w:p>
    <w:p>
      <w:pPr>
        <w:pStyle w:val="ListBullet"/>
        <w:spacing w:after="20" w:line="240" w:lineRule="auto"/>
        <w:ind w:left="403" w:hanging="259"/>
      </w:pPr>
      <w:r>
        <w:rPr>
          <w:rFonts w:ascii="Liberation Sans" w:hAnsi="Liberation Sans"/>
          <w:b w:val="0"/>
          <w:i w:val="0"/>
          <w:color w:val="222222"/>
          <w:sz w:val="18"/>
        </w:rPr>
        <w:t>Cannot view full card numbers, CVV codes, or payment-provider secrets.</w:t>
      </w:r>
    </w:p>
    <w:p>
      <w:pPr>
        <w:pStyle w:val="ListBullet"/>
        <w:spacing w:after="20" w:line="240" w:lineRule="auto"/>
        <w:ind w:left="403" w:hanging="259"/>
      </w:pPr>
      <w:r>
        <w:rPr>
          <w:rFonts w:ascii="Liberation Sans" w:hAnsi="Liberation Sans"/>
          <w:b w:val="0"/>
          <w:i w:val="0"/>
          <w:color w:val="222222"/>
          <w:sz w:val="18"/>
        </w:rPr>
        <w:t>Cannot create unauthorized charges or collect cash without an approved process.</w:t>
      </w:r>
    </w:p>
    <w:p>
      <w:pPr>
        <w:pStyle w:val="ListBullet"/>
        <w:spacing w:after="20" w:line="240" w:lineRule="auto"/>
        <w:ind w:left="403" w:hanging="259"/>
      </w:pPr>
      <w:r>
        <w:rPr>
          <w:rFonts w:ascii="Liberation Sans" w:hAnsi="Liberation Sans"/>
          <w:b w:val="0"/>
          <w:i w:val="0"/>
          <w:color w:val="222222"/>
          <w:sz w:val="18"/>
        </w:rPr>
        <w:t>Cannot approve their own expense beyond the assigned limit.</w:t>
      </w:r>
    </w:p>
    <w:p>
      <w:pPr>
        <w:pStyle w:val="Heading2"/>
        <w:keepLines/>
        <w:keepNext/>
      </w:pPr>
      <w:r>
        <w:rPr>
          <w:rFonts w:ascii="Liberation Sans" w:hAnsi="Liberation Sans"/>
          <w:b/>
          <w:i w:val="0"/>
          <w:color w:val="1F4E78"/>
          <w:sz w:val="21"/>
        </w:rPr>
        <w:t>Operational integrity restrictions</w:t>
      </w:r>
    </w:p>
    <w:p>
      <w:pPr>
        <w:pStyle w:val="ListBullet"/>
        <w:spacing w:after="20" w:line="240" w:lineRule="auto"/>
        <w:ind w:left="403" w:hanging="259"/>
      </w:pPr>
      <w:r>
        <w:rPr>
          <w:rFonts w:ascii="Liberation Sans" w:hAnsi="Liberation Sans"/>
          <w:b w:val="0"/>
          <w:i w:val="0"/>
          <w:color w:val="222222"/>
          <w:sz w:val="18"/>
        </w:rPr>
        <w:t>Cannot falsely mark a service as delivered, a traveler as present, or an incident as resolved.</w:t>
      </w:r>
    </w:p>
    <w:p>
      <w:pPr>
        <w:pStyle w:val="ListBullet"/>
        <w:spacing w:after="20" w:line="240" w:lineRule="auto"/>
        <w:ind w:left="403" w:hanging="259"/>
      </w:pPr>
      <w:r>
        <w:rPr>
          <w:rFonts w:ascii="Liberation Sans" w:hAnsi="Liberation Sans"/>
          <w:b w:val="0"/>
          <w:i w:val="0"/>
          <w:color w:val="222222"/>
          <w:sz w:val="18"/>
        </w:rPr>
        <w:t>Cannot hide supplier failures, complaints, accidents, or missing travelers.</w:t>
      </w:r>
    </w:p>
    <w:p>
      <w:pPr>
        <w:pStyle w:val="ListBullet"/>
        <w:spacing w:after="20" w:line="240" w:lineRule="auto"/>
        <w:ind w:left="403" w:hanging="259"/>
      </w:pPr>
      <w:r>
        <w:rPr>
          <w:rFonts w:ascii="Liberation Sans" w:hAnsi="Liberation Sans"/>
          <w:b w:val="0"/>
          <w:i w:val="0"/>
          <w:color w:val="222222"/>
          <w:sz w:val="18"/>
        </w:rPr>
        <w:t>Cannot assign unapproved suppliers or unsafe resources.</w:t>
      </w:r>
    </w:p>
    <w:p>
      <w:pPr>
        <w:pStyle w:val="ListBullet"/>
        <w:spacing w:after="20" w:line="240" w:lineRule="auto"/>
        <w:ind w:left="403" w:hanging="259"/>
      </w:pPr>
      <w:r>
        <w:rPr>
          <w:rFonts w:ascii="Liberation Sans" w:hAnsi="Liberation Sans"/>
          <w:b w:val="0"/>
          <w:i w:val="0"/>
          <w:color w:val="222222"/>
          <w:sz w:val="18"/>
        </w:rPr>
        <w:t>Cannot ignore required passenger counts, safety warnings, or emergency procedures.</w:t>
      </w:r>
    </w:p>
    <w:p>
      <w:pPr>
        <w:pStyle w:val="ListBullet"/>
        <w:spacing w:after="20" w:line="240" w:lineRule="auto"/>
        <w:ind w:left="403" w:hanging="259"/>
      </w:pPr>
      <w:r>
        <w:rPr>
          <w:rFonts w:ascii="Liberation Sans" w:hAnsi="Liberation Sans"/>
          <w:b w:val="0"/>
          <w:i w:val="0"/>
          <w:color w:val="222222"/>
          <w:sz w:val="18"/>
        </w:rPr>
        <w:t>Cannot close a serious incident without management review.</w:t>
      </w:r>
    </w:p>
    <w:p>
      <w:pPr>
        <w:pStyle w:val="Heading1"/>
        <w:keepLines/>
        <w:keepNext/>
      </w:pPr>
      <w:r>
        <w:rPr>
          <w:rFonts w:ascii="Liberation Sans" w:hAnsi="Liberation Sans"/>
          <w:b/>
          <w:i w:val="0"/>
          <w:color w:val="17365D"/>
          <w:sz w:val="28"/>
        </w:rPr>
        <w:t>14. Actions requiring higher approval</w:t>
      </w:r>
    </w:p>
    <w:p>
      <w:pPr>
        <w:spacing w:after="50" w:line="240" w:lineRule="auto"/>
      </w:pPr>
      <w:r>
        <w:rPr>
          <w:rFonts w:ascii="Liberation Sans" w:hAnsi="Liberation Sans"/>
          <w:b w:val="0"/>
          <w:i w:val="0"/>
          <w:color w:val="222222"/>
          <w:sz w:val="19"/>
        </w:rPr>
        <w:t>These actions should be blocked, routed for approval, or require a documented override.</w:t>
      </w:r>
    </w:p>
    <w:p>
      <w:pPr>
        <w:pStyle w:val="ListBullet"/>
        <w:spacing w:after="20" w:line="240" w:lineRule="auto"/>
        <w:ind w:left="403" w:hanging="259"/>
      </w:pPr>
      <w:r>
        <w:rPr>
          <w:rFonts w:ascii="Liberation Sans" w:hAnsi="Liberation Sans"/>
          <w:b w:val="0"/>
          <w:i w:val="0"/>
          <w:color w:val="222222"/>
          <w:sz w:val="18"/>
        </w:rPr>
        <w:t>Any itinerary change that changes price, duration, destination, contracted hotel, flight, or major inclusion.</w:t>
      </w:r>
    </w:p>
    <w:p>
      <w:pPr>
        <w:pStyle w:val="ListBullet"/>
        <w:spacing w:after="20" w:line="240" w:lineRule="auto"/>
        <w:ind w:left="403" w:hanging="259"/>
      </w:pPr>
      <w:r>
        <w:rPr>
          <w:rFonts w:ascii="Liberation Sans" w:hAnsi="Liberation Sans"/>
          <w:b w:val="0"/>
          <w:i w:val="0"/>
          <w:color w:val="222222"/>
          <w:sz w:val="18"/>
        </w:rPr>
        <w:t>Emergency spending above the Tour Leader’s authorized limit.</w:t>
      </w:r>
    </w:p>
    <w:p>
      <w:pPr>
        <w:pStyle w:val="ListBullet"/>
        <w:spacing w:after="20" w:line="240" w:lineRule="auto"/>
        <w:ind w:left="403" w:hanging="259"/>
      </w:pPr>
      <w:r>
        <w:rPr>
          <w:rFonts w:ascii="Liberation Sans" w:hAnsi="Liberation Sans"/>
          <w:b w:val="0"/>
          <w:i w:val="0"/>
          <w:color w:val="222222"/>
          <w:sz w:val="18"/>
        </w:rPr>
        <w:t>Cancellation of a confirmed service or complete tour day.</w:t>
      </w:r>
    </w:p>
    <w:p>
      <w:pPr>
        <w:pStyle w:val="ListBullet"/>
        <w:spacing w:after="20" w:line="240" w:lineRule="auto"/>
        <w:ind w:left="403" w:hanging="259"/>
      </w:pPr>
      <w:r>
        <w:rPr>
          <w:rFonts w:ascii="Liberation Sans" w:hAnsi="Liberation Sans"/>
          <w:b w:val="0"/>
          <w:i w:val="0"/>
          <w:color w:val="222222"/>
          <w:sz w:val="18"/>
        </w:rPr>
        <w:t>Moving a traveler to another hotel, tour, departure, or flight.</w:t>
      </w:r>
    </w:p>
    <w:p>
      <w:pPr>
        <w:pStyle w:val="ListBullet"/>
        <w:spacing w:after="20" w:line="240" w:lineRule="auto"/>
        <w:ind w:left="403" w:hanging="259"/>
      </w:pPr>
      <w:r>
        <w:rPr>
          <w:rFonts w:ascii="Liberation Sans" w:hAnsi="Liberation Sans"/>
          <w:b w:val="0"/>
          <w:i w:val="0"/>
          <w:color w:val="222222"/>
          <w:sz w:val="18"/>
        </w:rPr>
        <w:t>Providing compensation, refund promises, credits, or free services.</w:t>
      </w:r>
    </w:p>
    <w:p>
      <w:pPr>
        <w:pStyle w:val="ListBullet"/>
        <w:spacing w:after="20" w:line="240" w:lineRule="auto"/>
        <w:ind w:left="403" w:hanging="259"/>
      </w:pPr>
      <w:r>
        <w:rPr>
          <w:rFonts w:ascii="Liberation Sans" w:hAnsi="Liberation Sans"/>
          <w:b w:val="0"/>
          <w:i w:val="0"/>
          <w:color w:val="222222"/>
          <w:sz w:val="18"/>
        </w:rPr>
        <w:t>Exporting or sharing a complete traveler manifest outside the approved operational team.</w:t>
      </w:r>
    </w:p>
    <w:p>
      <w:pPr>
        <w:pStyle w:val="ListBullet"/>
        <w:spacing w:after="20" w:line="240" w:lineRule="auto"/>
        <w:ind w:left="403" w:hanging="259"/>
      </w:pPr>
      <w:r>
        <w:rPr>
          <w:rFonts w:ascii="Liberation Sans" w:hAnsi="Liberation Sans"/>
          <w:b w:val="0"/>
          <w:i w:val="0"/>
          <w:color w:val="222222"/>
          <w:sz w:val="18"/>
        </w:rPr>
        <w:t>Closing a serious medical, safety, legal, harassment, or security incident.</w:t>
      </w:r>
    </w:p>
    <w:p>
      <w:pPr>
        <w:pStyle w:val="ListBullet"/>
        <w:spacing w:after="20" w:line="240" w:lineRule="auto"/>
        <w:ind w:left="403" w:hanging="259"/>
      </w:pPr>
      <w:r>
        <w:rPr>
          <w:rFonts w:ascii="Liberation Sans" w:hAnsi="Liberation Sans"/>
          <w:b w:val="0"/>
          <w:i w:val="0"/>
          <w:color w:val="222222"/>
          <w:sz w:val="18"/>
        </w:rPr>
        <w:t>Using a new supplier that is not already approved in Tourop.</w:t>
      </w:r>
    </w:p>
    <w:p>
      <w:pPr>
        <w:pStyle w:val="ListBullet"/>
        <w:spacing w:after="20" w:line="240" w:lineRule="auto"/>
        <w:ind w:left="403" w:hanging="259"/>
      </w:pPr>
      <w:r>
        <w:rPr>
          <w:rFonts w:ascii="Liberation Sans" w:hAnsi="Liberation Sans"/>
          <w:b w:val="0"/>
          <w:i w:val="0"/>
          <w:color w:val="222222"/>
          <w:sz w:val="18"/>
        </w:rPr>
        <w:t>Removing a traveler from the tour for conduct or safety reasons, except immediate emergency separation.</w:t>
      </w:r>
    </w:p>
    <w:p>
      <w:pPr>
        <w:pStyle w:val="Heading1"/>
        <w:keepLines/>
        <w:keepNext/>
      </w:pPr>
      <w:r>
        <w:rPr>
          <w:rFonts w:ascii="Liberation Sans" w:hAnsi="Liberation Sans"/>
          <w:b/>
          <w:i w:val="0"/>
          <w:color w:val="17365D"/>
          <w:sz w:val="28"/>
        </w:rPr>
        <w:t>15. Recommended sidebar</w:t>
      </w:r>
    </w:p>
    <w:p>
      <w:pPr>
        <w:spacing w:after="50" w:line="240" w:lineRule="auto"/>
      </w:pPr>
      <w:r>
        <w:rPr>
          <w:rFonts w:ascii="Liberation Sans" w:hAnsi="Liberation Sans"/>
          <w:b w:val="0"/>
          <w:i w:val="0"/>
          <w:color w:val="222222"/>
          <w:sz w:val="19"/>
        </w:rPr>
        <w:t>Only these relevant modules should be visible. Hidden modules must also be protected by backend authorization.</w:t>
      </w:r>
    </w:p>
    <w:p>
      <w:pPr>
        <w:pStyle w:val="ListBullet"/>
        <w:spacing w:after="20" w:line="240" w:lineRule="auto"/>
        <w:ind w:left="403" w:hanging="259"/>
      </w:pPr>
      <w:r>
        <w:rPr>
          <w:rFonts w:ascii="Liberation Sans" w:hAnsi="Liberation Sans"/>
          <w:b w:val="0"/>
          <w:i w:val="0"/>
          <w:color w:val="222222"/>
          <w:sz w:val="18"/>
        </w:rPr>
        <w:t>Dashboard</w:t>
      </w:r>
    </w:p>
    <w:p>
      <w:pPr>
        <w:pStyle w:val="ListBullet"/>
        <w:spacing w:after="20" w:line="240" w:lineRule="auto"/>
        <w:ind w:left="403" w:hanging="259"/>
      </w:pPr>
      <w:r>
        <w:rPr>
          <w:rFonts w:ascii="Liberation Sans" w:hAnsi="Liberation Sans"/>
          <w:b w:val="0"/>
          <w:i w:val="0"/>
          <w:color w:val="222222"/>
          <w:sz w:val="18"/>
        </w:rPr>
        <w:t>My Tours</w:t>
      </w:r>
    </w:p>
    <w:p>
      <w:pPr>
        <w:pStyle w:val="ListBullet"/>
        <w:spacing w:after="20" w:line="240" w:lineRule="auto"/>
        <w:ind w:left="403" w:hanging="259"/>
      </w:pPr>
      <w:r>
        <w:rPr>
          <w:rFonts w:ascii="Liberation Sans" w:hAnsi="Liberation Sans"/>
          <w:b w:val="0"/>
          <w:i w:val="0"/>
          <w:color w:val="222222"/>
          <w:sz w:val="18"/>
        </w:rPr>
        <w:t>Daily Itinerary</w:t>
      </w:r>
    </w:p>
    <w:p>
      <w:pPr>
        <w:pStyle w:val="ListBullet"/>
        <w:spacing w:after="20" w:line="240" w:lineRule="auto"/>
        <w:ind w:left="403" w:hanging="259"/>
      </w:pPr>
      <w:r>
        <w:rPr>
          <w:rFonts w:ascii="Liberation Sans" w:hAnsi="Liberation Sans"/>
          <w:b w:val="0"/>
          <w:i w:val="0"/>
          <w:color w:val="222222"/>
          <w:sz w:val="18"/>
        </w:rPr>
        <w:t>Travelers and Attendance</w:t>
      </w:r>
    </w:p>
    <w:p>
      <w:pPr>
        <w:pStyle w:val="ListBullet"/>
        <w:spacing w:after="20" w:line="240" w:lineRule="auto"/>
        <w:ind w:left="403" w:hanging="259"/>
      </w:pPr>
      <w:r>
        <w:rPr>
          <w:rFonts w:ascii="Liberation Sans" w:hAnsi="Liberation Sans"/>
          <w:b w:val="0"/>
          <w:i w:val="0"/>
          <w:color w:val="222222"/>
          <w:sz w:val="18"/>
        </w:rPr>
        <w:t>Rooming Lists</w:t>
      </w:r>
    </w:p>
    <w:p>
      <w:pPr>
        <w:pStyle w:val="ListBullet"/>
        <w:spacing w:after="20" w:line="240" w:lineRule="auto"/>
        <w:ind w:left="403" w:hanging="259"/>
      </w:pPr>
      <w:r>
        <w:rPr>
          <w:rFonts w:ascii="Liberation Sans" w:hAnsi="Liberation Sans"/>
          <w:b w:val="0"/>
          <w:i w:val="0"/>
          <w:color w:val="222222"/>
          <w:sz w:val="18"/>
        </w:rPr>
        <w:t>Services and Confirmations</w:t>
      </w:r>
    </w:p>
    <w:p>
      <w:pPr>
        <w:pStyle w:val="ListBullet"/>
        <w:spacing w:after="20" w:line="240" w:lineRule="auto"/>
        <w:ind w:left="403" w:hanging="259"/>
      </w:pPr>
      <w:r>
        <w:rPr>
          <w:rFonts w:ascii="Liberation Sans" w:hAnsi="Liberation Sans"/>
          <w:b w:val="0"/>
          <w:i w:val="0"/>
          <w:color w:val="222222"/>
          <w:sz w:val="18"/>
        </w:rPr>
        <w:t>Suppliers and Contacts</w:t>
      </w:r>
    </w:p>
    <w:p>
      <w:pPr>
        <w:pStyle w:val="ListBullet"/>
        <w:spacing w:after="20" w:line="240" w:lineRule="auto"/>
        <w:ind w:left="403" w:hanging="259"/>
      </w:pPr>
      <w:r>
        <w:rPr>
          <w:rFonts w:ascii="Liberation Sans" w:hAnsi="Liberation Sans"/>
          <w:b w:val="0"/>
          <w:i w:val="0"/>
          <w:color w:val="222222"/>
          <w:sz w:val="18"/>
        </w:rPr>
        <w:t>Documents and Vouchers</w:t>
      </w:r>
    </w:p>
    <w:p>
      <w:pPr>
        <w:pStyle w:val="ListBullet"/>
        <w:spacing w:after="20" w:line="240" w:lineRule="auto"/>
        <w:ind w:left="403" w:hanging="259"/>
      </w:pPr>
      <w:r>
        <w:rPr>
          <w:rFonts w:ascii="Liberation Sans" w:hAnsi="Liberation Sans"/>
          <w:b w:val="0"/>
          <w:i w:val="0"/>
          <w:color w:val="222222"/>
          <w:sz w:val="18"/>
        </w:rPr>
        <w:t>Messages and Announcements</w:t>
      </w:r>
    </w:p>
    <w:p>
      <w:pPr>
        <w:pStyle w:val="ListBullet"/>
        <w:spacing w:after="20" w:line="240" w:lineRule="auto"/>
        <w:ind w:left="403" w:hanging="259"/>
      </w:pPr>
      <w:r>
        <w:rPr>
          <w:rFonts w:ascii="Liberation Sans" w:hAnsi="Liberation Sans"/>
          <w:b w:val="0"/>
          <w:i w:val="0"/>
          <w:color w:val="222222"/>
          <w:sz w:val="18"/>
        </w:rPr>
        <w:t>Traveler Requests</w:t>
      </w:r>
    </w:p>
    <w:p>
      <w:pPr>
        <w:pStyle w:val="ListBullet"/>
        <w:spacing w:after="20" w:line="240" w:lineRule="auto"/>
        <w:ind w:left="403" w:hanging="259"/>
      </w:pPr>
      <w:r>
        <w:rPr>
          <w:rFonts w:ascii="Liberation Sans" w:hAnsi="Liberation Sans"/>
          <w:b w:val="0"/>
          <w:i w:val="0"/>
          <w:color w:val="222222"/>
          <w:sz w:val="18"/>
        </w:rPr>
        <w:t>Incidents and Emergencies</w:t>
      </w:r>
    </w:p>
    <w:p>
      <w:pPr>
        <w:pStyle w:val="ListBullet"/>
        <w:spacing w:after="20" w:line="240" w:lineRule="auto"/>
        <w:ind w:left="403" w:hanging="259"/>
      </w:pPr>
      <w:r>
        <w:rPr>
          <w:rFonts w:ascii="Liberation Sans" w:hAnsi="Liberation Sans"/>
          <w:b w:val="0"/>
          <w:i w:val="0"/>
          <w:color w:val="222222"/>
          <w:sz w:val="18"/>
        </w:rPr>
        <w:t>Expenses and Receipts</w:t>
      </w:r>
    </w:p>
    <w:p>
      <w:pPr>
        <w:pStyle w:val="ListBullet"/>
        <w:spacing w:after="20" w:line="240" w:lineRule="auto"/>
        <w:ind w:left="403" w:hanging="259"/>
      </w:pPr>
      <w:r>
        <w:rPr>
          <w:rFonts w:ascii="Liberation Sans" w:hAnsi="Liberation Sans"/>
          <w:b w:val="0"/>
          <w:i w:val="0"/>
          <w:color w:val="222222"/>
          <w:sz w:val="18"/>
        </w:rPr>
        <w:t>Trip Reports</w:t>
      </w:r>
    </w:p>
    <w:p>
      <w:pPr>
        <w:pStyle w:val="ListBullet"/>
        <w:spacing w:after="20" w:line="240" w:lineRule="auto"/>
        <w:ind w:left="403" w:hanging="259"/>
      </w:pPr>
      <w:r>
        <w:rPr>
          <w:rFonts w:ascii="Liberation Sans" w:hAnsi="Liberation Sans"/>
          <w:b w:val="0"/>
          <w:i w:val="0"/>
          <w:color w:val="222222"/>
          <w:sz w:val="18"/>
        </w:rPr>
        <w:t>My Profile</w:t>
      </w:r>
    </w:p>
    <w:p>
      <w:pPr>
        <w:pStyle w:val="Heading1"/>
        <w:keepLines/>
        <w:keepNext/>
      </w:pPr>
      <w:r>
        <w:rPr>
          <w:rFonts w:ascii="Liberation Sans" w:hAnsi="Liberation Sans"/>
          <w:b/>
          <w:i w:val="0"/>
          <w:color w:val="17365D"/>
          <w:sz w:val="28"/>
        </w:rPr>
        <w:t>16. Recommended security and audit controls</w:t>
      </w:r>
    </w:p>
    <w:p>
      <w:pPr>
        <w:pStyle w:val="ListBullet"/>
        <w:spacing w:after="20" w:line="240" w:lineRule="auto"/>
        <w:ind w:left="403" w:hanging="259"/>
      </w:pPr>
      <w:r>
        <w:rPr>
          <w:rFonts w:ascii="Liberation Sans" w:hAnsi="Liberation Sans"/>
          <w:b w:val="0"/>
          <w:i w:val="0"/>
          <w:color w:val="222222"/>
          <w:sz w:val="18"/>
        </w:rPr>
        <w:t>Require two-factor authentication for Tour Leaders handling international groups or identity documents.</w:t>
      </w:r>
    </w:p>
    <w:p>
      <w:pPr>
        <w:pStyle w:val="ListBullet"/>
        <w:spacing w:after="20" w:line="240" w:lineRule="auto"/>
        <w:ind w:left="403" w:hanging="259"/>
      </w:pPr>
      <w:r>
        <w:rPr>
          <w:rFonts w:ascii="Liberation Sans" w:hAnsi="Liberation Sans"/>
          <w:b w:val="0"/>
          <w:i w:val="0"/>
          <w:color w:val="222222"/>
          <w:sz w:val="18"/>
        </w:rPr>
        <w:t>Apply strict assignment-based data access and automatically remove access after the retention period.</w:t>
      </w:r>
    </w:p>
    <w:p>
      <w:pPr>
        <w:pStyle w:val="ListBullet"/>
        <w:spacing w:after="20" w:line="240" w:lineRule="auto"/>
        <w:ind w:left="403" w:hanging="259"/>
      </w:pPr>
      <w:r>
        <w:rPr>
          <w:rFonts w:ascii="Liberation Sans" w:hAnsi="Liberation Sans"/>
          <w:b w:val="0"/>
          <w:i w:val="0"/>
          <w:color w:val="222222"/>
          <w:sz w:val="18"/>
        </w:rPr>
        <w:t>Log manifest access, downloads, service confirmations, itinerary changes, expenses, and incident actions.</w:t>
      </w:r>
    </w:p>
    <w:p>
      <w:pPr>
        <w:pStyle w:val="ListBullet"/>
        <w:spacing w:after="20" w:line="240" w:lineRule="auto"/>
        <w:ind w:left="403" w:hanging="259"/>
      </w:pPr>
      <w:r>
        <w:rPr>
          <w:rFonts w:ascii="Liberation Sans" w:hAnsi="Liberation Sans"/>
          <w:b w:val="0"/>
          <w:i w:val="0"/>
          <w:color w:val="222222"/>
          <w:sz w:val="18"/>
        </w:rPr>
        <w:t>Support offline read-only access to essential itineraries and emergency contacts with secure device storage.</w:t>
      </w:r>
    </w:p>
    <w:p>
      <w:pPr>
        <w:pStyle w:val="ListBullet"/>
        <w:spacing w:after="20" w:line="240" w:lineRule="auto"/>
        <w:ind w:left="403" w:hanging="259"/>
      </w:pPr>
      <w:r>
        <w:rPr>
          <w:rFonts w:ascii="Liberation Sans" w:hAnsi="Liberation Sans"/>
          <w:b w:val="0"/>
          <w:i w:val="0"/>
          <w:color w:val="222222"/>
          <w:sz w:val="18"/>
        </w:rPr>
        <w:t>Require timestamps and optional location evidence for critical attendance and service confirmations.</w:t>
      </w:r>
    </w:p>
    <w:p>
      <w:pPr>
        <w:pStyle w:val="ListBullet"/>
        <w:spacing w:after="20" w:line="240" w:lineRule="auto"/>
        <w:ind w:left="403" w:hanging="259"/>
      </w:pPr>
      <w:r>
        <w:rPr>
          <w:rFonts w:ascii="Liberation Sans" w:hAnsi="Liberation Sans"/>
          <w:b w:val="0"/>
          <w:i w:val="0"/>
          <w:color w:val="222222"/>
          <w:sz w:val="18"/>
        </w:rPr>
        <w:t>Display clear warnings that operational notes do not change commercial contracts.</w:t>
      </w:r>
    </w:p>
    <w:p>
      <w:pPr>
        <w:pStyle w:val="ListBullet"/>
        <w:spacing w:after="20" w:line="240" w:lineRule="auto"/>
        <w:ind w:left="403" w:hanging="259"/>
      </w:pPr>
      <w:r>
        <w:rPr>
          <w:rFonts w:ascii="Liberation Sans" w:hAnsi="Liberation Sans"/>
          <w:b w:val="0"/>
          <w:i w:val="0"/>
          <w:color w:val="222222"/>
          <w:sz w:val="18"/>
        </w:rPr>
        <w:t>Provide an emergency escalation button and approved contact tree.</w:t>
      </w:r>
    </w:p>
    <w:p>
      <w:pPr>
        <w:pStyle w:val="Heading1"/>
        <w:keepLines/>
        <w:keepNext/>
      </w:pPr>
      <w:r>
        <w:rPr>
          <w:rFonts w:ascii="Liberation Sans" w:hAnsi="Liberation Sans"/>
          <w:b/>
          <w:i w:val="0"/>
          <w:color w:val="17365D"/>
          <w:sz w:val="28"/>
        </w:rPr>
        <w:t>17. Role acceptance criteria</w:t>
      </w:r>
    </w:p>
    <w:p>
      <w:pPr>
        <w:pStyle w:val="ListBullet"/>
        <w:spacing w:after="20" w:line="240" w:lineRule="auto"/>
        <w:ind w:left="403" w:hanging="259"/>
      </w:pPr>
      <w:r>
        <w:rPr>
          <w:rFonts w:ascii="Liberation Sans" w:hAnsi="Liberation Sans"/>
          <w:b w:val="0"/>
          <w:i w:val="0"/>
          <w:color w:val="222222"/>
          <w:sz w:val="18"/>
        </w:rPr>
        <w:t>The Tour Leader can see only assigned tours and travelers.</w:t>
      </w:r>
    </w:p>
    <w:p>
      <w:pPr>
        <w:pStyle w:val="ListBullet"/>
        <w:spacing w:after="20" w:line="240" w:lineRule="auto"/>
        <w:ind w:left="403" w:hanging="259"/>
      </w:pPr>
      <w:r>
        <w:rPr>
          <w:rFonts w:ascii="Liberation Sans" w:hAnsi="Liberation Sans"/>
          <w:b w:val="0"/>
          <w:i w:val="0"/>
          <w:color w:val="222222"/>
          <w:sz w:val="18"/>
        </w:rPr>
        <w:t>The Tour Leader can perform attendance, service confirmation, communication, incident, expense, and trip-report workflows.</w:t>
      </w:r>
    </w:p>
    <w:p>
      <w:pPr>
        <w:pStyle w:val="ListBullet"/>
        <w:spacing w:after="20" w:line="240" w:lineRule="auto"/>
        <w:ind w:left="403" w:hanging="259"/>
      </w:pPr>
      <w:r>
        <w:rPr>
          <w:rFonts w:ascii="Liberation Sans" w:hAnsi="Liberation Sans"/>
          <w:b w:val="0"/>
          <w:i w:val="0"/>
          <w:color w:val="222222"/>
          <w:sz w:val="18"/>
        </w:rPr>
        <w:t>All material changes and emergency spending are auditable.</w:t>
      </w:r>
    </w:p>
    <w:p>
      <w:pPr>
        <w:pStyle w:val="ListBullet"/>
        <w:spacing w:after="20" w:line="240" w:lineRule="auto"/>
        <w:ind w:left="403" w:hanging="259"/>
      </w:pPr>
      <w:r>
        <w:rPr>
          <w:rFonts w:ascii="Liberation Sans" w:hAnsi="Liberation Sans"/>
          <w:b w:val="0"/>
          <w:i w:val="0"/>
          <w:color w:val="222222"/>
          <w:sz w:val="18"/>
        </w:rPr>
        <w:t>The Tour Leader cannot change prices, payments, supplier contracts, roles, or platform settings.</w:t>
      </w:r>
    </w:p>
    <w:p>
      <w:pPr>
        <w:pStyle w:val="ListBullet"/>
        <w:spacing w:after="20" w:line="240" w:lineRule="auto"/>
        <w:ind w:left="403" w:hanging="259"/>
      </w:pPr>
      <w:r>
        <w:rPr>
          <w:rFonts w:ascii="Liberation Sans" w:hAnsi="Liberation Sans"/>
          <w:b w:val="0"/>
          <w:i w:val="0"/>
          <w:color w:val="222222"/>
          <w:sz w:val="18"/>
        </w:rPr>
        <w:t>Traveler privacy remains protected in screens, exports, messages, and documents.</w:t>
      </w:r>
    </w:p>
    <w:p>
      <w:pPr>
        <w:pStyle w:val="ListBullet"/>
        <w:spacing w:after="20" w:line="240" w:lineRule="auto"/>
        <w:ind w:left="403" w:hanging="259"/>
      </w:pPr>
      <w:r>
        <w:rPr>
          <w:rFonts w:ascii="Liberation Sans" w:hAnsi="Liberation Sans"/>
          <w:b w:val="0"/>
          <w:i w:val="0"/>
          <w:color w:val="222222"/>
          <w:sz w:val="18"/>
        </w:rPr>
        <w:t>Operations can revoke access immediately when an assignment ends or a device is lost.</w:t>
      </w:r>
    </w:p>
    <w:sectPr w:rsidR="00FC693F" w:rsidRPr="0006063C" w:rsidSect="00034616">
      <w:headerReference w:type="default" r:id="rId9"/>
      <w:footerReference w:type="default" r:id="rId10"/>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Liberation Sans" w:hAnsi="Liberation Sans"/>
        <w:b w:val="0"/>
        <w:i w:val="0"/>
        <w:color w:val="666666"/>
        <w:sz w:val="16"/>
      </w:rPr>
      <w:t xml:space="preserve">tourleader1  •  Recommended access and responsibilities  •  Page </w:t>
    </w:r>
    <w:r>
      <w:rPr>
        <w:rFonts w:ascii="Liberation Sans" w:hAnsi="Liberation Sans"/>
        <w:b w:val="0"/>
        <w:i w:val="0"/>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b/>
        <w:i w:val="0"/>
        <w:color w:val="1F4E78"/>
        <w:sz w:val="16"/>
      </w:rPr>
      <w:t>TOUROP  |  ROLE DEFINITION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50"/>
      <w:outlineLvl w:val="0"/>
    </w:pPr>
    <w:rPr>
      <w:rFonts w:asciiTheme="majorHAnsi" w:eastAsiaTheme="majorEastAsia" w:hAnsiTheme="majorHAnsi" w:cstheme="majorBidi" w:ascii="Liberation Sans" w:hAnsi="Liberation San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80" w:after="30"/>
      <w:outlineLvl w:val="1"/>
    </w:pPr>
    <w:rPr>
      <w:rFonts w:asciiTheme="majorHAnsi" w:eastAsiaTheme="majorEastAsia" w:hAnsiTheme="majorHAnsi" w:cstheme="majorBidi" w:ascii="Liberation Sans" w:hAnsi="Liberation Sans"/>
      <w:b/>
      <w:bCs/>
      <w:color w:val="1F4E7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Tourop Role Definition - Tour Leader</dc:title>
  <dc:subject>Recommended permissions for tourleader1</dc:subject>
  <dc:creator>Tourop</dc:creator>
  <cp:keywords>Tourop, role, permissions, RBAC, Replit, QA</cp:keywords>
  <dc:description>generated by python-docx</dc:description>
  <cp:lastModifiedBy/>
  <cp:revision>1</cp:revision>
  <dcterms:created xsi:type="dcterms:W3CDTF">2013-12-23T23:15:00Z</dcterms:created>
  <dcterms:modified xsi:type="dcterms:W3CDTF">2013-12-23T23:15:00Z</dcterms:modified>
  <cp:category/>
</cp:coreProperties>
</file>