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999" w:rsidRDefault="00CD2999">
      <w:pPr>
        <w:rPr>
          <w:sz w:val="36"/>
          <w:szCs w:val="36"/>
        </w:rPr>
      </w:pPr>
    </w:p>
    <w:p w:rsidR="00F80397" w:rsidRDefault="00F80397">
      <w:pPr>
        <w:rPr>
          <w:sz w:val="36"/>
          <w:szCs w:val="36"/>
        </w:rPr>
      </w:pPr>
    </w:p>
    <w:p w:rsidR="000C775F" w:rsidRDefault="000C775F" w:rsidP="00EA27E2">
      <w:pPr>
        <w:jc w:val="center"/>
        <w:rPr>
          <w:b/>
          <w:bCs/>
          <w:sz w:val="52"/>
          <w:szCs w:val="52"/>
        </w:rPr>
      </w:pPr>
    </w:p>
    <w:p w:rsidR="000C775F" w:rsidRDefault="000C775F" w:rsidP="000C775F">
      <w:pPr>
        <w:tabs>
          <w:tab w:val="left" w:pos="2899"/>
        </w:tabs>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775F" w:rsidRDefault="000C775F" w:rsidP="000C775F">
      <w:pPr>
        <w:tabs>
          <w:tab w:val="left" w:pos="2899"/>
        </w:tabs>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775F" w:rsidRPr="000C775F" w:rsidRDefault="000C775F" w:rsidP="000C775F">
      <w:pPr>
        <w:tabs>
          <w:tab w:val="left" w:pos="2899"/>
        </w:tabs>
        <w:rPr>
          <w:b/>
          <w:bCs/>
          <w:color w:val="4472C4" w:themeColor="accent1"/>
          <w:sz w:val="52"/>
          <w:szCs w:val="52"/>
          <w:u w:val="single"/>
        </w:rPr>
      </w:pP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w:t>
      </w:r>
      <w:r>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sur</w:t>
      </w:r>
      <w:r>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les</w:t>
      </w:r>
      <w:r>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technologies</w:t>
      </w:r>
      <w:r>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w:t>
      </w:r>
      <w:r>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l`information </w:t>
      </w:r>
      <w:r>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w:t>
      </w:r>
      <w:r>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w:t>
      </w:r>
      <w:r w:rsidR="00A80A7A">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0" w:name="_GoBack"/>
      <w:bookmarkEnd w:id="0"/>
      <w:r w:rsidR="00A80A7A">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 </w:t>
      </w:r>
      <w:r>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C775F">
        <w:rPr>
          <w:rFonts w:asciiTheme="majorBidi" w:eastAsia="Times New Roman" w:hAnsiTheme="majorBidi" w:cstheme="majorBidi"/>
          <w:b/>
          <w:i/>
          <w:iCs/>
          <w:color w:val="4472C4" w:themeColor="accent1"/>
          <w:sz w:val="52"/>
          <w:szCs w:val="48"/>
          <w:u w:val="single"/>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communication</w:t>
      </w:r>
    </w:p>
    <w:p w:rsidR="000C775F" w:rsidRDefault="000C775F" w:rsidP="000C775F">
      <w:pPr>
        <w:tabs>
          <w:tab w:val="left" w:pos="1402"/>
        </w:tabs>
        <w:rPr>
          <w:b/>
          <w:bCs/>
          <w:sz w:val="52"/>
          <w:szCs w:val="52"/>
        </w:rPr>
      </w:pPr>
      <w:r>
        <w:rPr>
          <w:b/>
          <w:bCs/>
          <w:sz w:val="52"/>
          <w:szCs w:val="52"/>
        </w:rPr>
        <w:t xml:space="preserve">             </w:t>
      </w:r>
    </w:p>
    <w:p w:rsidR="000C775F" w:rsidRDefault="000C775F" w:rsidP="000C775F">
      <w:pPr>
        <w:tabs>
          <w:tab w:val="left" w:pos="1402"/>
        </w:tabs>
        <w:rPr>
          <w:b/>
          <w:bCs/>
          <w:sz w:val="52"/>
          <w:szCs w:val="52"/>
        </w:rPr>
      </w:pPr>
    </w:p>
    <w:p w:rsidR="000C775F" w:rsidRPr="00E40BBA" w:rsidRDefault="000C775F" w:rsidP="000C775F">
      <w:pPr>
        <w:tabs>
          <w:tab w:val="left" w:pos="1402"/>
        </w:tabs>
        <w:rPr>
          <w:sz w:val="52"/>
          <w:szCs w:val="52"/>
          <w:u w:val="single"/>
        </w:rPr>
      </w:pPr>
    </w:p>
    <w:p w:rsidR="000C775F" w:rsidRPr="00E40BBA" w:rsidRDefault="000C775F" w:rsidP="000C775F">
      <w:pPr>
        <w:pStyle w:val="Paragraphedeliste"/>
        <w:numPr>
          <w:ilvl w:val="0"/>
          <w:numId w:val="3"/>
        </w:numPr>
        <w:tabs>
          <w:tab w:val="left" w:pos="1402"/>
        </w:tabs>
        <w:rPr>
          <w:rFonts w:asciiTheme="majorBidi" w:hAnsiTheme="majorBidi" w:cstheme="majorBidi"/>
          <w:sz w:val="56"/>
          <w:szCs w:val="56"/>
        </w:rPr>
      </w:pPr>
      <w:r w:rsidRPr="00E40BBA">
        <w:rPr>
          <w:rFonts w:asciiTheme="majorBidi" w:hAnsiTheme="majorBidi" w:cstheme="majorBidi"/>
          <w:sz w:val="40"/>
          <w:szCs w:val="40"/>
        </w:rPr>
        <w:t>Travail réalisé par :</w:t>
      </w:r>
    </w:p>
    <w:p w:rsidR="000C775F" w:rsidRPr="000C775F" w:rsidRDefault="000C775F" w:rsidP="000C775F">
      <w:pPr>
        <w:pStyle w:val="Paragraphedeliste"/>
        <w:rPr>
          <w:rFonts w:asciiTheme="majorBidi" w:hAnsiTheme="majorBidi" w:cstheme="majorBidi"/>
          <w:sz w:val="36"/>
          <w:szCs w:val="36"/>
        </w:rPr>
      </w:pPr>
      <w:r>
        <w:rPr>
          <w:rFonts w:asciiTheme="majorBidi" w:hAnsiTheme="majorBidi" w:cstheme="majorBidi"/>
          <w:sz w:val="36"/>
          <w:szCs w:val="36"/>
        </w:rPr>
        <w:t xml:space="preserve">  </w:t>
      </w:r>
      <w:r w:rsidRPr="000C775F">
        <w:rPr>
          <w:rFonts w:asciiTheme="majorBidi" w:hAnsiTheme="majorBidi" w:cstheme="majorBidi"/>
          <w:sz w:val="36"/>
          <w:szCs w:val="36"/>
        </w:rPr>
        <w:t>Merazi Akram</w:t>
      </w:r>
    </w:p>
    <w:p w:rsidR="000C775F" w:rsidRPr="000C775F" w:rsidRDefault="000C775F" w:rsidP="000C775F">
      <w:pPr>
        <w:pStyle w:val="Paragraphedeliste"/>
        <w:rPr>
          <w:rFonts w:asciiTheme="majorBidi" w:hAnsiTheme="majorBidi" w:cstheme="majorBidi"/>
          <w:sz w:val="36"/>
          <w:szCs w:val="36"/>
        </w:rPr>
      </w:pPr>
      <w:r>
        <w:rPr>
          <w:rFonts w:asciiTheme="majorBidi" w:hAnsiTheme="majorBidi" w:cstheme="majorBidi"/>
          <w:sz w:val="36"/>
          <w:szCs w:val="36"/>
        </w:rPr>
        <w:t xml:space="preserve">  </w:t>
      </w:r>
      <w:r w:rsidRPr="000C775F">
        <w:rPr>
          <w:rFonts w:asciiTheme="majorBidi" w:hAnsiTheme="majorBidi" w:cstheme="majorBidi"/>
          <w:sz w:val="36"/>
          <w:szCs w:val="36"/>
        </w:rPr>
        <w:t>Meddad Makhlouf</w:t>
      </w:r>
    </w:p>
    <w:p w:rsidR="000C775F" w:rsidRPr="000C775F" w:rsidRDefault="000C775F" w:rsidP="000C775F">
      <w:pPr>
        <w:pStyle w:val="Paragraphedeliste"/>
        <w:rPr>
          <w:rFonts w:asciiTheme="majorBidi" w:hAnsiTheme="majorBidi" w:cstheme="majorBidi"/>
          <w:sz w:val="36"/>
          <w:szCs w:val="36"/>
        </w:rPr>
      </w:pPr>
      <w:r>
        <w:rPr>
          <w:rFonts w:asciiTheme="majorBidi" w:hAnsiTheme="majorBidi" w:cstheme="majorBidi"/>
          <w:sz w:val="36"/>
          <w:szCs w:val="36"/>
        </w:rPr>
        <w:t xml:space="preserve">  </w:t>
      </w:r>
      <w:r w:rsidRPr="000C775F">
        <w:rPr>
          <w:rFonts w:asciiTheme="majorBidi" w:hAnsiTheme="majorBidi" w:cstheme="majorBidi"/>
          <w:sz w:val="36"/>
          <w:szCs w:val="36"/>
        </w:rPr>
        <w:t>Larbi Redoine</w:t>
      </w:r>
    </w:p>
    <w:p w:rsidR="000C775F" w:rsidRPr="000C775F" w:rsidRDefault="000C775F" w:rsidP="000C775F">
      <w:pPr>
        <w:pStyle w:val="Paragraphedeliste"/>
        <w:rPr>
          <w:rFonts w:asciiTheme="majorBidi" w:hAnsiTheme="majorBidi" w:cstheme="majorBidi"/>
          <w:sz w:val="36"/>
          <w:szCs w:val="36"/>
        </w:rPr>
      </w:pPr>
      <w:r>
        <w:rPr>
          <w:rFonts w:asciiTheme="majorBidi" w:hAnsiTheme="majorBidi" w:cstheme="majorBidi"/>
          <w:sz w:val="36"/>
          <w:szCs w:val="36"/>
        </w:rPr>
        <w:t xml:space="preserve">  </w:t>
      </w:r>
      <w:r w:rsidRPr="000C775F">
        <w:rPr>
          <w:rFonts w:asciiTheme="majorBidi" w:hAnsiTheme="majorBidi" w:cstheme="majorBidi"/>
          <w:sz w:val="36"/>
          <w:szCs w:val="36"/>
        </w:rPr>
        <w:t>Chadouli Wissam</w:t>
      </w:r>
    </w:p>
    <w:p w:rsidR="000C775F" w:rsidRPr="000C775F" w:rsidRDefault="000C775F" w:rsidP="000C775F">
      <w:pPr>
        <w:pStyle w:val="Paragraphedeliste"/>
        <w:rPr>
          <w:rFonts w:asciiTheme="majorBidi" w:hAnsiTheme="majorBidi" w:cstheme="majorBidi"/>
          <w:sz w:val="36"/>
          <w:szCs w:val="36"/>
        </w:rPr>
      </w:pPr>
      <w:r>
        <w:rPr>
          <w:rFonts w:asciiTheme="majorBidi" w:hAnsiTheme="majorBidi" w:cstheme="majorBidi"/>
          <w:sz w:val="36"/>
          <w:szCs w:val="36"/>
        </w:rPr>
        <w:t xml:space="preserve">  </w:t>
      </w:r>
      <w:r w:rsidRPr="000C775F">
        <w:rPr>
          <w:rFonts w:asciiTheme="majorBidi" w:hAnsiTheme="majorBidi" w:cstheme="majorBidi"/>
          <w:sz w:val="36"/>
          <w:szCs w:val="36"/>
        </w:rPr>
        <w:t>Ghaibouche Sarra</w:t>
      </w:r>
    </w:p>
    <w:p w:rsidR="000C775F" w:rsidRDefault="000C775F" w:rsidP="00EA27E2">
      <w:pPr>
        <w:jc w:val="center"/>
        <w:rPr>
          <w:b/>
          <w:bCs/>
          <w:sz w:val="52"/>
          <w:szCs w:val="52"/>
        </w:rPr>
      </w:pPr>
    </w:p>
    <w:p w:rsidR="000C775F" w:rsidRDefault="000C775F" w:rsidP="00EA27E2">
      <w:pPr>
        <w:jc w:val="center"/>
        <w:rPr>
          <w:b/>
          <w:bCs/>
          <w:sz w:val="52"/>
          <w:szCs w:val="52"/>
        </w:rPr>
      </w:pPr>
    </w:p>
    <w:p w:rsidR="000C775F" w:rsidRPr="00396BC9" w:rsidRDefault="000C775F" w:rsidP="00EA27E2">
      <w:pPr>
        <w:jc w:val="center"/>
        <w:rPr>
          <w:rFonts w:cstheme="minorHAnsi"/>
          <w:b/>
          <w:bCs/>
          <w:sz w:val="52"/>
          <w:szCs w:val="52"/>
        </w:rPr>
      </w:pPr>
    </w:p>
    <w:p w:rsidR="00E40BBA" w:rsidRDefault="00E40BBA" w:rsidP="00E40BBA">
      <w:pPr>
        <w:tabs>
          <w:tab w:val="left" w:pos="2381"/>
        </w:tabs>
        <w:jc w:val="mediumKashida"/>
        <w:rPr>
          <w:rFonts w:asciiTheme="majorBidi" w:hAnsiTheme="majorBidi" w:cstheme="majorBidi"/>
          <w:b/>
          <w:bCs/>
          <w:sz w:val="52"/>
          <w:szCs w:val="52"/>
        </w:rPr>
      </w:pPr>
    </w:p>
    <w:p w:rsidR="00E40BBA" w:rsidRDefault="00E40BBA" w:rsidP="00E40BBA">
      <w:pPr>
        <w:tabs>
          <w:tab w:val="left" w:pos="2381"/>
        </w:tabs>
        <w:jc w:val="mediumKashida"/>
        <w:rPr>
          <w:rFonts w:asciiTheme="majorBidi" w:hAnsiTheme="majorBidi" w:cstheme="majorBidi"/>
          <w:b/>
          <w:bCs/>
          <w:sz w:val="52"/>
          <w:szCs w:val="52"/>
        </w:rPr>
      </w:pPr>
    </w:p>
    <w:p w:rsidR="00E40BBA" w:rsidRDefault="00E40BBA" w:rsidP="00E40BBA">
      <w:pPr>
        <w:tabs>
          <w:tab w:val="left" w:pos="2381"/>
        </w:tabs>
        <w:jc w:val="mediumKashida"/>
        <w:rPr>
          <w:rFonts w:asciiTheme="majorBidi" w:hAnsiTheme="majorBidi" w:cstheme="majorBidi"/>
          <w:b/>
          <w:bCs/>
          <w:sz w:val="52"/>
          <w:szCs w:val="52"/>
        </w:rPr>
      </w:pPr>
    </w:p>
    <w:p w:rsidR="00E40BBA" w:rsidRPr="00E40BBA" w:rsidRDefault="00E40BBA" w:rsidP="00E40BBA">
      <w:pPr>
        <w:tabs>
          <w:tab w:val="left" w:pos="2381"/>
        </w:tabs>
        <w:jc w:val="mediumKashida"/>
        <w:rPr>
          <w:rFonts w:asciiTheme="majorBidi" w:hAnsiTheme="majorBidi" w:cstheme="majorBidi"/>
          <w:b/>
          <w:bCs/>
          <w:color w:val="2F5496" w:themeColor="accent1" w:themeShade="BF"/>
          <w:sz w:val="48"/>
          <w:szCs w:val="48"/>
          <w:u w:val="single"/>
        </w:rPr>
      </w:pPr>
      <w:r>
        <w:rPr>
          <w:rFonts w:asciiTheme="majorBidi" w:hAnsiTheme="majorBidi" w:cstheme="majorBidi"/>
          <w:b/>
          <w:bCs/>
          <w:sz w:val="52"/>
          <w:szCs w:val="52"/>
        </w:rPr>
        <w:t xml:space="preserve">                   </w:t>
      </w:r>
      <w:r w:rsidR="000C775F" w:rsidRPr="00E40BBA">
        <w:rPr>
          <w:rFonts w:asciiTheme="majorBidi" w:hAnsiTheme="majorBidi" w:cstheme="majorBidi"/>
          <w:b/>
          <w:bCs/>
          <w:color w:val="2F5496" w:themeColor="accent1" w:themeShade="BF"/>
          <w:sz w:val="40"/>
          <w:szCs w:val="40"/>
          <w:u w:val="single"/>
          <w:shd w:val="clear" w:color="auto" w:fill="FFFFFF" w:themeFill="background1"/>
        </w:rPr>
        <w:t xml:space="preserve">Table </w:t>
      </w:r>
      <w:r>
        <w:rPr>
          <w:rFonts w:asciiTheme="majorBidi" w:hAnsiTheme="majorBidi" w:cstheme="majorBidi"/>
          <w:b/>
          <w:bCs/>
          <w:color w:val="2F5496" w:themeColor="accent1" w:themeShade="BF"/>
          <w:sz w:val="40"/>
          <w:szCs w:val="40"/>
          <w:u w:val="single"/>
          <w:shd w:val="clear" w:color="auto" w:fill="FFFFFF" w:themeFill="background1"/>
        </w:rPr>
        <w:t xml:space="preserve"> </w:t>
      </w:r>
      <w:r w:rsidR="000C775F" w:rsidRPr="00E40BBA">
        <w:rPr>
          <w:rFonts w:asciiTheme="majorBidi" w:hAnsiTheme="majorBidi" w:cstheme="majorBidi"/>
          <w:b/>
          <w:bCs/>
          <w:color w:val="2F5496" w:themeColor="accent1" w:themeShade="BF"/>
          <w:sz w:val="40"/>
          <w:szCs w:val="40"/>
          <w:u w:val="single"/>
          <w:shd w:val="clear" w:color="auto" w:fill="FFFFFF" w:themeFill="background1"/>
        </w:rPr>
        <w:t xml:space="preserve">des </w:t>
      </w:r>
      <w:r>
        <w:rPr>
          <w:rFonts w:asciiTheme="majorBidi" w:hAnsiTheme="majorBidi" w:cstheme="majorBidi"/>
          <w:b/>
          <w:bCs/>
          <w:color w:val="2F5496" w:themeColor="accent1" w:themeShade="BF"/>
          <w:sz w:val="40"/>
          <w:szCs w:val="40"/>
          <w:u w:val="single"/>
          <w:shd w:val="clear" w:color="auto" w:fill="FFFFFF" w:themeFill="background1"/>
        </w:rPr>
        <w:t xml:space="preserve"> </w:t>
      </w:r>
      <w:r w:rsidR="000C775F" w:rsidRPr="00E40BBA">
        <w:rPr>
          <w:rFonts w:asciiTheme="majorBidi" w:hAnsiTheme="majorBidi" w:cstheme="majorBidi"/>
          <w:b/>
          <w:bCs/>
          <w:color w:val="2F5496" w:themeColor="accent1" w:themeShade="BF"/>
          <w:sz w:val="40"/>
          <w:szCs w:val="40"/>
          <w:u w:val="single"/>
          <w:shd w:val="clear" w:color="auto" w:fill="FFFFFF" w:themeFill="background1"/>
        </w:rPr>
        <w:t>matières</w:t>
      </w:r>
      <w:r>
        <w:rPr>
          <w:rFonts w:asciiTheme="majorBidi" w:hAnsiTheme="majorBidi" w:cstheme="majorBidi"/>
          <w:b/>
          <w:bCs/>
          <w:color w:val="2F5496" w:themeColor="accent1" w:themeShade="BF"/>
          <w:sz w:val="40"/>
          <w:szCs w:val="40"/>
          <w:u w:val="single"/>
          <w:shd w:val="clear" w:color="auto" w:fill="FFFFFF" w:themeFill="background1"/>
        </w:rPr>
        <w:t xml:space="preserve"> </w:t>
      </w:r>
      <w:r w:rsidR="000C775F" w:rsidRPr="00E40BBA">
        <w:rPr>
          <w:rFonts w:asciiTheme="majorBidi" w:hAnsiTheme="majorBidi" w:cstheme="majorBidi"/>
          <w:b/>
          <w:bCs/>
          <w:color w:val="2F5496" w:themeColor="accent1" w:themeShade="BF"/>
          <w:sz w:val="48"/>
          <w:szCs w:val="48"/>
          <w:u w:val="single"/>
          <w:shd w:val="clear" w:color="auto" w:fill="FFFFFF" w:themeFill="background1"/>
        </w:rPr>
        <w:t> </w:t>
      </w:r>
      <w:r w:rsidR="00384CFC" w:rsidRPr="00E40BBA">
        <w:rPr>
          <w:rFonts w:asciiTheme="majorBidi" w:hAnsiTheme="majorBidi" w:cstheme="majorBidi"/>
          <w:b/>
          <w:bCs/>
          <w:color w:val="2F5496" w:themeColor="accent1" w:themeShade="BF"/>
          <w:sz w:val="48"/>
          <w:szCs w:val="48"/>
          <w:u w:val="single"/>
        </w:rPr>
        <w:t xml:space="preserve">          </w:t>
      </w:r>
    </w:p>
    <w:p w:rsidR="00E40BBA" w:rsidRPr="00E40BBA" w:rsidRDefault="00E40BBA" w:rsidP="00E40BBA">
      <w:pPr>
        <w:tabs>
          <w:tab w:val="left" w:pos="2381"/>
        </w:tabs>
        <w:jc w:val="mediumKashida"/>
        <w:rPr>
          <w:rFonts w:asciiTheme="majorBidi" w:hAnsiTheme="majorBidi" w:cstheme="majorBidi"/>
          <w:b/>
          <w:bCs/>
          <w:sz w:val="52"/>
          <w:szCs w:val="52"/>
          <w:u w:val="single"/>
        </w:rPr>
      </w:pPr>
    </w:p>
    <w:p w:rsidR="00E40BBA" w:rsidRPr="00E40BBA" w:rsidRDefault="00E40BBA">
      <w:pPr>
        <w:pStyle w:val="TM2"/>
        <w:tabs>
          <w:tab w:val="right" w:leader="dot" w:pos="9062"/>
        </w:tabs>
        <w:rPr>
          <w:rFonts w:eastAsiaTheme="minorEastAsia" w:cstheme="minorBidi"/>
          <w:i w:val="0"/>
          <w:iCs w:val="0"/>
          <w:noProof/>
          <w:sz w:val="22"/>
          <w:szCs w:val="22"/>
          <w:lang w:eastAsia="fr-FR"/>
        </w:rPr>
      </w:pPr>
      <w:r w:rsidRPr="00E40BBA">
        <w:rPr>
          <w:i w:val="0"/>
          <w:iCs w:val="0"/>
          <w:sz w:val="36"/>
          <w:szCs w:val="36"/>
        </w:rPr>
        <w:fldChar w:fldCharType="begin"/>
      </w:r>
      <w:r w:rsidRPr="00E40BBA">
        <w:rPr>
          <w:i w:val="0"/>
          <w:iCs w:val="0"/>
          <w:sz w:val="36"/>
          <w:szCs w:val="36"/>
        </w:rPr>
        <w:instrText xml:space="preserve"> TOC \o "1-7" \h \z \u </w:instrText>
      </w:r>
      <w:r w:rsidRPr="00E40BBA">
        <w:rPr>
          <w:i w:val="0"/>
          <w:iCs w:val="0"/>
          <w:sz w:val="36"/>
          <w:szCs w:val="36"/>
        </w:rPr>
        <w:fldChar w:fldCharType="separate"/>
      </w:r>
      <w:hyperlink w:anchor="_Toc155388174" w:history="1">
        <w:r w:rsidRPr="00E40BBA">
          <w:rPr>
            <w:rStyle w:val="Lienhypertexte"/>
            <w:rFonts w:asciiTheme="majorBidi" w:hAnsiTheme="majorBidi"/>
            <w:i w:val="0"/>
            <w:iCs w:val="0"/>
            <w:noProof/>
            <w:color w:val="auto"/>
            <w:sz w:val="24"/>
            <w:szCs w:val="32"/>
            <w:u w:val="none"/>
          </w:rPr>
          <w:t>Introduction</w:t>
        </w:r>
        <w:r w:rsidRPr="00E40BBA">
          <w:rPr>
            <w:rStyle w:val="Lienhypertexte"/>
            <w:rFonts w:asciiTheme="majorBidi" w:hAnsiTheme="majorBidi"/>
            <w:i w:val="0"/>
            <w:iCs w:val="0"/>
            <w:noProof/>
            <w:sz w:val="24"/>
            <w:szCs w:val="32"/>
            <w:u w:val="none"/>
          </w:rPr>
          <w:t> :</w:t>
        </w:r>
        <w:r w:rsidRPr="00E40BBA">
          <w:rPr>
            <w:i w:val="0"/>
            <w:iCs w:val="0"/>
            <w:noProof/>
            <w:webHidden/>
          </w:rPr>
          <w:tab/>
        </w:r>
        <w:r w:rsidRPr="00E40BBA">
          <w:rPr>
            <w:i w:val="0"/>
            <w:iCs w:val="0"/>
            <w:noProof/>
            <w:webHidden/>
          </w:rPr>
          <w:fldChar w:fldCharType="begin"/>
        </w:r>
        <w:r w:rsidRPr="00E40BBA">
          <w:rPr>
            <w:i w:val="0"/>
            <w:iCs w:val="0"/>
            <w:noProof/>
            <w:webHidden/>
          </w:rPr>
          <w:instrText xml:space="preserve"> PAGEREF _Toc155388174 \h </w:instrText>
        </w:r>
        <w:r w:rsidRPr="00E40BBA">
          <w:rPr>
            <w:i w:val="0"/>
            <w:iCs w:val="0"/>
            <w:noProof/>
            <w:webHidden/>
          </w:rPr>
        </w:r>
        <w:r w:rsidRPr="00E40BBA">
          <w:rPr>
            <w:i w:val="0"/>
            <w:iCs w:val="0"/>
            <w:noProof/>
            <w:webHidden/>
          </w:rPr>
          <w:fldChar w:fldCharType="separate"/>
        </w:r>
        <w:r w:rsidRPr="00E40BBA">
          <w:rPr>
            <w:i w:val="0"/>
            <w:iCs w:val="0"/>
            <w:noProof/>
            <w:webHidden/>
          </w:rPr>
          <w:t>2</w:t>
        </w:r>
        <w:r w:rsidRPr="00E40BBA">
          <w:rPr>
            <w:i w:val="0"/>
            <w:iCs w:val="0"/>
            <w:noProof/>
            <w:webHidden/>
          </w:rPr>
          <w:fldChar w:fldCharType="end"/>
        </w:r>
      </w:hyperlink>
    </w:p>
    <w:p w:rsidR="00E40BBA" w:rsidRPr="00E40BBA" w:rsidRDefault="00E40BBA">
      <w:pPr>
        <w:pStyle w:val="TM2"/>
        <w:tabs>
          <w:tab w:val="right" w:leader="dot" w:pos="9062"/>
        </w:tabs>
        <w:rPr>
          <w:rFonts w:eastAsiaTheme="minorEastAsia" w:cstheme="minorBidi"/>
          <w:i w:val="0"/>
          <w:iCs w:val="0"/>
          <w:noProof/>
          <w:sz w:val="22"/>
          <w:szCs w:val="22"/>
          <w:lang w:eastAsia="fr-FR"/>
        </w:rPr>
      </w:pPr>
      <w:hyperlink w:anchor="_Toc155388175" w:history="1">
        <w:r w:rsidRPr="00E40BBA">
          <w:rPr>
            <w:rStyle w:val="Lienhypertexte"/>
            <w:rFonts w:asciiTheme="majorBidi" w:hAnsiTheme="majorBidi"/>
            <w:i w:val="0"/>
            <w:iCs w:val="0"/>
            <w:noProof/>
            <w:sz w:val="24"/>
            <w:szCs w:val="32"/>
          </w:rPr>
          <w:t>Définition :</w:t>
        </w:r>
        <w:r w:rsidRPr="00E40BBA">
          <w:rPr>
            <w:i w:val="0"/>
            <w:iCs w:val="0"/>
            <w:noProof/>
            <w:webHidden/>
          </w:rPr>
          <w:tab/>
        </w:r>
        <w:r w:rsidRPr="00E40BBA">
          <w:rPr>
            <w:i w:val="0"/>
            <w:iCs w:val="0"/>
            <w:noProof/>
            <w:webHidden/>
          </w:rPr>
          <w:fldChar w:fldCharType="begin"/>
        </w:r>
        <w:r w:rsidRPr="00E40BBA">
          <w:rPr>
            <w:i w:val="0"/>
            <w:iCs w:val="0"/>
            <w:noProof/>
            <w:webHidden/>
          </w:rPr>
          <w:instrText xml:space="preserve"> PAGEREF _Toc155388175 \h </w:instrText>
        </w:r>
        <w:r w:rsidRPr="00E40BBA">
          <w:rPr>
            <w:i w:val="0"/>
            <w:iCs w:val="0"/>
            <w:noProof/>
            <w:webHidden/>
          </w:rPr>
        </w:r>
        <w:r w:rsidRPr="00E40BBA">
          <w:rPr>
            <w:i w:val="0"/>
            <w:iCs w:val="0"/>
            <w:noProof/>
            <w:webHidden/>
          </w:rPr>
          <w:fldChar w:fldCharType="separate"/>
        </w:r>
        <w:r w:rsidRPr="00E40BBA">
          <w:rPr>
            <w:i w:val="0"/>
            <w:iCs w:val="0"/>
            <w:noProof/>
            <w:webHidden/>
          </w:rPr>
          <w:t>3</w:t>
        </w:r>
        <w:r w:rsidRPr="00E40BBA">
          <w:rPr>
            <w:i w:val="0"/>
            <w:iCs w:val="0"/>
            <w:noProof/>
            <w:webHidden/>
          </w:rPr>
          <w:fldChar w:fldCharType="end"/>
        </w:r>
      </w:hyperlink>
    </w:p>
    <w:p w:rsidR="00E40BBA" w:rsidRPr="00E40BBA" w:rsidRDefault="00E40BBA">
      <w:pPr>
        <w:pStyle w:val="TM3"/>
        <w:tabs>
          <w:tab w:val="right" w:leader="dot" w:pos="9062"/>
        </w:tabs>
        <w:rPr>
          <w:rFonts w:eastAsiaTheme="minorEastAsia" w:cstheme="minorBidi"/>
          <w:noProof/>
          <w:sz w:val="22"/>
          <w:szCs w:val="22"/>
          <w:lang w:eastAsia="fr-FR"/>
        </w:rPr>
      </w:pPr>
      <w:hyperlink w:anchor="_Toc155388176" w:history="1">
        <w:r w:rsidRPr="00E40BBA">
          <w:rPr>
            <w:rStyle w:val="Lienhypertexte"/>
            <w:rFonts w:asciiTheme="majorBidi" w:hAnsiTheme="majorBidi"/>
            <w:noProof/>
            <w:sz w:val="24"/>
            <w:szCs w:val="32"/>
          </w:rPr>
          <w:t>Histoire:</w:t>
        </w:r>
        <w:r w:rsidRPr="00E40BBA">
          <w:rPr>
            <w:noProof/>
            <w:webHidden/>
          </w:rPr>
          <w:tab/>
        </w:r>
        <w:r w:rsidRPr="00E40BBA">
          <w:rPr>
            <w:noProof/>
            <w:webHidden/>
          </w:rPr>
          <w:fldChar w:fldCharType="begin"/>
        </w:r>
        <w:r w:rsidRPr="00E40BBA">
          <w:rPr>
            <w:noProof/>
            <w:webHidden/>
          </w:rPr>
          <w:instrText xml:space="preserve"> PAGEREF _Toc155388176 \h </w:instrText>
        </w:r>
        <w:r w:rsidRPr="00E40BBA">
          <w:rPr>
            <w:noProof/>
            <w:webHidden/>
          </w:rPr>
        </w:r>
        <w:r w:rsidRPr="00E40BBA">
          <w:rPr>
            <w:noProof/>
            <w:webHidden/>
          </w:rPr>
          <w:fldChar w:fldCharType="separate"/>
        </w:r>
        <w:r w:rsidRPr="00E40BBA">
          <w:rPr>
            <w:noProof/>
            <w:webHidden/>
          </w:rPr>
          <w:t>3</w:t>
        </w:r>
        <w:r w:rsidRPr="00E40BBA">
          <w:rPr>
            <w:noProof/>
            <w:webHidden/>
          </w:rPr>
          <w:fldChar w:fldCharType="end"/>
        </w:r>
      </w:hyperlink>
    </w:p>
    <w:p w:rsidR="00E40BBA" w:rsidRPr="00E40BBA" w:rsidRDefault="00E40BBA" w:rsidP="00E40BBA">
      <w:pPr>
        <w:pStyle w:val="TM4"/>
        <w:rPr>
          <w:rFonts w:eastAsiaTheme="minorEastAsia" w:cstheme="minorBidi"/>
          <w:sz w:val="28"/>
          <w:lang w:eastAsia="fr-FR"/>
        </w:rPr>
      </w:pPr>
      <w:hyperlink w:anchor="_Toc155388177" w:history="1">
        <w:r w:rsidRPr="00E40BBA">
          <w:rPr>
            <w:rStyle w:val="Lienhypertexte"/>
            <w:sz w:val="24"/>
            <w:szCs w:val="32"/>
          </w:rPr>
          <w:t>Les différents types de technologies de l'information et de la communication :</w:t>
        </w:r>
        <w:r w:rsidRPr="00E40BBA">
          <w:rPr>
            <w:webHidden/>
            <w:sz w:val="24"/>
            <w:szCs w:val="32"/>
          </w:rPr>
          <w:tab/>
        </w:r>
        <w:r w:rsidRPr="00E40BBA">
          <w:rPr>
            <w:webHidden/>
            <w:sz w:val="24"/>
            <w:szCs w:val="32"/>
          </w:rPr>
          <w:fldChar w:fldCharType="begin"/>
        </w:r>
        <w:r w:rsidRPr="00E40BBA">
          <w:rPr>
            <w:webHidden/>
            <w:sz w:val="24"/>
            <w:szCs w:val="32"/>
          </w:rPr>
          <w:instrText xml:space="preserve"> PAGEREF _Toc155388177 \h </w:instrText>
        </w:r>
        <w:r w:rsidRPr="00E40BBA">
          <w:rPr>
            <w:webHidden/>
            <w:sz w:val="24"/>
            <w:szCs w:val="32"/>
          </w:rPr>
        </w:r>
        <w:r w:rsidRPr="00E40BBA">
          <w:rPr>
            <w:webHidden/>
            <w:sz w:val="24"/>
            <w:szCs w:val="32"/>
          </w:rPr>
          <w:fldChar w:fldCharType="separate"/>
        </w:r>
        <w:r w:rsidRPr="00E40BBA">
          <w:rPr>
            <w:webHidden/>
            <w:sz w:val="24"/>
            <w:szCs w:val="32"/>
          </w:rPr>
          <w:t>4</w:t>
        </w:r>
        <w:r w:rsidRPr="00E40BBA">
          <w:rPr>
            <w:webHidden/>
            <w:sz w:val="24"/>
            <w:szCs w:val="32"/>
          </w:rPr>
          <w:fldChar w:fldCharType="end"/>
        </w:r>
      </w:hyperlink>
    </w:p>
    <w:p w:rsidR="00E40BBA" w:rsidRPr="00E40BBA" w:rsidRDefault="00E40BBA">
      <w:pPr>
        <w:pStyle w:val="TM5"/>
        <w:tabs>
          <w:tab w:val="right" w:leader="dot" w:pos="9062"/>
        </w:tabs>
        <w:rPr>
          <w:rFonts w:eastAsiaTheme="minorEastAsia" w:cstheme="minorBidi"/>
          <w:noProof/>
          <w:sz w:val="22"/>
          <w:szCs w:val="22"/>
          <w:lang w:eastAsia="fr-FR"/>
        </w:rPr>
      </w:pPr>
      <w:hyperlink w:anchor="_Toc155388178" w:history="1">
        <w:r w:rsidRPr="00E40BBA">
          <w:rPr>
            <w:rStyle w:val="Lienhypertexte"/>
            <w:rFonts w:asciiTheme="majorBidi" w:hAnsiTheme="majorBidi"/>
            <w:noProof/>
            <w:sz w:val="24"/>
            <w:szCs w:val="32"/>
          </w:rPr>
          <w:t>Technologies liées aux TIC :</w:t>
        </w:r>
        <w:r w:rsidRPr="00E40BBA">
          <w:rPr>
            <w:noProof/>
            <w:webHidden/>
            <w:sz w:val="24"/>
            <w:szCs w:val="32"/>
          </w:rPr>
          <w:tab/>
        </w:r>
        <w:r w:rsidRPr="00E40BBA">
          <w:rPr>
            <w:noProof/>
            <w:webHidden/>
          </w:rPr>
          <w:fldChar w:fldCharType="begin"/>
        </w:r>
        <w:r w:rsidRPr="00E40BBA">
          <w:rPr>
            <w:noProof/>
            <w:webHidden/>
          </w:rPr>
          <w:instrText xml:space="preserve"> PAGEREF _Toc155388178 \h </w:instrText>
        </w:r>
        <w:r w:rsidRPr="00E40BBA">
          <w:rPr>
            <w:noProof/>
            <w:webHidden/>
          </w:rPr>
        </w:r>
        <w:r w:rsidRPr="00E40BBA">
          <w:rPr>
            <w:noProof/>
            <w:webHidden/>
          </w:rPr>
          <w:fldChar w:fldCharType="separate"/>
        </w:r>
        <w:r w:rsidRPr="00E40BBA">
          <w:rPr>
            <w:noProof/>
            <w:webHidden/>
          </w:rPr>
          <w:t>5</w:t>
        </w:r>
        <w:r w:rsidRPr="00E40BBA">
          <w:rPr>
            <w:noProof/>
            <w:webHidden/>
          </w:rPr>
          <w:fldChar w:fldCharType="end"/>
        </w:r>
      </w:hyperlink>
    </w:p>
    <w:p w:rsidR="00E40BBA" w:rsidRPr="00E40BBA" w:rsidRDefault="00E40BBA">
      <w:pPr>
        <w:pStyle w:val="TM6"/>
        <w:tabs>
          <w:tab w:val="right" w:leader="dot" w:pos="9062"/>
        </w:tabs>
        <w:rPr>
          <w:rFonts w:eastAsiaTheme="minorEastAsia" w:cstheme="minorBidi"/>
          <w:noProof/>
          <w:sz w:val="28"/>
          <w:szCs w:val="28"/>
          <w:lang w:eastAsia="fr-FR"/>
        </w:rPr>
      </w:pPr>
      <w:hyperlink w:anchor="_Toc155388179" w:history="1">
        <w:r w:rsidRPr="00E40BBA">
          <w:rPr>
            <w:rStyle w:val="Lienhypertexte"/>
            <w:rFonts w:asciiTheme="majorBidi" w:hAnsiTheme="majorBidi"/>
            <w:noProof/>
            <w:color w:val="auto"/>
            <w:sz w:val="24"/>
            <w:szCs w:val="32"/>
          </w:rPr>
          <w:t>Des exemples sur les technologies</w:t>
        </w:r>
        <w:r w:rsidRPr="00E40BBA">
          <w:rPr>
            <w:noProof/>
            <w:webHidden/>
            <w:sz w:val="24"/>
            <w:szCs w:val="32"/>
          </w:rPr>
          <w:tab/>
        </w:r>
        <w:r w:rsidRPr="00E40BBA">
          <w:rPr>
            <w:noProof/>
            <w:webHidden/>
            <w:sz w:val="24"/>
            <w:szCs w:val="32"/>
          </w:rPr>
          <w:fldChar w:fldCharType="begin"/>
        </w:r>
        <w:r w:rsidRPr="00E40BBA">
          <w:rPr>
            <w:noProof/>
            <w:webHidden/>
            <w:sz w:val="24"/>
            <w:szCs w:val="32"/>
          </w:rPr>
          <w:instrText xml:space="preserve"> PAGEREF _Toc155388179 \h </w:instrText>
        </w:r>
        <w:r w:rsidRPr="00E40BBA">
          <w:rPr>
            <w:noProof/>
            <w:webHidden/>
            <w:sz w:val="24"/>
            <w:szCs w:val="32"/>
          </w:rPr>
        </w:r>
        <w:r w:rsidRPr="00E40BBA">
          <w:rPr>
            <w:noProof/>
            <w:webHidden/>
            <w:sz w:val="24"/>
            <w:szCs w:val="32"/>
          </w:rPr>
          <w:fldChar w:fldCharType="separate"/>
        </w:r>
        <w:r w:rsidRPr="00E40BBA">
          <w:rPr>
            <w:noProof/>
            <w:webHidden/>
            <w:sz w:val="24"/>
            <w:szCs w:val="32"/>
          </w:rPr>
          <w:t>7</w:t>
        </w:r>
        <w:r w:rsidRPr="00E40BBA">
          <w:rPr>
            <w:noProof/>
            <w:webHidden/>
            <w:sz w:val="24"/>
            <w:szCs w:val="32"/>
          </w:rPr>
          <w:fldChar w:fldCharType="end"/>
        </w:r>
      </w:hyperlink>
    </w:p>
    <w:p w:rsidR="00E40BBA" w:rsidRPr="00E40BBA" w:rsidRDefault="00E40BBA">
      <w:pPr>
        <w:pStyle w:val="TM6"/>
        <w:tabs>
          <w:tab w:val="right" w:leader="dot" w:pos="9062"/>
        </w:tabs>
        <w:rPr>
          <w:rFonts w:eastAsiaTheme="minorEastAsia" w:cstheme="minorBidi"/>
          <w:noProof/>
          <w:sz w:val="28"/>
          <w:szCs w:val="28"/>
          <w:lang w:eastAsia="fr-FR"/>
        </w:rPr>
      </w:pPr>
      <w:hyperlink w:anchor="_Toc155388180" w:history="1">
        <w:r w:rsidRPr="00E40BBA">
          <w:rPr>
            <w:rStyle w:val="Lienhypertexte"/>
            <w:rFonts w:asciiTheme="majorBidi" w:hAnsiTheme="majorBidi"/>
            <w:noProof/>
            <w:color w:val="auto"/>
            <w:sz w:val="24"/>
            <w:szCs w:val="32"/>
          </w:rPr>
          <w:t>de l'information et de la  communication </w:t>
        </w:r>
        <w:r w:rsidRPr="00E40BBA">
          <w:rPr>
            <w:noProof/>
            <w:webHidden/>
            <w:sz w:val="24"/>
            <w:szCs w:val="32"/>
          </w:rPr>
          <w:tab/>
        </w:r>
        <w:r w:rsidRPr="00E40BBA">
          <w:rPr>
            <w:noProof/>
            <w:webHidden/>
            <w:sz w:val="24"/>
            <w:szCs w:val="32"/>
          </w:rPr>
          <w:fldChar w:fldCharType="begin"/>
        </w:r>
        <w:r w:rsidRPr="00E40BBA">
          <w:rPr>
            <w:noProof/>
            <w:webHidden/>
            <w:sz w:val="24"/>
            <w:szCs w:val="32"/>
          </w:rPr>
          <w:instrText xml:space="preserve"> PAGEREF _Toc155388180 \h </w:instrText>
        </w:r>
        <w:r w:rsidRPr="00E40BBA">
          <w:rPr>
            <w:noProof/>
            <w:webHidden/>
            <w:sz w:val="24"/>
            <w:szCs w:val="32"/>
          </w:rPr>
        </w:r>
        <w:r w:rsidRPr="00E40BBA">
          <w:rPr>
            <w:noProof/>
            <w:webHidden/>
            <w:sz w:val="24"/>
            <w:szCs w:val="32"/>
          </w:rPr>
          <w:fldChar w:fldCharType="separate"/>
        </w:r>
        <w:r w:rsidRPr="00E40BBA">
          <w:rPr>
            <w:noProof/>
            <w:webHidden/>
            <w:sz w:val="24"/>
            <w:szCs w:val="32"/>
          </w:rPr>
          <w:t>7</w:t>
        </w:r>
        <w:r w:rsidRPr="00E40BBA">
          <w:rPr>
            <w:noProof/>
            <w:webHidden/>
            <w:sz w:val="24"/>
            <w:szCs w:val="32"/>
          </w:rPr>
          <w:fldChar w:fldCharType="end"/>
        </w:r>
      </w:hyperlink>
    </w:p>
    <w:p w:rsidR="00E40BBA" w:rsidRPr="00E40BBA" w:rsidRDefault="00E40BBA">
      <w:pPr>
        <w:pStyle w:val="TM7"/>
        <w:tabs>
          <w:tab w:val="right" w:leader="dot" w:pos="9062"/>
        </w:tabs>
        <w:rPr>
          <w:rFonts w:eastAsiaTheme="minorEastAsia" w:cstheme="minorBidi"/>
          <w:noProof/>
          <w:sz w:val="22"/>
          <w:szCs w:val="22"/>
          <w:lang w:eastAsia="fr-FR"/>
        </w:rPr>
      </w:pPr>
      <w:hyperlink w:anchor="_Toc155388181" w:history="1">
        <w:r w:rsidRPr="00E40BBA">
          <w:rPr>
            <w:rStyle w:val="Lienhypertexte"/>
            <w:rFonts w:asciiTheme="majorBidi" w:hAnsiTheme="majorBidi"/>
            <w:noProof/>
            <w:color w:val="auto"/>
            <w:sz w:val="22"/>
            <w:szCs w:val="28"/>
          </w:rPr>
          <w:t>Les Avantages et les inconvénients :</w:t>
        </w:r>
        <w:r w:rsidRPr="00E40BBA">
          <w:rPr>
            <w:noProof/>
            <w:webHidden/>
          </w:rPr>
          <w:tab/>
        </w:r>
        <w:r w:rsidRPr="00E40BBA">
          <w:rPr>
            <w:noProof/>
            <w:webHidden/>
          </w:rPr>
          <w:fldChar w:fldCharType="begin"/>
        </w:r>
        <w:r w:rsidRPr="00E40BBA">
          <w:rPr>
            <w:noProof/>
            <w:webHidden/>
          </w:rPr>
          <w:instrText xml:space="preserve"> PAGEREF _Toc155388181 \h </w:instrText>
        </w:r>
        <w:r w:rsidRPr="00E40BBA">
          <w:rPr>
            <w:noProof/>
            <w:webHidden/>
          </w:rPr>
        </w:r>
        <w:r w:rsidRPr="00E40BBA">
          <w:rPr>
            <w:noProof/>
            <w:webHidden/>
          </w:rPr>
          <w:fldChar w:fldCharType="separate"/>
        </w:r>
        <w:r w:rsidRPr="00E40BBA">
          <w:rPr>
            <w:noProof/>
            <w:webHidden/>
          </w:rPr>
          <w:t>8</w:t>
        </w:r>
        <w:r w:rsidRPr="00E40BBA">
          <w:rPr>
            <w:noProof/>
            <w:webHidden/>
          </w:rPr>
          <w:fldChar w:fldCharType="end"/>
        </w:r>
      </w:hyperlink>
    </w:p>
    <w:p w:rsidR="00740EB0" w:rsidRPr="00E40BBA" w:rsidRDefault="00E40BBA" w:rsidP="00E40BBA">
      <w:pPr>
        <w:pStyle w:val="Paragraphedeliste"/>
        <w:ind w:left="735"/>
        <w:rPr>
          <w:sz w:val="36"/>
          <w:szCs w:val="36"/>
        </w:rPr>
      </w:pPr>
      <w:r w:rsidRPr="00E40BBA">
        <w:rPr>
          <w:sz w:val="36"/>
          <w:szCs w:val="36"/>
        </w:rPr>
        <w:fldChar w:fldCharType="end"/>
      </w:r>
      <w:r w:rsidR="00740EB0" w:rsidRPr="00E40BBA">
        <w:rPr>
          <w:sz w:val="36"/>
          <w:szCs w:val="36"/>
        </w:rPr>
        <w:t xml:space="preserve"> </w:t>
      </w:r>
      <w:r w:rsidR="00234784" w:rsidRPr="00E40BBA">
        <w:rPr>
          <w:sz w:val="36"/>
          <w:szCs w:val="36"/>
        </w:rPr>
        <w:t xml:space="preserve">      </w:t>
      </w:r>
      <w:r w:rsidRPr="00E40BBA">
        <w:rPr>
          <w:sz w:val="36"/>
          <w:szCs w:val="36"/>
        </w:rPr>
        <w:t xml:space="preserve"> </w:t>
      </w:r>
    </w:p>
    <w:p w:rsidR="00EA27E2" w:rsidRDefault="00EA27E2" w:rsidP="00EA27E2">
      <w:pPr>
        <w:pStyle w:val="Paragraphedeliste"/>
        <w:ind w:left="735"/>
        <w:rPr>
          <w:b/>
          <w:bCs/>
          <w:sz w:val="36"/>
          <w:szCs w:val="36"/>
        </w:rPr>
      </w:pPr>
    </w:p>
    <w:p w:rsidR="00EA27E2" w:rsidRDefault="00EA27E2" w:rsidP="00EA27E2">
      <w:pPr>
        <w:pStyle w:val="Paragraphedeliste"/>
        <w:ind w:left="735"/>
        <w:rPr>
          <w:b/>
          <w:bCs/>
          <w:sz w:val="36"/>
          <w:szCs w:val="36"/>
        </w:rPr>
      </w:pPr>
    </w:p>
    <w:p w:rsidR="00EA27E2" w:rsidRDefault="00EA27E2" w:rsidP="00EA27E2">
      <w:pPr>
        <w:pStyle w:val="Paragraphedeliste"/>
        <w:ind w:left="735"/>
        <w:rPr>
          <w:b/>
          <w:bCs/>
          <w:sz w:val="36"/>
          <w:szCs w:val="36"/>
        </w:rPr>
      </w:pPr>
    </w:p>
    <w:p w:rsidR="00EA27E2" w:rsidRDefault="00EA27E2" w:rsidP="00EA27E2">
      <w:pPr>
        <w:pStyle w:val="Paragraphedeliste"/>
        <w:ind w:left="735"/>
        <w:rPr>
          <w:b/>
          <w:bCs/>
          <w:sz w:val="36"/>
          <w:szCs w:val="36"/>
        </w:rPr>
      </w:pPr>
    </w:p>
    <w:p w:rsidR="00EA27E2" w:rsidRDefault="00EA27E2" w:rsidP="00EA27E2">
      <w:pPr>
        <w:pStyle w:val="Paragraphedeliste"/>
        <w:ind w:left="735"/>
        <w:rPr>
          <w:b/>
          <w:bCs/>
          <w:sz w:val="36"/>
          <w:szCs w:val="36"/>
        </w:rPr>
      </w:pPr>
    </w:p>
    <w:p w:rsidR="00EA27E2" w:rsidRDefault="00EA27E2" w:rsidP="00EA27E2">
      <w:pPr>
        <w:pStyle w:val="Paragraphedeliste"/>
        <w:ind w:left="735"/>
        <w:rPr>
          <w:b/>
          <w:bCs/>
          <w:sz w:val="36"/>
          <w:szCs w:val="36"/>
        </w:rPr>
      </w:pPr>
    </w:p>
    <w:p w:rsidR="00BD2874" w:rsidRDefault="00782710" w:rsidP="00384CFC">
      <w:pPr>
        <w:pStyle w:val="Titre1"/>
        <w:rPr>
          <w:sz w:val="48"/>
          <w:szCs w:val="48"/>
        </w:rPr>
      </w:pPr>
      <w:r>
        <w:rPr>
          <w:sz w:val="48"/>
          <w:szCs w:val="48"/>
        </w:rPr>
        <w:t xml:space="preserve">     </w:t>
      </w:r>
    </w:p>
    <w:p w:rsidR="00BD2874" w:rsidRDefault="00BD2874" w:rsidP="00384CFC">
      <w:pPr>
        <w:pStyle w:val="Titre1"/>
        <w:rPr>
          <w:sz w:val="48"/>
          <w:szCs w:val="48"/>
        </w:rPr>
      </w:pPr>
    </w:p>
    <w:p w:rsidR="00EA47A6" w:rsidRDefault="00EA47A6" w:rsidP="00EA47A6"/>
    <w:p w:rsidR="00EA47A6" w:rsidRPr="00EA47A6" w:rsidRDefault="00EA47A6" w:rsidP="00EA47A6"/>
    <w:p w:rsidR="00BD2874" w:rsidRDefault="00BD2874" w:rsidP="00384CFC">
      <w:pPr>
        <w:pStyle w:val="Titre1"/>
        <w:rPr>
          <w:sz w:val="48"/>
          <w:szCs w:val="48"/>
        </w:rPr>
      </w:pPr>
    </w:p>
    <w:p w:rsidR="00EA47A6" w:rsidRDefault="00EA47A6" w:rsidP="00EA47A6">
      <w:pPr>
        <w:rPr>
          <w:rFonts w:asciiTheme="majorHAnsi" w:eastAsiaTheme="majorEastAsia" w:hAnsiTheme="majorHAnsi" w:cstheme="majorBidi"/>
          <w:color w:val="2F5496" w:themeColor="accent1" w:themeShade="BF"/>
          <w:sz w:val="48"/>
          <w:szCs w:val="48"/>
        </w:rPr>
      </w:pPr>
    </w:p>
    <w:p w:rsidR="00EA47A6" w:rsidRDefault="00EA47A6" w:rsidP="00EA47A6">
      <w:pPr>
        <w:rPr>
          <w:rFonts w:asciiTheme="majorHAnsi" w:eastAsiaTheme="majorEastAsia" w:hAnsiTheme="majorHAnsi" w:cstheme="majorBidi"/>
          <w:color w:val="2F5496" w:themeColor="accent1" w:themeShade="BF"/>
          <w:sz w:val="48"/>
          <w:szCs w:val="48"/>
        </w:rPr>
      </w:pPr>
    </w:p>
    <w:p w:rsidR="00EA47A6" w:rsidRPr="00EA47A6" w:rsidRDefault="00EA47A6" w:rsidP="00EA47A6"/>
    <w:p w:rsidR="00BD2874" w:rsidRPr="00E40BBA" w:rsidRDefault="00782710" w:rsidP="00E40BBA">
      <w:pPr>
        <w:pStyle w:val="Titre2"/>
        <w:shd w:val="clear" w:color="auto" w:fill="BDD6EE" w:themeFill="accent5" w:themeFillTint="66"/>
        <w:rPr>
          <w:rFonts w:asciiTheme="majorBidi" w:hAnsiTheme="majorBidi"/>
          <w:sz w:val="40"/>
          <w:szCs w:val="40"/>
        </w:rPr>
      </w:pPr>
      <w:r w:rsidRPr="00E40BBA">
        <w:rPr>
          <w:rFonts w:asciiTheme="majorBidi" w:hAnsiTheme="majorBidi"/>
          <w:sz w:val="40"/>
          <w:szCs w:val="40"/>
        </w:rPr>
        <w:t xml:space="preserve">     </w:t>
      </w:r>
      <w:bookmarkStart w:id="1" w:name="_Toc155343666"/>
      <w:bookmarkStart w:id="2" w:name="_Toc155344303"/>
      <w:bookmarkStart w:id="3" w:name="_Toc155387248"/>
      <w:bookmarkStart w:id="4" w:name="_Toc155387400"/>
      <w:bookmarkStart w:id="5" w:name="_Toc155388174"/>
      <w:r w:rsidRPr="00E40BBA">
        <w:rPr>
          <w:rFonts w:asciiTheme="majorBidi" w:hAnsiTheme="majorBidi"/>
          <w:sz w:val="40"/>
          <w:szCs w:val="40"/>
        </w:rPr>
        <w:t>Introduction :</w:t>
      </w:r>
      <w:bookmarkEnd w:id="1"/>
      <w:bookmarkEnd w:id="2"/>
      <w:bookmarkEnd w:id="3"/>
      <w:bookmarkEnd w:id="4"/>
      <w:bookmarkEnd w:id="5"/>
    </w:p>
    <w:p w:rsidR="00EA47A6" w:rsidRPr="00EA47A6" w:rsidRDefault="00EA47A6" w:rsidP="00EA47A6"/>
    <w:p w:rsidR="00782710" w:rsidRDefault="00782710" w:rsidP="00782710">
      <w:pPr>
        <w:widowControl w:val="0"/>
        <w:autoSpaceDE w:val="0"/>
        <w:autoSpaceDN w:val="0"/>
        <w:adjustRightInd w:val="0"/>
        <w:spacing w:after="0"/>
        <w:jc w:val="both"/>
        <w:rPr>
          <w:rFonts w:asciiTheme="majorBidi" w:hAnsiTheme="majorBidi" w:cstheme="majorBidi"/>
          <w:sz w:val="24"/>
          <w:szCs w:val="24"/>
        </w:rPr>
      </w:pPr>
      <w:r w:rsidRPr="00BD2874">
        <w:rPr>
          <w:rFonts w:asciiTheme="majorBidi" w:hAnsiTheme="majorBidi" w:cstheme="majorBidi"/>
          <w:sz w:val="24"/>
          <w:szCs w:val="24"/>
        </w:rPr>
        <w:t xml:space="preserve">De nos jours, les technologies de l'information et de la communication (TIC) occupent une place cruciale au sein de la société, émergeant en tant que secteur stratégique jouant un rôle substantiel dans le progrès économique et social. En facilitant la prestation de </w:t>
      </w:r>
      <w:r w:rsidR="00EA47A6">
        <w:rPr>
          <w:rFonts w:asciiTheme="majorBidi" w:hAnsiTheme="majorBidi" w:cstheme="majorBidi"/>
          <w:sz w:val="24"/>
          <w:szCs w:val="24"/>
        </w:rPr>
        <w:t xml:space="preserve">services performants et variés, ces </w:t>
      </w:r>
      <w:r w:rsidRPr="00BD2874">
        <w:rPr>
          <w:rFonts w:asciiTheme="majorBidi" w:hAnsiTheme="majorBidi" w:cstheme="majorBidi"/>
          <w:sz w:val="24"/>
          <w:szCs w:val="24"/>
        </w:rPr>
        <w:t>technologies ont largement contribué à la mondialisation économique et à la globalisation des échanges.</w:t>
      </w:r>
    </w:p>
    <w:p w:rsidR="00EA47A6" w:rsidRPr="00BD2874" w:rsidRDefault="00EA47A6" w:rsidP="00782710">
      <w:pPr>
        <w:widowControl w:val="0"/>
        <w:autoSpaceDE w:val="0"/>
        <w:autoSpaceDN w:val="0"/>
        <w:adjustRightInd w:val="0"/>
        <w:spacing w:after="0"/>
        <w:jc w:val="both"/>
        <w:rPr>
          <w:rFonts w:asciiTheme="majorBidi" w:hAnsiTheme="majorBidi" w:cstheme="majorBidi"/>
          <w:sz w:val="24"/>
          <w:szCs w:val="24"/>
        </w:rPr>
      </w:pPr>
    </w:p>
    <w:p w:rsidR="00782710" w:rsidRDefault="00782710" w:rsidP="00782710">
      <w:pPr>
        <w:widowControl w:val="0"/>
        <w:autoSpaceDE w:val="0"/>
        <w:autoSpaceDN w:val="0"/>
        <w:adjustRightInd w:val="0"/>
        <w:spacing w:after="0"/>
        <w:jc w:val="both"/>
        <w:rPr>
          <w:rFonts w:asciiTheme="majorBidi" w:hAnsiTheme="majorBidi" w:cstheme="majorBidi"/>
          <w:sz w:val="24"/>
          <w:szCs w:val="24"/>
        </w:rPr>
      </w:pPr>
      <w:r w:rsidRPr="00BD2874">
        <w:rPr>
          <w:rFonts w:asciiTheme="majorBidi" w:hAnsiTheme="majorBidi" w:cstheme="majorBidi"/>
          <w:sz w:val="24"/>
          <w:szCs w:val="24"/>
        </w:rPr>
        <w:t>Cela requiert de l'individu le développement de nouvelles compétences et un regard critique envers la technologie et l'Internet, afin d'en faire un usage réfléchi, efficient et efficace.</w:t>
      </w:r>
    </w:p>
    <w:p w:rsidR="00E40BBA" w:rsidRDefault="00E40BBA" w:rsidP="00782710">
      <w:pPr>
        <w:widowControl w:val="0"/>
        <w:autoSpaceDE w:val="0"/>
        <w:autoSpaceDN w:val="0"/>
        <w:adjustRightInd w:val="0"/>
        <w:spacing w:after="0"/>
        <w:jc w:val="both"/>
        <w:rPr>
          <w:rFonts w:asciiTheme="majorBidi" w:hAnsiTheme="majorBidi" w:cstheme="majorBidi"/>
          <w:sz w:val="24"/>
          <w:szCs w:val="24"/>
        </w:rPr>
      </w:pPr>
    </w:p>
    <w:p w:rsidR="00E40BBA" w:rsidRPr="00396BC9" w:rsidRDefault="00E40BBA" w:rsidP="00E40BBA">
      <w:pPr>
        <w:rPr>
          <w:b/>
          <w:bCs/>
          <w:sz w:val="96"/>
          <w:szCs w:val="96"/>
        </w:rPr>
      </w:pPr>
    </w:p>
    <w:p w:rsidR="00E40BBA" w:rsidRDefault="00E40BBA" w:rsidP="00E40BBA">
      <w:pPr>
        <w:pStyle w:val="Titre2"/>
        <w:shd w:val="clear" w:color="auto" w:fill="BDD6EE" w:themeFill="accent5" w:themeFillTint="66"/>
        <w:rPr>
          <w:rFonts w:asciiTheme="majorBidi" w:hAnsiTheme="majorBidi"/>
          <w:sz w:val="40"/>
          <w:szCs w:val="40"/>
        </w:rPr>
      </w:pPr>
      <w:r w:rsidRPr="00782710">
        <w:rPr>
          <w:sz w:val="96"/>
          <w:szCs w:val="96"/>
        </w:rPr>
        <w:t xml:space="preserve">  </w:t>
      </w:r>
      <w:r w:rsidRPr="00EA47A6">
        <w:rPr>
          <w:rFonts w:asciiTheme="majorBidi" w:hAnsiTheme="majorBidi"/>
          <w:sz w:val="200"/>
          <w:szCs w:val="200"/>
        </w:rPr>
        <w:t xml:space="preserve">    </w:t>
      </w:r>
      <w:bookmarkStart w:id="6" w:name="_Toc155343667"/>
      <w:bookmarkStart w:id="7" w:name="_Toc155344304"/>
      <w:bookmarkStart w:id="8" w:name="_Toc155387249"/>
      <w:bookmarkStart w:id="9" w:name="_Toc155387401"/>
      <w:bookmarkStart w:id="10" w:name="_Toc155388175"/>
      <w:r w:rsidRPr="00EA47A6">
        <w:rPr>
          <w:rFonts w:asciiTheme="majorBidi" w:hAnsiTheme="majorBidi"/>
          <w:sz w:val="40"/>
          <w:szCs w:val="40"/>
        </w:rPr>
        <w:t>Définition :</w:t>
      </w:r>
      <w:bookmarkEnd w:id="6"/>
      <w:bookmarkEnd w:id="7"/>
      <w:bookmarkEnd w:id="8"/>
      <w:bookmarkEnd w:id="9"/>
      <w:bookmarkEnd w:id="10"/>
    </w:p>
    <w:p w:rsidR="00E40BBA" w:rsidRPr="00EA47A6" w:rsidRDefault="00E40BBA" w:rsidP="00E40BBA"/>
    <w:p w:rsidR="00E40BBA" w:rsidRDefault="00E40BBA" w:rsidP="00E40BBA">
      <w:pPr>
        <w:pStyle w:val="Paragraphedeliste"/>
        <w:ind w:left="-142" w:firstLine="877"/>
        <w:jc w:val="both"/>
        <w:rPr>
          <w:rFonts w:asciiTheme="majorBidi" w:hAnsiTheme="majorBidi" w:cstheme="majorBidi"/>
          <w:sz w:val="24"/>
          <w:szCs w:val="24"/>
        </w:rPr>
      </w:pPr>
      <w:r w:rsidRPr="00EA47A6">
        <w:rPr>
          <w:rFonts w:asciiTheme="majorBidi" w:hAnsiTheme="majorBidi" w:cstheme="majorBidi"/>
          <w:sz w:val="24"/>
          <w:szCs w:val="24"/>
        </w:rPr>
        <w:t xml:space="preserve">Technologies de l’information et de la communication (TIC) est Ensemble d’outils et de ressources technologiques permettant de transmettre, enregistrer, créer, partager ou échanger des informations, notamment les ordinateurs, l’internet (sites Web, blogs et messagerie électronique), les technologies et appareils de diffusion en direct (radio, télévision et diffusion sur l’internet) et en différé ( podcast, lecteurs audio et vidéo et supports d’enregistrement) et la téléphonie (fixe ou mobile, </w:t>
      </w:r>
      <w:r>
        <w:rPr>
          <w:rFonts w:asciiTheme="majorBidi" w:hAnsiTheme="majorBidi" w:cstheme="majorBidi"/>
          <w:sz w:val="24"/>
          <w:szCs w:val="24"/>
        </w:rPr>
        <w:t>satellite, visioconférence, etc</w:t>
      </w:r>
      <w:r w:rsidRPr="00EA47A6">
        <w:rPr>
          <w:rFonts w:asciiTheme="majorBidi" w:hAnsiTheme="majorBidi" w:cstheme="majorBidi"/>
          <w:sz w:val="24"/>
          <w:szCs w:val="24"/>
        </w:rPr>
        <w:t>).</w:t>
      </w: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rFonts w:asciiTheme="majorBidi" w:hAnsiTheme="majorBidi" w:cstheme="majorBidi"/>
          <w:sz w:val="24"/>
          <w:szCs w:val="24"/>
        </w:rPr>
      </w:pPr>
    </w:p>
    <w:p w:rsidR="00E40BBA" w:rsidRDefault="00E40BBA" w:rsidP="00E40BBA">
      <w:pPr>
        <w:pStyle w:val="Paragraphedeliste"/>
        <w:ind w:left="-142" w:firstLine="877"/>
        <w:jc w:val="both"/>
        <w:rPr>
          <w:b/>
          <w:bCs/>
          <w:noProof/>
          <w:sz w:val="96"/>
          <w:szCs w:val="96"/>
          <w:lang w:eastAsia="fr-FR"/>
        </w:rPr>
      </w:pPr>
    </w:p>
    <w:p w:rsidR="00E40BBA" w:rsidRDefault="00E40BBA" w:rsidP="00E40BBA">
      <w:pPr>
        <w:pStyle w:val="Paragraphedeliste"/>
        <w:ind w:left="-142" w:firstLine="877"/>
        <w:jc w:val="both"/>
        <w:rPr>
          <w:rFonts w:asciiTheme="majorBidi" w:hAnsiTheme="majorBidi" w:cstheme="majorBidi"/>
          <w:sz w:val="24"/>
          <w:szCs w:val="24"/>
        </w:rPr>
      </w:pPr>
    </w:p>
    <w:p w:rsidR="00EA47A6" w:rsidRDefault="00EA47A6" w:rsidP="00782710">
      <w:pPr>
        <w:widowControl w:val="0"/>
        <w:autoSpaceDE w:val="0"/>
        <w:autoSpaceDN w:val="0"/>
        <w:adjustRightInd w:val="0"/>
        <w:spacing w:after="0"/>
        <w:jc w:val="both"/>
        <w:rPr>
          <w:rFonts w:asciiTheme="majorBidi" w:hAnsiTheme="majorBidi" w:cstheme="majorBidi"/>
          <w:sz w:val="24"/>
          <w:szCs w:val="24"/>
        </w:rPr>
      </w:pPr>
    </w:p>
    <w:p w:rsidR="00EA47A6" w:rsidRDefault="00EA47A6" w:rsidP="00782710">
      <w:pPr>
        <w:widowControl w:val="0"/>
        <w:autoSpaceDE w:val="0"/>
        <w:autoSpaceDN w:val="0"/>
        <w:adjustRightInd w:val="0"/>
        <w:spacing w:after="0"/>
        <w:jc w:val="both"/>
        <w:rPr>
          <w:rFonts w:asciiTheme="majorBidi" w:hAnsiTheme="majorBidi" w:cstheme="majorBidi"/>
          <w:sz w:val="24"/>
          <w:szCs w:val="24"/>
        </w:rPr>
      </w:pPr>
    </w:p>
    <w:p w:rsidR="00E40BBA" w:rsidRDefault="00E40BBA" w:rsidP="00E40BBA">
      <w:pPr>
        <w:widowControl w:val="0"/>
        <w:autoSpaceDE w:val="0"/>
        <w:autoSpaceDN w:val="0"/>
        <w:adjustRightInd w:val="0"/>
        <w:spacing w:after="0"/>
        <w:jc w:val="both"/>
        <w:rPr>
          <w:rFonts w:asciiTheme="majorBidi" w:hAnsiTheme="majorBidi" w:cstheme="majorBidi"/>
          <w:sz w:val="24"/>
          <w:szCs w:val="24"/>
        </w:rPr>
      </w:pPr>
    </w:p>
    <w:p w:rsidR="00310745" w:rsidRPr="00E40BBA" w:rsidRDefault="00EA47A6" w:rsidP="00E40BBA">
      <w:pPr>
        <w:widowControl w:val="0"/>
        <w:autoSpaceDE w:val="0"/>
        <w:autoSpaceDN w:val="0"/>
        <w:adjustRightInd w:val="0"/>
        <w:spacing w:after="0"/>
        <w:jc w:val="both"/>
        <w:rPr>
          <w:rFonts w:asciiTheme="majorBidi" w:hAnsiTheme="majorBidi" w:cstheme="majorBidi"/>
          <w:sz w:val="24"/>
          <w:szCs w:val="24"/>
        </w:rPr>
      </w:pPr>
      <w:r w:rsidRPr="00E40BBA">
        <w:rPr>
          <w:b/>
          <w:bCs/>
          <w:noProof/>
          <w:sz w:val="96"/>
          <w:szCs w:val="96"/>
          <w:lang w:eastAsia="fr-FR"/>
        </w:rPr>
        <w:t xml:space="preserve">                                                   </w:t>
      </w:r>
      <w:r w:rsidR="00E40BBA" w:rsidRPr="00E40BBA">
        <w:rPr>
          <w:b/>
          <w:bCs/>
          <w:noProof/>
          <w:sz w:val="96"/>
          <w:szCs w:val="96"/>
          <w:lang w:eastAsia="fr-FR"/>
        </w:rPr>
        <w:t xml:space="preserve">  </w:t>
      </w:r>
    </w:p>
    <w:p w:rsidR="00053F23" w:rsidRDefault="00437F03" w:rsidP="00396BC9">
      <w:pPr>
        <w:pStyle w:val="Titre3"/>
        <w:shd w:val="clear" w:color="auto" w:fill="BDD6EE" w:themeFill="accent5" w:themeFillTint="66"/>
        <w:rPr>
          <w:rFonts w:asciiTheme="majorBidi" w:hAnsiTheme="majorBidi"/>
          <w:sz w:val="40"/>
          <w:szCs w:val="40"/>
        </w:rPr>
      </w:pPr>
      <w:r w:rsidRPr="00EA47A6">
        <w:rPr>
          <w:rFonts w:asciiTheme="majorBidi" w:hAnsiTheme="majorBidi"/>
          <w:sz w:val="200"/>
          <w:szCs w:val="200"/>
        </w:rPr>
        <w:t xml:space="preserve">    </w:t>
      </w:r>
      <w:bookmarkStart w:id="11" w:name="_Toc155343668"/>
      <w:bookmarkStart w:id="12" w:name="_Toc155344305"/>
      <w:bookmarkStart w:id="13" w:name="_Toc155387250"/>
      <w:bookmarkStart w:id="14" w:name="_Toc155387402"/>
      <w:bookmarkStart w:id="15" w:name="_Toc155388176"/>
      <w:r w:rsidR="00384CFC" w:rsidRPr="00EA47A6">
        <w:rPr>
          <w:rFonts w:asciiTheme="majorBidi" w:hAnsiTheme="majorBidi"/>
          <w:sz w:val="40"/>
          <w:szCs w:val="40"/>
        </w:rPr>
        <w:t>Histoire</w:t>
      </w:r>
      <w:r w:rsidRPr="00EA47A6">
        <w:rPr>
          <w:rFonts w:asciiTheme="majorBidi" w:hAnsiTheme="majorBidi"/>
          <w:sz w:val="40"/>
          <w:szCs w:val="40"/>
        </w:rPr>
        <w:t>:</w:t>
      </w:r>
      <w:bookmarkEnd w:id="11"/>
      <w:bookmarkEnd w:id="12"/>
      <w:bookmarkEnd w:id="13"/>
      <w:bookmarkEnd w:id="14"/>
      <w:bookmarkEnd w:id="15"/>
    </w:p>
    <w:p w:rsidR="00EA47A6" w:rsidRPr="00EA47A6" w:rsidRDefault="00EA47A6" w:rsidP="00EA47A6">
      <w:pPr>
        <w:jc w:val="both"/>
        <w:rPr>
          <w:rFonts w:asciiTheme="majorBidi" w:hAnsiTheme="majorBidi" w:cstheme="majorBidi"/>
          <w:sz w:val="16"/>
          <w:szCs w:val="16"/>
        </w:rPr>
      </w:pPr>
    </w:p>
    <w:p w:rsidR="00053F23" w:rsidRPr="00EA47A6" w:rsidRDefault="00053F23" w:rsidP="00EA47A6">
      <w:pPr>
        <w:pStyle w:val="Paragraphedeliste"/>
        <w:ind w:left="-426" w:firstLine="142"/>
        <w:jc w:val="both"/>
        <w:rPr>
          <w:rFonts w:asciiTheme="majorBidi" w:hAnsiTheme="majorBidi" w:cstheme="majorBidi"/>
          <w:sz w:val="24"/>
          <w:szCs w:val="24"/>
        </w:rPr>
      </w:pPr>
      <w:r w:rsidRPr="00EA47A6">
        <w:rPr>
          <w:rFonts w:asciiTheme="majorBidi" w:hAnsiTheme="majorBidi" w:cstheme="majorBidi"/>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EA47A6">
        <w:rPr>
          <w:rFonts w:asciiTheme="majorBidi" w:hAnsiTheme="majorBidi" w:cstheme="majorBidi"/>
          <w:sz w:val="24"/>
          <w:szCs w:val="24"/>
        </w:rPr>
        <w:t>La transition vers une société de l'information a débuté avec l'invention de l'écriture, puis a été révolutionnée par l'imprimerie. Le télégraphe, le téléphone et la radiotéléphonie ont suivi, ouvrant la voie à une communication à distance toujours plus rapide. En parallèle, l'informatique a pris son envol grâce aux circuits imprimés, les pionniers de l'informatique décentralisée innovant rapidement.</w:t>
      </w:r>
    </w:p>
    <w:p w:rsidR="00053F23" w:rsidRPr="00EA47A6" w:rsidRDefault="00053F23" w:rsidP="00EA47A6">
      <w:pPr>
        <w:pStyle w:val="Paragraphedeliste"/>
        <w:ind w:left="-426" w:firstLine="426"/>
        <w:jc w:val="both"/>
        <w:rPr>
          <w:rFonts w:asciiTheme="majorBidi" w:hAnsiTheme="majorBidi" w:cstheme="majorBidi"/>
          <w:sz w:val="24"/>
          <w:szCs w:val="24"/>
        </w:rPr>
      </w:pPr>
      <w:r w:rsidRPr="00EA47A6">
        <w:rPr>
          <w:rFonts w:asciiTheme="majorBidi" w:hAnsiTheme="majorBidi" w:cstheme="majorBidi"/>
          <w:sz w:val="24"/>
          <w:szCs w:val="24"/>
        </w:rPr>
        <w:t>L'avènement de la télévision, du Minitel, de l'Internet, puis des télécommunications mobiles a marqué une étape majeure en associant l'image au texte et à la parole, désormais « sans fil ». L'accès à l'Internet et à la télévision s'est démocratisé avec l'avènement du téléphone portable, qui est devenu un dispositif polyvalent incluant également un appareil photo.</w:t>
      </w:r>
    </w:p>
    <w:p w:rsidR="00310745" w:rsidRDefault="00053F23" w:rsidP="00EA47A6">
      <w:pPr>
        <w:pStyle w:val="Paragraphedeliste"/>
        <w:ind w:left="-426" w:firstLine="426"/>
        <w:jc w:val="both"/>
        <w:rPr>
          <w:rFonts w:asciiTheme="majorBidi" w:hAnsiTheme="majorBidi" w:cstheme="majorBidi"/>
          <w:sz w:val="24"/>
          <w:szCs w:val="24"/>
        </w:rPr>
      </w:pPr>
      <w:r w:rsidRPr="00EA47A6">
        <w:rPr>
          <w:rFonts w:asciiTheme="majorBidi" w:hAnsiTheme="majorBidi" w:cstheme="majorBidi"/>
          <w:sz w:val="24"/>
          <w:szCs w:val="24"/>
        </w:rPr>
        <w:t>La convergence de l'informatique, de l'audiovisuel et des télécommunications, particulièrement notable dans la dernière décennie du XXe siècle, a bénéficié de la miniaturisation des composants. Cette évolution a permis la production d'appareils « multifonctions » à des prix abordables dès les années 2000. L'expansion rapide du haut débit et de l'accès à Internet a facilité la diffusion de contenus audiovisuels à des coûts compétitifs."</w:t>
      </w:r>
    </w:p>
    <w:p w:rsidR="00EA47A6" w:rsidRDefault="00EA47A6" w:rsidP="00EA47A6">
      <w:pPr>
        <w:pStyle w:val="Paragraphedeliste"/>
        <w:ind w:left="-426" w:firstLine="426"/>
        <w:jc w:val="both"/>
        <w:rPr>
          <w:rFonts w:asciiTheme="majorBidi" w:hAnsiTheme="majorBidi" w:cstheme="majorBidi"/>
          <w:sz w:val="24"/>
          <w:szCs w:val="24"/>
        </w:rPr>
      </w:pPr>
    </w:p>
    <w:p w:rsidR="00EA47A6" w:rsidRDefault="00EA47A6" w:rsidP="00EA47A6">
      <w:pPr>
        <w:pStyle w:val="Paragraphedeliste"/>
        <w:ind w:left="-426" w:firstLine="426"/>
        <w:jc w:val="both"/>
        <w:rPr>
          <w:rFonts w:asciiTheme="majorBidi" w:hAnsiTheme="majorBidi" w:cstheme="majorBidi"/>
          <w:sz w:val="24"/>
          <w:szCs w:val="24"/>
        </w:rPr>
      </w:pPr>
    </w:p>
    <w:p w:rsidR="00EA47A6" w:rsidRDefault="00EA47A6" w:rsidP="00EA47A6">
      <w:pPr>
        <w:pStyle w:val="Paragraphedeliste"/>
        <w:ind w:left="-426" w:firstLine="426"/>
        <w:jc w:val="both"/>
        <w:rPr>
          <w:rFonts w:asciiTheme="majorBidi" w:hAnsiTheme="majorBidi" w:cstheme="majorBidi"/>
          <w:sz w:val="24"/>
          <w:szCs w:val="24"/>
        </w:rPr>
      </w:pPr>
    </w:p>
    <w:p w:rsidR="00EA47A6" w:rsidRDefault="00EA47A6" w:rsidP="00EA47A6">
      <w:pPr>
        <w:pStyle w:val="Paragraphedeliste"/>
        <w:ind w:left="-426" w:firstLine="426"/>
        <w:jc w:val="both"/>
        <w:rPr>
          <w:rFonts w:asciiTheme="majorBidi" w:hAnsiTheme="majorBidi" w:cstheme="majorBidi"/>
          <w:sz w:val="24"/>
          <w:szCs w:val="24"/>
        </w:rPr>
      </w:pPr>
    </w:p>
    <w:p w:rsidR="00EA47A6" w:rsidRDefault="00EA47A6" w:rsidP="00EA47A6">
      <w:pPr>
        <w:pStyle w:val="Paragraphedeliste"/>
        <w:ind w:left="-426" w:firstLine="426"/>
        <w:jc w:val="both"/>
        <w:rPr>
          <w:rFonts w:asciiTheme="majorBidi" w:hAnsiTheme="majorBidi" w:cstheme="majorBidi"/>
          <w:sz w:val="24"/>
          <w:szCs w:val="24"/>
        </w:rPr>
      </w:pPr>
    </w:p>
    <w:p w:rsidR="00EA47A6" w:rsidRDefault="00E40BBA" w:rsidP="00EA47A6">
      <w:pPr>
        <w:pStyle w:val="Paragraphedeliste"/>
        <w:ind w:left="-426" w:firstLine="426"/>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4AC34C0A" wp14:editId="41490415">
            <wp:extent cx="5702300" cy="32893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y-banks-0f09OA343aw-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3028" cy="3289720"/>
                    </a:xfrm>
                    <a:prstGeom prst="rect">
                      <a:avLst/>
                    </a:prstGeom>
                  </pic:spPr>
                </pic:pic>
              </a:graphicData>
            </a:graphic>
          </wp:inline>
        </w:drawing>
      </w:r>
    </w:p>
    <w:p w:rsidR="00EA47A6" w:rsidRDefault="00EA47A6" w:rsidP="00EA47A6">
      <w:pPr>
        <w:pStyle w:val="Paragraphedeliste"/>
        <w:ind w:left="-426" w:firstLine="426"/>
        <w:jc w:val="both"/>
        <w:rPr>
          <w:rFonts w:asciiTheme="majorBidi" w:hAnsiTheme="majorBidi" w:cstheme="majorBidi"/>
          <w:sz w:val="24"/>
          <w:szCs w:val="24"/>
        </w:rPr>
      </w:pPr>
    </w:p>
    <w:p w:rsidR="00EA47A6" w:rsidRDefault="00EA47A6" w:rsidP="00EA47A6">
      <w:pPr>
        <w:pStyle w:val="Paragraphedeliste"/>
        <w:ind w:left="-426" w:firstLine="426"/>
        <w:jc w:val="both"/>
        <w:rPr>
          <w:rFonts w:asciiTheme="majorBidi" w:hAnsiTheme="majorBidi" w:cstheme="majorBidi"/>
          <w:sz w:val="24"/>
          <w:szCs w:val="24"/>
        </w:rPr>
      </w:pPr>
    </w:p>
    <w:p w:rsidR="00EA47A6" w:rsidRDefault="00EA47A6" w:rsidP="00EA47A6">
      <w:pPr>
        <w:pStyle w:val="Paragraphedeliste"/>
        <w:ind w:left="-426" w:firstLine="426"/>
        <w:jc w:val="both"/>
        <w:rPr>
          <w:rFonts w:asciiTheme="majorBidi" w:hAnsiTheme="majorBidi" w:cstheme="majorBidi"/>
          <w:sz w:val="24"/>
          <w:szCs w:val="24"/>
        </w:rPr>
      </w:pPr>
    </w:p>
    <w:p w:rsidR="00053F23" w:rsidRDefault="004E33E1" w:rsidP="00396BC9">
      <w:pPr>
        <w:pStyle w:val="Titre4"/>
        <w:shd w:val="clear" w:color="auto" w:fill="BDD6EE" w:themeFill="accent5" w:themeFillTint="66"/>
        <w:rPr>
          <w:rFonts w:asciiTheme="majorBidi" w:hAnsiTheme="majorBidi"/>
          <w:i w:val="0"/>
          <w:iCs w:val="0"/>
          <w:sz w:val="40"/>
          <w:szCs w:val="40"/>
        </w:rPr>
      </w:pPr>
      <w:bookmarkStart w:id="16" w:name="_Toc155344306"/>
      <w:bookmarkStart w:id="17" w:name="_Toc155387251"/>
      <w:bookmarkStart w:id="18" w:name="_Toc155387403"/>
      <w:bookmarkStart w:id="19" w:name="_Toc155388177"/>
      <w:r>
        <w:rPr>
          <w:rFonts w:asciiTheme="majorBidi" w:hAnsiTheme="majorBidi"/>
          <w:i w:val="0"/>
          <w:iCs w:val="0"/>
          <w:sz w:val="40"/>
          <w:szCs w:val="40"/>
        </w:rPr>
        <w:lastRenderedPageBreak/>
        <w:t xml:space="preserve">Les différents types de </w:t>
      </w:r>
      <w:r w:rsidR="00053F23" w:rsidRPr="00EA47A6">
        <w:rPr>
          <w:rFonts w:asciiTheme="majorBidi" w:hAnsiTheme="majorBidi"/>
          <w:i w:val="0"/>
          <w:iCs w:val="0"/>
          <w:sz w:val="40"/>
          <w:szCs w:val="40"/>
        </w:rPr>
        <w:t>technologies de l'information et de la communication :</w:t>
      </w:r>
      <w:bookmarkEnd w:id="16"/>
      <w:bookmarkEnd w:id="17"/>
      <w:bookmarkEnd w:id="18"/>
      <w:bookmarkEnd w:id="19"/>
    </w:p>
    <w:p w:rsidR="00EA47A6" w:rsidRDefault="00EA47A6" w:rsidP="00EA47A6"/>
    <w:p w:rsidR="00E40BBA" w:rsidRPr="00EA47A6" w:rsidRDefault="00E40BBA" w:rsidP="00E40BBA">
      <w:r>
        <w:t xml:space="preserve">                  </w:t>
      </w:r>
      <w:r>
        <w:rPr>
          <w:rFonts w:asciiTheme="majorBidi" w:hAnsiTheme="majorBidi" w:cstheme="majorBidi"/>
          <w:noProof/>
          <w:sz w:val="24"/>
          <w:szCs w:val="24"/>
          <w:lang w:eastAsia="fr-FR"/>
        </w:rPr>
        <w:drawing>
          <wp:inline distT="0" distB="0" distL="0" distR="0" wp14:anchorId="0BCD7AA4" wp14:editId="64E69D9F">
            <wp:extent cx="4623930" cy="2261235"/>
            <wp:effectExtent l="0" t="0" r="5715"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tockphoto-1081165980-1024x10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7965" cy="2263208"/>
                    </a:xfrm>
                    <a:prstGeom prst="rect">
                      <a:avLst/>
                    </a:prstGeom>
                  </pic:spPr>
                </pic:pic>
              </a:graphicData>
            </a:graphic>
          </wp:inline>
        </w:drawing>
      </w:r>
    </w:p>
    <w:p w:rsidR="00053F23" w:rsidRPr="00EA47A6" w:rsidRDefault="00053F23" w:rsidP="00EA47A6">
      <w:pPr>
        <w:pStyle w:val="Paragraphedeliste"/>
        <w:ind w:left="-142" w:firstLine="877"/>
        <w:jc w:val="both"/>
        <w:rPr>
          <w:rFonts w:asciiTheme="majorBidi" w:hAnsiTheme="majorBidi" w:cstheme="majorBidi"/>
          <w:sz w:val="24"/>
          <w:szCs w:val="24"/>
        </w:rPr>
      </w:pPr>
      <w:r w:rsidRPr="00EA47A6">
        <w:rPr>
          <w:rFonts w:asciiTheme="majorBidi" w:hAnsiTheme="majorBidi" w:cstheme="majorBidi"/>
          <w:sz w:val="24"/>
          <w:szCs w:val="24"/>
        </w:rPr>
        <w:t>Les technologies de l'information et de la communication (TIC) se répartissent en diverses catégories en fonction de leurs applications et usages. Voici quelques exemples de ces catégories:</w:t>
      </w:r>
    </w:p>
    <w:p w:rsidR="00053F23" w:rsidRPr="00EA47A6" w:rsidRDefault="00EA47A6" w:rsidP="00EA47A6">
      <w:pPr>
        <w:pStyle w:val="Paragraphedeliste"/>
        <w:tabs>
          <w:tab w:val="left" w:pos="2076"/>
        </w:tabs>
        <w:ind w:left="-142" w:firstLine="877"/>
        <w:jc w:val="both"/>
        <w:rPr>
          <w:rFonts w:asciiTheme="majorBidi" w:hAnsiTheme="majorBidi" w:cstheme="majorBidi"/>
          <w:b/>
          <w:bCs/>
          <w:sz w:val="24"/>
          <w:szCs w:val="24"/>
        </w:rPr>
      </w:pPr>
      <w:r>
        <w:rPr>
          <w:rFonts w:asciiTheme="majorBidi" w:hAnsiTheme="majorBidi" w:cstheme="majorBidi"/>
          <w:b/>
          <w:bCs/>
          <w:sz w:val="24"/>
          <w:szCs w:val="24"/>
        </w:rPr>
        <w:tab/>
      </w:r>
    </w:p>
    <w:p w:rsidR="00053F23" w:rsidRPr="00EA47A6" w:rsidRDefault="00053F23" w:rsidP="00EA47A6">
      <w:pPr>
        <w:pStyle w:val="Paragraphedeliste"/>
        <w:ind w:left="-142" w:firstLine="877"/>
        <w:jc w:val="both"/>
        <w:rPr>
          <w:rFonts w:asciiTheme="majorBidi" w:hAnsiTheme="majorBidi" w:cstheme="majorBidi"/>
          <w:sz w:val="24"/>
          <w:szCs w:val="24"/>
        </w:rPr>
      </w:pPr>
      <w:r w:rsidRPr="00EA47A6">
        <w:rPr>
          <w:rFonts w:asciiTheme="majorBidi" w:hAnsiTheme="majorBidi" w:cstheme="majorBidi"/>
          <w:b/>
          <w:bCs/>
          <w:sz w:val="24"/>
          <w:szCs w:val="24"/>
        </w:rPr>
        <w:t>•</w:t>
      </w:r>
      <w:r w:rsidRPr="00EA47A6">
        <w:rPr>
          <w:rFonts w:asciiTheme="majorBidi" w:hAnsiTheme="majorBidi" w:cstheme="majorBidi"/>
          <w:b/>
          <w:bCs/>
          <w:sz w:val="24"/>
          <w:szCs w:val="24"/>
        </w:rPr>
        <w:tab/>
        <w:t>Microélectronique et composants :</w:t>
      </w:r>
      <w:r w:rsidRPr="00EA47A6">
        <w:rPr>
          <w:rFonts w:asciiTheme="majorBidi" w:hAnsiTheme="majorBidi" w:cstheme="majorBidi"/>
          <w:sz w:val="24"/>
          <w:szCs w:val="24"/>
        </w:rPr>
        <w:t xml:space="preserve"> Cette catégorie englobe le</w:t>
      </w:r>
      <w:r w:rsidR="00EA47A6">
        <w:rPr>
          <w:rFonts w:asciiTheme="majorBidi" w:hAnsiTheme="majorBidi" w:cstheme="majorBidi"/>
          <w:sz w:val="24"/>
          <w:szCs w:val="24"/>
        </w:rPr>
        <w:t>s éléments constitutifs des TIC</w:t>
      </w:r>
      <w:r w:rsidRPr="00EA47A6">
        <w:rPr>
          <w:rFonts w:asciiTheme="majorBidi" w:hAnsiTheme="majorBidi" w:cstheme="majorBidi"/>
          <w:sz w:val="24"/>
          <w:szCs w:val="24"/>
        </w:rPr>
        <w:t>, comprenant des composants électroniques et des matériaux essentiels tels que les semi-conducteurs et les circuits intégrés.</w:t>
      </w:r>
    </w:p>
    <w:p w:rsidR="00053F23" w:rsidRPr="00EA47A6" w:rsidRDefault="00053F23" w:rsidP="00EA47A6">
      <w:pPr>
        <w:pStyle w:val="Paragraphedeliste"/>
        <w:ind w:left="-142" w:firstLine="877"/>
        <w:jc w:val="both"/>
        <w:rPr>
          <w:rFonts w:asciiTheme="majorBidi" w:hAnsiTheme="majorBidi" w:cstheme="majorBidi"/>
          <w:sz w:val="24"/>
          <w:szCs w:val="24"/>
        </w:rPr>
      </w:pPr>
    </w:p>
    <w:p w:rsidR="00053F23" w:rsidRPr="00EA47A6" w:rsidRDefault="00053F23" w:rsidP="00EA47A6">
      <w:pPr>
        <w:pStyle w:val="Paragraphedeliste"/>
        <w:ind w:left="-142" w:firstLine="877"/>
        <w:jc w:val="both"/>
        <w:rPr>
          <w:rFonts w:asciiTheme="majorBidi" w:hAnsiTheme="majorBidi" w:cstheme="majorBidi"/>
          <w:sz w:val="24"/>
          <w:szCs w:val="24"/>
        </w:rPr>
      </w:pPr>
      <w:r w:rsidRPr="00EA47A6">
        <w:rPr>
          <w:rFonts w:asciiTheme="majorBidi" w:hAnsiTheme="majorBidi" w:cstheme="majorBidi"/>
          <w:sz w:val="24"/>
          <w:szCs w:val="24"/>
        </w:rPr>
        <w:t>•</w:t>
      </w:r>
      <w:r w:rsidRPr="00EA47A6">
        <w:rPr>
          <w:rFonts w:asciiTheme="majorBidi" w:hAnsiTheme="majorBidi" w:cstheme="majorBidi"/>
          <w:sz w:val="24"/>
          <w:szCs w:val="24"/>
        </w:rPr>
        <w:tab/>
      </w:r>
      <w:r w:rsidRPr="00EA47A6">
        <w:rPr>
          <w:rFonts w:asciiTheme="majorBidi" w:hAnsiTheme="majorBidi" w:cstheme="majorBidi"/>
          <w:b/>
          <w:bCs/>
          <w:sz w:val="24"/>
          <w:szCs w:val="24"/>
        </w:rPr>
        <w:t>Télécommunications et réseaux :</w:t>
      </w:r>
      <w:r w:rsidRPr="00EA47A6">
        <w:rPr>
          <w:rFonts w:asciiTheme="majorBidi" w:hAnsiTheme="majorBidi" w:cstheme="majorBidi"/>
          <w:sz w:val="24"/>
          <w:szCs w:val="24"/>
        </w:rPr>
        <w:t xml:space="preserve"> Un réseau de télécommunications est un réseau d'arcs et de nœuds, mis en place de telle sorte que des messages puissent être transmis d'un bout à l'autre du réseau au travers des multiples liaisons. </w:t>
      </w:r>
    </w:p>
    <w:p w:rsidR="00053F23" w:rsidRPr="00EA47A6" w:rsidRDefault="00053F23" w:rsidP="00EA47A6">
      <w:pPr>
        <w:pStyle w:val="Paragraphedeliste"/>
        <w:ind w:left="-142" w:firstLine="877"/>
        <w:jc w:val="both"/>
        <w:rPr>
          <w:rFonts w:asciiTheme="majorBidi" w:hAnsiTheme="majorBidi" w:cstheme="majorBidi"/>
          <w:b/>
          <w:bCs/>
          <w:sz w:val="24"/>
          <w:szCs w:val="24"/>
        </w:rPr>
      </w:pPr>
    </w:p>
    <w:p w:rsidR="00053F23" w:rsidRPr="00EA47A6" w:rsidRDefault="00053F23" w:rsidP="00EA47A6">
      <w:pPr>
        <w:pStyle w:val="Paragraphedeliste"/>
        <w:ind w:left="-142" w:firstLine="877"/>
        <w:jc w:val="both"/>
        <w:rPr>
          <w:rFonts w:asciiTheme="majorBidi" w:hAnsiTheme="majorBidi" w:cstheme="majorBidi"/>
          <w:sz w:val="24"/>
          <w:szCs w:val="24"/>
        </w:rPr>
      </w:pPr>
      <w:r w:rsidRPr="00EA47A6">
        <w:rPr>
          <w:rFonts w:asciiTheme="majorBidi" w:hAnsiTheme="majorBidi" w:cstheme="majorBidi"/>
          <w:b/>
          <w:bCs/>
          <w:sz w:val="24"/>
          <w:szCs w:val="24"/>
        </w:rPr>
        <w:t>•</w:t>
      </w:r>
      <w:r w:rsidRPr="00EA47A6">
        <w:rPr>
          <w:rFonts w:asciiTheme="majorBidi" w:hAnsiTheme="majorBidi" w:cstheme="majorBidi"/>
          <w:b/>
          <w:bCs/>
          <w:sz w:val="24"/>
          <w:szCs w:val="24"/>
        </w:rPr>
        <w:tab/>
        <w:t>Technologies audiovisuelles :</w:t>
      </w:r>
      <w:r w:rsidRPr="00EA47A6">
        <w:rPr>
          <w:rFonts w:asciiTheme="majorBidi" w:hAnsiTheme="majorBidi" w:cstheme="majorBidi"/>
          <w:sz w:val="24"/>
          <w:szCs w:val="24"/>
        </w:rPr>
        <w:t xml:space="preserve"> L'audiovisuel désigne à la fois les matériels, techniques et méthodes d'information, de communication ou d'enseignement associant le son et l'image tels que les radios, les télévisions, les vidéos, les podcasts et les lecteurs audio et vidéo.</w:t>
      </w:r>
    </w:p>
    <w:p w:rsidR="00053F23" w:rsidRPr="00EA47A6" w:rsidRDefault="00053F23" w:rsidP="00EA47A6">
      <w:pPr>
        <w:pStyle w:val="Paragraphedeliste"/>
        <w:ind w:left="-142" w:firstLine="877"/>
        <w:jc w:val="both"/>
        <w:rPr>
          <w:rFonts w:asciiTheme="majorBidi" w:hAnsiTheme="majorBidi" w:cstheme="majorBidi"/>
          <w:sz w:val="24"/>
          <w:szCs w:val="24"/>
        </w:rPr>
      </w:pPr>
    </w:p>
    <w:p w:rsidR="00053F23" w:rsidRPr="00EA47A6" w:rsidRDefault="00053F23" w:rsidP="00EA47A6">
      <w:pPr>
        <w:pStyle w:val="Paragraphedeliste"/>
        <w:ind w:left="-142" w:firstLine="877"/>
        <w:jc w:val="both"/>
        <w:rPr>
          <w:rFonts w:asciiTheme="majorBidi" w:hAnsiTheme="majorBidi" w:cstheme="majorBidi"/>
          <w:sz w:val="24"/>
          <w:szCs w:val="24"/>
        </w:rPr>
      </w:pPr>
      <w:r w:rsidRPr="00EA47A6">
        <w:rPr>
          <w:rFonts w:asciiTheme="majorBidi" w:hAnsiTheme="majorBidi" w:cstheme="majorBidi"/>
          <w:sz w:val="24"/>
          <w:szCs w:val="24"/>
        </w:rPr>
        <w:t>•</w:t>
      </w:r>
      <w:r w:rsidRPr="00EA47A6">
        <w:rPr>
          <w:rFonts w:asciiTheme="majorBidi" w:hAnsiTheme="majorBidi" w:cstheme="majorBidi"/>
          <w:sz w:val="24"/>
          <w:szCs w:val="24"/>
        </w:rPr>
        <w:tab/>
      </w:r>
      <w:r w:rsidRPr="00EA47A6">
        <w:rPr>
          <w:rFonts w:asciiTheme="majorBidi" w:hAnsiTheme="majorBidi" w:cstheme="majorBidi"/>
          <w:b/>
          <w:bCs/>
          <w:sz w:val="24"/>
          <w:szCs w:val="24"/>
        </w:rPr>
        <w:t>Technologies de m</w:t>
      </w:r>
      <w:r w:rsidR="00EA47A6">
        <w:rPr>
          <w:rFonts w:asciiTheme="majorBidi" w:hAnsiTheme="majorBidi" w:cstheme="majorBidi"/>
          <w:b/>
          <w:bCs/>
          <w:sz w:val="24"/>
          <w:szCs w:val="24"/>
        </w:rPr>
        <w:t>essagerie et de collaboration :</w:t>
      </w:r>
      <w:r w:rsidRPr="00EA47A6">
        <w:rPr>
          <w:rFonts w:asciiTheme="majorBidi" w:hAnsiTheme="majorBidi" w:cstheme="majorBidi"/>
          <w:b/>
          <w:bCs/>
          <w:sz w:val="24"/>
          <w:szCs w:val="24"/>
        </w:rPr>
        <w:t xml:space="preserve"> </w:t>
      </w:r>
      <w:r w:rsidRPr="00EA47A6">
        <w:rPr>
          <w:rFonts w:asciiTheme="majorBidi" w:hAnsiTheme="majorBidi" w:cstheme="majorBidi"/>
          <w:sz w:val="24"/>
          <w:szCs w:val="24"/>
        </w:rPr>
        <w:t>Une messagerie collaborative est un outil permettant l'envoi de mail et la gestion de documents, utilisé pour la communication et la coordination entre les individus.</w:t>
      </w:r>
    </w:p>
    <w:p w:rsidR="00053F23" w:rsidRPr="00EA47A6" w:rsidRDefault="00053F23" w:rsidP="00EA47A6">
      <w:pPr>
        <w:pStyle w:val="Paragraphedeliste"/>
        <w:ind w:left="-142" w:firstLine="877"/>
        <w:jc w:val="both"/>
        <w:rPr>
          <w:rFonts w:asciiTheme="majorBidi" w:hAnsiTheme="majorBidi" w:cstheme="majorBidi"/>
          <w:b/>
          <w:bCs/>
          <w:sz w:val="24"/>
          <w:szCs w:val="24"/>
        </w:rPr>
      </w:pPr>
    </w:p>
    <w:p w:rsidR="00053F23" w:rsidRPr="00EA47A6" w:rsidRDefault="00053F23" w:rsidP="00EA47A6">
      <w:pPr>
        <w:pStyle w:val="Paragraphedeliste"/>
        <w:ind w:left="-142" w:firstLine="877"/>
        <w:jc w:val="both"/>
        <w:rPr>
          <w:rFonts w:asciiTheme="majorBidi" w:hAnsiTheme="majorBidi" w:cstheme="majorBidi"/>
          <w:sz w:val="24"/>
          <w:szCs w:val="24"/>
        </w:rPr>
      </w:pPr>
      <w:r w:rsidRPr="00EA47A6">
        <w:rPr>
          <w:rFonts w:asciiTheme="majorBidi" w:hAnsiTheme="majorBidi" w:cstheme="majorBidi"/>
          <w:b/>
          <w:bCs/>
          <w:sz w:val="24"/>
          <w:szCs w:val="24"/>
        </w:rPr>
        <w:t>•</w:t>
      </w:r>
      <w:r w:rsidRPr="00EA47A6">
        <w:rPr>
          <w:rFonts w:asciiTheme="majorBidi" w:hAnsiTheme="majorBidi" w:cstheme="majorBidi"/>
          <w:b/>
          <w:bCs/>
          <w:sz w:val="24"/>
          <w:szCs w:val="24"/>
        </w:rPr>
        <w:tab/>
        <w:t>Réseaux sociaux :</w:t>
      </w:r>
      <w:r w:rsidRPr="00EA47A6">
        <w:rPr>
          <w:rFonts w:asciiTheme="majorBidi" w:hAnsiTheme="majorBidi" w:cstheme="majorBidi"/>
          <w:sz w:val="24"/>
          <w:szCs w:val="24"/>
        </w:rPr>
        <w:t xml:space="preserve"> réseau social fait référence à un site internet ou à une application mobile favorisant le développement d'interactions sociales. Il offre la possibilité de créer un cercle de connaissances ou de relations professionnelles, avec lesquels l'utilisateur interagit en temps réel.</w:t>
      </w:r>
    </w:p>
    <w:p w:rsidR="00053F23" w:rsidRPr="00EA47A6" w:rsidRDefault="00053F23" w:rsidP="00EA47A6">
      <w:pPr>
        <w:pStyle w:val="Paragraphedeliste"/>
        <w:ind w:left="-142" w:firstLine="877"/>
        <w:jc w:val="both"/>
        <w:rPr>
          <w:rFonts w:asciiTheme="majorBidi" w:hAnsiTheme="majorBidi" w:cstheme="majorBidi"/>
          <w:sz w:val="24"/>
          <w:szCs w:val="24"/>
        </w:rPr>
      </w:pPr>
    </w:p>
    <w:p w:rsidR="00310745" w:rsidRPr="00E40BBA" w:rsidRDefault="00053F23" w:rsidP="00E40BBA">
      <w:pPr>
        <w:pStyle w:val="Paragraphedeliste"/>
        <w:ind w:left="-142" w:firstLine="877"/>
        <w:jc w:val="both"/>
        <w:rPr>
          <w:rFonts w:asciiTheme="majorBidi" w:hAnsiTheme="majorBidi" w:cstheme="majorBidi"/>
          <w:sz w:val="24"/>
          <w:szCs w:val="24"/>
        </w:rPr>
      </w:pPr>
      <w:r w:rsidRPr="00EA47A6">
        <w:rPr>
          <w:rFonts w:asciiTheme="majorBidi" w:hAnsiTheme="majorBidi" w:cstheme="majorBidi"/>
          <w:sz w:val="24"/>
          <w:szCs w:val="24"/>
        </w:rPr>
        <w:t>•</w:t>
      </w:r>
      <w:r w:rsidRPr="00EA47A6">
        <w:rPr>
          <w:rFonts w:asciiTheme="majorBidi" w:hAnsiTheme="majorBidi" w:cstheme="majorBidi"/>
          <w:sz w:val="24"/>
          <w:szCs w:val="24"/>
        </w:rPr>
        <w:tab/>
      </w:r>
      <w:r w:rsidRPr="00EA47A6">
        <w:rPr>
          <w:rFonts w:asciiTheme="majorBidi" w:hAnsiTheme="majorBidi" w:cstheme="majorBidi"/>
          <w:b/>
          <w:bCs/>
          <w:sz w:val="24"/>
          <w:szCs w:val="24"/>
        </w:rPr>
        <w:t>Un système d'information géographique (SIG):</w:t>
      </w:r>
      <w:r w:rsidRPr="00EA47A6">
        <w:rPr>
          <w:rFonts w:asciiTheme="majorBidi" w:hAnsiTheme="majorBidi" w:cstheme="majorBidi"/>
          <w:sz w:val="24"/>
          <w:szCs w:val="24"/>
        </w:rPr>
        <w:t xml:space="preserve"> est un système qui crée, gère, analyse et cartographie tous les types de données. Le SIG connecte des données à une carte et intègre aux données de localisation tous types </w:t>
      </w:r>
      <w:r w:rsidR="00E40BBA" w:rsidRPr="00EA47A6">
        <w:rPr>
          <w:rFonts w:asciiTheme="majorBidi" w:hAnsiTheme="majorBidi" w:cstheme="majorBidi"/>
          <w:sz w:val="24"/>
          <w:szCs w:val="24"/>
        </w:rPr>
        <w:t>d’informations descriptives</w:t>
      </w:r>
      <w:r w:rsidR="00E40BBA">
        <w:rPr>
          <w:rFonts w:asciiTheme="majorBidi" w:hAnsiTheme="majorBidi" w:cstheme="majorBidi"/>
          <w:sz w:val="24"/>
          <w:szCs w:val="24"/>
        </w:rPr>
        <w:t>.</w:t>
      </w:r>
    </w:p>
    <w:p w:rsidR="00E40BBA" w:rsidRPr="00E40BBA" w:rsidRDefault="00E40BBA" w:rsidP="00E40BBA">
      <w:pPr>
        <w:pStyle w:val="Paragraphedeliste"/>
        <w:ind w:left="-142" w:firstLine="877"/>
        <w:jc w:val="both"/>
        <w:rPr>
          <w:rFonts w:asciiTheme="majorBidi" w:hAnsiTheme="majorBidi" w:cstheme="majorBidi"/>
          <w:sz w:val="24"/>
          <w:szCs w:val="24"/>
        </w:rPr>
      </w:pPr>
      <w:r>
        <w:rPr>
          <w:rFonts w:asciiTheme="majorBidi" w:hAnsiTheme="majorBidi" w:cstheme="majorBidi"/>
          <w:sz w:val="24"/>
          <w:szCs w:val="24"/>
        </w:rPr>
        <w:t xml:space="preserve">  </w:t>
      </w:r>
    </w:p>
    <w:p w:rsidR="004E33E1" w:rsidRPr="00EA47A6" w:rsidRDefault="004E33E1" w:rsidP="00EA47A6">
      <w:pPr>
        <w:pStyle w:val="Paragraphedeliste"/>
        <w:ind w:left="-142" w:firstLine="877"/>
        <w:jc w:val="both"/>
        <w:rPr>
          <w:rFonts w:asciiTheme="majorBidi" w:hAnsiTheme="majorBidi" w:cstheme="majorBidi"/>
          <w:sz w:val="24"/>
          <w:szCs w:val="24"/>
        </w:rPr>
      </w:pPr>
    </w:p>
    <w:p w:rsidR="00310745" w:rsidRPr="00EA47A6" w:rsidRDefault="00310745" w:rsidP="00782710">
      <w:pPr>
        <w:pStyle w:val="Paragraphedeliste"/>
        <w:ind w:left="-142" w:firstLine="877"/>
        <w:rPr>
          <w:rFonts w:asciiTheme="majorBidi" w:hAnsiTheme="majorBidi" w:cstheme="majorBidi"/>
          <w:sz w:val="24"/>
          <w:szCs w:val="24"/>
        </w:rPr>
      </w:pPr>
    </w:p>
    <w:p w:rsidR="00BD2874" w:rsidRPr="00E40BBA" w:rsidRDefault="00BD2874" w:rsidP="00E40BBA">
      <w:pPr>
        <w:pStyle w:val="Titre5"/>
        <w:shd w:val="clear" w:color="auto" w:fill="9CC2E5" w:themeFill="accent5" w:themeFillTint="99"/>
        <w:rPr>
          <w:rFonts w:asciiTheme="majorBidi" w:hAnsiTheme="majorBidi"/>
          <w:sz w:val="40"/>
          <w:szCs w:val="40"/>
        </w:rPr>
      </w:pPr>
      <w:bookmarkStart w:id="20" w:name="_Toc155344310"/>
      <w:bookmarkStart w:id="21" w:name="_Toc155387252"/>
      <w:bookmarkStart w:id="22" w:name="_Toc155387404"/>
      <w:bookmarkStart w:id="23" w:name="_Toc155388178"/>
      <w:r w:rsidRPr="00E40BBA">
        <w:rPr>
          <w:rFonts w:asciiTheme="majorBidi" w:hAnsiTheme="majorBidi"/>
          <w:sz w:val="40"/>
          <w:szCs w:val="40"/>
        </w:rPr>
        <w:t>Technologies liées aux TIC :</w:t>
      </w:r>
      <w:bookmarkEnd w:id="20"/>
      <w:bookmarkEnd w:id="21"/>
      <w:bookmarkEnd w:id="22"/>
      <w:bookmarkEnd w:id="23"/>
      <w:r w:rsidRPr="00E40BBA">
        <w:rPr>
          <w:rFonts w:asciiTheme="majorBidi" w:hAnsiTheme="majorBidi"/>
          <w:sz w:val="40"/>
          <w:szCs w:val="40"/>
        </w:rPr>
        <w:t xml:space="preserve"> </w:t>
      </w:r>
    </w:p>
    <w:p w:rsidR="00BD2874" w:rsidRPr="004E33E1" w:rsidRDefault="00BD2874" w:rsidP="00BD2874">
      <w:pPr>
        <w:pStyle w:val="Paragraphedeliste"/>
        <w:ind w:left="-142" w:firstLine="877"/>
        <w:rPr>
          <w:b/>
          <w:bCs/>
          <w:color w:val="ED7D31" w:themeColor="accent2"/>
          <w:sz w:val="32"/>
          <w:szCs w:val="32"/>
        </w:rPr>
      </w:pPr>
    </w:p>
    <w:p w:rsidR="004E33E1" w:rsidRPr="00E40BBA" w:rsidRDefault="00BD2874" w:rsidP="00E40BBA">
      <w:pPr>
        <w:pStyle w:val="Sous-titre"/>
        <w:numPr>
          <w:ilvl w:val="0"/>
          <w:numId w:val="9"/>
        </w:numPr>
        <w:rPr>
          <w:rFonts w:asciiTheme="majorBidi" w:hAnsiTheme="majorBidi" w:cstheme="majorBidi"/>
          <w:color w:val="ED7D31" w:themeColor="accent2"/>
          <w:sz w:val="28"/>
          <w:szCs w:val="28"/>
          <w:u w:val="single"/>
        </w:rPr>
      </w:pPr>
      <w:r w:rsidRPr="00E40BBA">
        <w:rPr>
          <w:rFonts w:asciiTheme="majorBidi" w:hAnsiTheme="majorBidi" w:cstheme="majorBidi"/>
          <w:color w:val="ED7D31" w:themeColor="accent2"/>
          <w:sz w:val="28"/>
          <w:szCs w:val="28"/>
          <w:u w:val="single"/>
        </w:rPr>
        <w:t>Google Services :</w:t>
      </w:r>
      <w:r w:rsidR="004E33E1" w:rsidRPr="00E40BBA">
        <w:rPr>
          <w:rFonts w:asciiTheme="majorBidi" w:hAnsiTheme="majorBidi" w:cstheme="majorBidi"/>
          <w:color w:val="ED7D31" w:themeColor="accent2"/>
          <w:sz w:val="28"/>
          <w:szCs w:val="28"/>
          <w:u w:val="single"/>
        </w:rPr>
        <w:t xml:space="preserve">  </w:t>
      </w:r>
    </w:p>
    <w:p w:rsidR="004E33E1" w:rsidRPr="00E40BBA" w:rsidRDefault="004E33E1" w:rsidP="004E33E1">
      <w:pPr>
        <w:rPr>
          <w:rFonts w:asciiTheme="majorBidi" w:hAnsiTheme="majorBidi" w:cstheme="majorBidi"/>
          <w:color w:val="2E74B5" w:themeColor="accent5" w:themeShade="BF"/>
          <w:sz w:val="24"/>
          <w:szCs w:val="24"/>
        </w:rPr>
      </w:pPr>
    </w:p>
    <w:p w:rsidR="00BD2874" w:rsidRDefault="00BD2874" w:rsidP="00BD2874">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Google Workspace:</w:t>
      </w:r>
      <w:r w:rsidRPr="00E40BBA">
        <w:rPr>
          <w:rFonts w:asciiTheme="majorBidi" w:hAnsiTheme="majorBidi" w:cstheme="majorBidi"/>
          <w:color w:val="2E74B5" w:themeColor="accent5" w:themeShade="BF"/>
          <w:sz w:val="24"/>
          <w:szCs w:val="24"/>
        </w:rPr>
        <w:t xml:space="preserve"> </w:t>
      </w:r>
      <w:r w:rsidR="00E40BBA">
        <w:rPr>
          <w:rFonts w:asciiTheme="majorBidi" w:hAnsiTheme="majorBidi" w:cstheme="majorBidi"/>
          <w:color w:val="2E74B5" w:themeColor="accent5" w:themeShade="BF"/>
          <w:sz w:val="24"/>
          <w:szCs w:val="24"/>
        </w:rPr>
        <w:t>o</w:t>
      </w:r>
      <w:r w:rsidRPr="004E33E1">
        <w:rPr>
          <w:rFonts w:asciiTheme="majorBidi" w:hAnsiTheme="majorBidi" w:cstheme="majorBidi"/>
          <w:sz w:val="24"/>
          <w:szCs w:val="24"/>
        </w:rPr>
        <w:t>ffre la possibilité de configurer des adresses e-mail personnalisées associées à votre propre domaine. Vous pouvez également inclure des alias d'adresse e-mail, permettant différentes variations sans créer de nouvelles boîtes de réception distinctes. En outre, la plateforme facilite la gestion centralisée de tous vos messages, regroupant l'ensemble de vos e-mails dans une seule boîte de réception pour une gestion plus efficace et simplifiée.</w:t>
      </w:r>
    </w:p>
    <w:p w:rsidR="004E33E1" w:rsidRPr="00E40BBA" w:rsidRDefault="004E33E1" w:rsidP="00BD2874">
      <w:pPr>
        <w:pStyle w:val="Paragraphedeliste"/>
        <w:ind w:left="-142" w:firstLine="877"/>
        <w:rPr>
          <w:rFonts w:asciiTheme="majorBidi" w:hAnsiTheme="majorBidi" w:cstheme="majorBidi"/>
          <w:color w:val="2E74B5" w:themeColor="accent5" w:themeShade="BF"/>
          <w:sz w:val="24"/>
          <w:szCs w:val="24"/>
        </w:rPr>
      </w:pPr>
    </w:p>
    <w:p w:rsidR="004E33E1" w:rsidRDefault="00BD2874" w:rsidP="004E33E1">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Google Search</w:t>
      </w:r>
      <w:r w:rsidRPr="00E40BBA">
        <w:rPr>
          <w:rFonts w:asciiTheme="majorBidi" w:hAnsiTheme="majorBidi" w:cstheme="majorBidi"/>
          <w:color w:val="2E74B5" w:themeColor="accent5" w:themeShade="BF"/>
          <w:sz w:val="24"/>
          <w:szCs w:val="24"/>
        </w:rPr>
        <w:t xml:space="preserve">: </w:t>
      </w:r>
      <w:r w:rsidRPr="004E33E1">
        <w:rPr>
          <w:rFonts w:asciiTheme="majorBidi" w:hAnsiTheme="majorBidi" w:cstheme="majorBidi"/>
          <w:sz w:val="24"/>
          <w:szCs w:val="24"/>
        </w:rPr>
        <w:t>est un moteur de recherche en ligne qui utilise des algorithmes complexes et des techniques avancées d'analyse de données et d'apprentissage automatique pour comprendre l'intention de l'utilisateur. Les utilisateurs peuvent saisir des mots-clés ou des phrases dans la barre de recherche, et le moteur de recherche renvoie une liste de résultats pertinents.</w:t>
      </w:r>
    </w:p>
    <w:p w:rsidR="004E33E1" w:rsidRDefault="004E33E1" w:rsidP="004E33E1">
      <w:pPr>
        <w:pStyle w:val="Paragraphedeliste"/>
        <w:ind w:left="-142" w:firstLine="877"/>
        <w:rPr>
          <w:rFonts w:asciiTheme="majorBidi" w:hAnsiTheme="majorBidi" w:cstheme="majorBidi"/>
          <w:sz w:val="24"/>
          <w:szCs w:val="24"/>
        </w:rPr>
      </w:pPr>
    </w:p>
    <w:p w:rsidR="00BD2874" w:rsidRDefault="00BD2874" w:rsidP="004E33E1">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Google Sheets:</w:t>
      </w:r>
      <w:r w:rsidRPr="00E40BBA">
        <w:rPr>
          <w:rFonts w:asciiTheme="majorBidi" w:hAnsiTheme="majorBidi" w:cstheme="majorBidi"/>
          <w:color w:val="2E74B5" w:themeColor="accent5" w:themeShade="BF"/>
          <w:sz w:val="24"/>
          <w:szCs w:val="24"/>
        </w:rPr>
        <w:t xml:space="preserve"> </w:t>
      </w:r>
      <w:r w:rsidRPr="004E33E1">
        <w:rPr>
          <w:rFonts w:asciiTheme="majorBidi" w:hAnsiTheme="majorBidi" w:cstheme="majorBidi"/>
          <w:sz w:val="24"/>
          <w:szCs w:val="24"/>
        </w:rPr>
        <w:t xml:space="preserve">est une application de feuille de calcul en ligne gratuite faisant partie de la suite Web gratuite Google Docs Editors. Elle est compatible avec les formats de fichiers Excel et permet de créer, de modifier et de partager des données en temps réel, facilitant ainsi la collaboration et le travail d'équipe. Les principales caractéristiques de Google Sheets incluent : Collaboration, Fonctionnalités et Intégration. </w:t>
      </w:r>
    </w:p>
    <w:p w:rsidR="004E33E1" w:rsidRPr="004E33E1" w:rsidRDefault="004E33E1" w:rsidP="004E33E1">
      <w:pPr>
        <w:pStyle w:val="Paragraphedeliste"/>
        <w:ind w:left="-142" w:firstLine="877"/>
        <w:rPr>
          <w:rFonts w:asciiTheme="majorBidi" w:hAnsiTheme="majorBidi" w:cstheme="majorBidi"/>
          <w:sz w:val="24"/>
          <w:szCs w:val="24"/>
        </w:rPr>
      </w:pPr>
    </w:p>
    <w:p w:rsidR="00BD2874" w:rsidRDefault="00BD2874" w:rsidP="00BD2874">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La Plateforme Google Cloud (GCP) :</w:t>
      </w:r>
      <w:r w:rsidR="004E33E1" w:rsidRPr="00E40BBA">
        <w:rPr>
          <w:rFonts w:asciiTheme="majorBidi" w:hAnsiTheme="majorBidi" w:cstheme="majorBidi"/>
          <w:color w:val="2E74B5" w:themeColor="accent5" w:themeShade="BF"/>
          <w:sz w:val="24"/>
          <w:szCs w:val="24"/>
        </w:rPr>
        <w:t xml:space="preserve"> </w:t>
      </w:r>
      <w:r w:rsidRPr="004E33E1">
        <w:rPr>
          <w:rFonts w:asciiTheme="majorBidi" w:hAnsiTheme="majorBidi" w:cstheme="majorBidi"/>
          <w:sz w:val="24"/>
          <w:szCs w:val="24"/>
        </w:rPr>
        <w:t>se présente comme un service intégré de cloud computing qui offre aux entreprises la possibilité d'accéder à l'ensemble de leurs outils via une interface web n'importe où dans le monde, facilitant ainsi la flexibilité et la connectivité globale.</w:t>
      </w:r>
    </w:p>
    <w:p w:rsidR="004E33E1" w:rsidRPr="004E33E1" w:rsidRDefault="004E33E1" w:rsidP="00BD2874">
      <w:pPr>
        <w:pStyle w:val="Paragraphedeliste"/>
        <w:ind w:left="-142" w:firstLine="877"/>
        <w:rPr>
          <w:rFonts w:asciiTheme="majorBidi" w:hAnsiTheme="majorBidi" w:cstheme="majorBidi"/>
          <w:sz w:val="24"/>
          <w:szCs w:val="24"/>
        </w:rPr>
      </w:pPr>
    </w:p>
    <w:p w:rsidR="00E40BBA" w:rsidRDefault="00BD2874" w:rsidP="00E40BBA">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Firebase</w:t>
      </w:r>
      <w:r w:rsidR="00E40BBA">
        <w:rPr>
          <w:rFonts w:asciiTheme="majorBidi" w:hAnsiTheme="majorBidi" w:cstheme="majorBidi"/>
          <w:b/>
          <w:bCs/>
          <w:color w:val="2E74B5" w:themeColor="accent5" w:themeShade="BF"/>
          <w:sz w:val="24"/>
          <w:szCs w:val="24"/>
        </w:rPr>
        <w:t xml:space="preserve"> </w:t>
      </w:r>
      <w:r w:rsidRPr="00E40BBA">
        <w:rPr>
          <w:rFonts w:asciiTheme="majorBidi" w:hAnsiTheme="majorBidi" w:cstheme="majorBidi"/>
          <w:b/>
          <w:bCs/>
          <w:color w:val="2E74B5" w:themeColor="accent5" w:themeShade="BF"/>
          <w:sz w:val="24"/>
          <w:szCs w:val="24"/>
        </w:rPr>
        <w:t>:</w:t>
      </w:r>
      <w:r w:rsidRPr="00E40BBA">
        <w:rPr>
          <w:rFonts w:asciiTheme="majorBidi" w:hAnsiTheme="majorBidi" w:cstheme="majorBidi"/>
          <w:color w:val="2E74B5" w:themeColor="accent5" w:themeShade="BF"/>
          <w:sz w:val="24"/>
          <w:szCs w:val="24"/>
        </w:rPr>
        <w:t xml:space="preserve"> </w:t>
      </w:r>
      <w:r w:rsidRPr="004E33E1">
        <w:rPr>
          <w:rFonts w:asciiTheme="majorBidi" w:hAnsiTheme="majorBidi" w:cstheme="majorBidi"/>
          <w:sz w:val="24"/>
          <w:szCs w:val="24"/>
        </w:rPr>
        <w:t>constitue une suite d'outils dédiée à l'hébergement et au développement d'applications mobiles et web. Cette plateforme offre une gamme variée de fonctionnalités, notamment la capacité d'envoyer des notifications et des publicités, de remonter les erreurs et de suivre les interactions effectuées au sein de l'application.</w:t>
      </w:r>
    </w:p>
    <w:p w:rsidR="00E40BBA" w:rsidRDefault="00E40BBA" w:rsidP="00E40BBA">
      <w:pPr>
        <w:pStyle w:val="Paragraphedeliste"/>
        <w:ind w:left="-142" w:firstLine="877"/>
        <w:rPr>
          <w:rFonts w:asciiTheme="majorBidi" w:hAnsiTheme="majorBidi" w:cstheme="majorBidi"/>
          <w:sz w:val="24"/>
          <w:szCs w:val="24"/>
        </w:rPr>
      </w:pPr>
    </w:p>
    <w:p w:rsidR="00E40BBA" w:rsidRDefault="00E40BBA" w:rsidP="00E40BBA">
      <w:pPr>
        <w:pStyle w:val="Paragraphedeliste"/>
        <w:ind w:left="-142" w:firstLine="877"/>
        <w:rPr>
          <w:noProof/>
          <w:lang w:eastAsia="fr-FR"/>
        </w:rPr>
      </w:pPr>
      <w:r>
        <w:rPr>
          <w:rFonts w:asciiTheme="majorBidi" w:hAnsiTheme="majorBidi" w:cstheme="majorBidi"/>
          <w:noProof/>
          <w:sz w:val="24"/>
          <w:szCs w:val="24"/>
          <w:lang w:eastAsia="fr-FR"/>
        </w:rPr>
        <w:drawing>
          <wp:inline distT="0" distB="0" distL="0" distR="0" wp14:anchorId="43197897" wp14:editId="43340608">
            <wp:extent cx="2520404" cy="13348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photo-1450922167-1024x102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3433" cy="1336474"/>
                    </a:xfrm>
                    <a:prstGeom prst="rect">
                      <a:avLst/>
                    </a:prstGeom>
                  </pic:spPr>
                </pic:pic>
              </a:graphicData>
            </a:graphic>
          </wp:inline>
        </w:drawing>
      </w:r>
      <w:r>
        <w:rPr>
          <w:noProof/>
          <w:lang w:eastAsia="fr-FR"/>
        </w:rPr>
        <w:drawing>
          <wp:inline distT="0" distB="0" distL="0" distR="0" wp14:anchorId="6821B6CF" wp14:editId="706F02A8">
            <wp:extent cx="2564130" cy="1335506"/>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workspace-vs-microsoft-36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02" cy="1335804"/>
                    </a:xfrm>
                    <a:prstGeom prst="rect">
                      <a:avLst/>
                    </a:prstGeom>
                  </pic:spPr>
                </pic:pic>
              </a:graphicData>
            </a:graphic>
          </wp:inline>
        </w:drawing>
      </w:r>
    </w:p>
    <w:p w:rsidR="00E40BBA" w:rsidRDefault="00E40BBA" w:rsidP="00E40BBA">
      <w:pPr>
        <w:pStyle w:val="Paragraphedeliste"/>
        <w:ind w:left="-142" w:firstLine="877"/>
        <w:rPr>
          <w:rFonts w:asciiTheme="majorBidi" w:hAnsiTheme="majorBidi" w:cstheme="majorBidi"/>
          <w:noProof/>
          <w:sz w:val="24"/>
          <w:szCs w:val="24"/>
          <w:lang w:eastAsia="fr-FR"/>
        </w:rPr>
      </w:pPr>
      <w:r w:rsidRPr="00E40BBA">
        <w:rPr>
          <w:rFonts w:asciiTheme="majorBidi" w:hAnsiTheme="majorBidi" w:cstheme="majorBidi"/>
          <w:noProof/>
          <w:sz w:val="24"/>
          <w:szCs w:val="24"/>
          <w:lang w:eastAsia="fr-FR"/>
        </w:rPr>
        <w:t xml:space="preserve"> </w:t>
      </w:r>
    </w:p>
    <w:p w:rsidR="00E40BBA" w:rsidRDefault="00E40BBA" w:rsidP="00E40BBA">
      <w:pPr>
        <w:pStyle w:val="Paragraphedeliste"/>
        <w:ind w:left="-142" w:firstLine="877"/>
        <w:rPr>
          <w:rFonts w:asciiTheme="majorBidi" w:hAnsiTheme="majorBidi" w:cstheme="majorBidi"/>
          <w:noProof/>
          <w:sz w:val="24"/>
          <w:szCs w:val="24"/>
          <w:lang w:eastAsia="fr-FR"/>
        </w:rPr>
      </w:pPr>
    </w:p>
    <w:p w:rsidR="00E40BBA" w:rsidRPr="00E40BBA" w:rsidRDefault="00E40BBA" w:rsidP="00E40BBA">
      <w:pPr>
        <w:pStyle w:val="Paragraphedeliste"/>
        <w:ind w:left="-142" w:firstLine="877"/>
        <w:rPr>
          <w:rFonts w:asciiTheme="majorBidi" w:hAnsiTheme="majorBidi" w:cstheme="majorBidi"/>
          <w:sz w:val="24"/>
          <w:szCs w:val="24"/>
        </w:rPr>
      </w:pPr>
    </w:p>
    <w:p w:rsidR="00BD2874" w:rsidRDefault="00BD2874" w:rsidP="00E40BBA">
      <w:pPr>
        <w:pStyle w:val="Sous-titre"/>
        <w:numPr>
          <w:ilvl w:val="0"/>
          <w:numId w:val="9"/>
        </w:numPr>
        <w:rPr>
          <w:rFonts w:asciiTheme="majorBidi" w:hAnsiTheme="majorBidi" w:cstheme="majorBidi"/>
          <w:color w:val="ED7D31" w:themeColor="accent2"/>
          <w:sz w:val="28"/>
          <w:szCs w:val="28"/>
          <w:u w:val="single"/>
        </w:rPr>
      </w:pPr>
      <w:r w:rsidRPr="00E40BBA">
        <w:rPr>
          <w:rFonts w:asciiTheme="majorBidi" w:hAnsiTheme="majorBidi" w:cstheme="majorBidi"/>
          <w:color w:val="ED7D31" w:themeColor="accent2"/>
          <w:sz w:val="28"/>
          <w:szCs w:val="28"/>
          <w:u w:val="single"/>
        </w:rPr>
        <w:t>Outils Microsoft :</w:t>
      </w:r>
    </w:p>
    <w:p w:rsidR="004E33E1" w:rsidRPr="00E40BBA" w:rsidRDefault="00E40BBA" w:rsidP="00E40BBA">
      <w:r>
        <w:t xml:space="preserve">                  </w:t>
      </w:r>
      <w:r>
        <w:rPr>
          <w:noProof/>
          <w:lang w:eastAsia="fr-FR"/>
        </w:rPr>
        <w:drawing>
          <wp:inline distT="0" distB="0" distL="0" distR="0" wp14:anchorId="6AF02B8C" wp14:editId="1AC399B1">
            <wp:extent cx="4812030" cy="2688540"/>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hardie-xG02JzIBf7o-unsplas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2632" cy="2688876"/>
                    </a:xfrm>
                    <a:prstGeom prst="rect">
                      <a:avLst/>
                    </a:prstGeom>
                  </pic:spPr>
                </pic:pic>
              </a:graphicData>
            </a:graphic>
          </wp:inline>
        </w:drawing>
      </w:r>
    </w:p>
    <w:p w:rsidR="00E40BBA" w:rsidRPr="004E33E1" w:rsidRDefault="00E40BBA" w:rsidP="004E33E1">
      <w:pPr>
        <w:rPr>
          <w:rFonts w:asciiTheme="majorBidi" w:hAnsiTheme="majorBidi" w:cstheme="majorBidi"/>
          <w:color w:val="ED7D31" w:themeColor="accent2"/>
          <w:sz w:val="24"/>
          <w:szCs w:val="24"/>
          <w:u w:val="thick"/>
        </w:rPr>
      </w:pPr>
    </w:p>
    <w:p w:rsidR="00BD2874" w:rsidRDefault="00BD2874" w:rsidP="00BD2874">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Office 365 :</w:t>
      </w:r>
      <w:r w:rsidRPr="00E40BBA">
        <w:rPr>
          <w:rFonts w:asciiTheme="majorBidi" w:hAnsiTheme="majorBidi" w:cstheme="majorBidi"/>
          <w:color w:val="2E74B5" w:themeColor="accent5" w:themeShade="BF"/>
          <w:sz w:val="24"/>
          <w:szCs w:val="24"/>
        </w:rPr>
        <w:t xml:space="preserve"> </w:t>
      </w:r>
      <w:r w:rsidRPr="004E33E1">
        <w:rPr>
          <w:rFonts w:asciiTheme="majorBidi" w:hAnsiTheme="majorBidi" w:cstheme="majorBidi"/>
          <w:sz w:val="24"/>
          <w:szCs w:val="24"/>
        </w:rPr>
        <w:t>est une collection de  logiciels informatiques regroupant divers programmes tels qu'Outlook, PowerPoint, Excel, Word, et bien d'autres. Autrement dit, c'est un ensemble d'applications  conçu pour simplifier les tâches liées à la bureautique, offrant ainsi une solution complète pour les besoins professionnels et personnels en matière de productivité.</w:t>
      </w:r>
      <w:r w:rsidR="004E33E1">
        <w:rPr>
          <w:rFonts w:asciiTheme="majorBidi" w:hAnsiTheme="majorBidi" w:cstheme="majorBidi"/>
          <w:sz w:val="24"/>
          <w:szCs w:val="24"/>
        </w:rPr>
        <w:t xml:space="preserve"> </w:t>
      </w:r>
    </w:p>
    <w:p w:rsidR="004E33E1" w:rsidRDefault="004E33E1" w:rsidP="00BD2874">
      <w:pPr>
        <w:pStyle w:val="Paragraphedeliste"/>
        <w:ind w:left="-142" w:firstLine="877"/>
        <w:rPr>
          <w:rFonts w:asciiTheme="majorBidi" w:hAnsiTheme="majorBidi" w:cstheme="majorBidi"/>
          <w:sz w:val="24"/>
          <w:szCs w:val="24"/>
        </w:rPr>
      </w:pPr>
    </w:p>
    <w:p w:rsidR="004E33E1" w:rsidRPr="004E33E1" w:rsidRDefault="004E33E1" w:rsidP="00BD2874">
      <w:pPr>
        <w:pStyle w:val="Paragraphedeliste"/>
        <w:ind w:left="-142" w:firstLine="877"/>
        <w:rPr>
          <w:rFonts w:asciiTheme="majorBidi" w:hAnsiTheme="majorBidi" w:cstheme="majorBidi"/>
          <w:sz w:val="24"/>
          <w:szCs w:val="24"/>
        </w:rPr>
      </w:pPr>
    </w:p>
    <w:p w:rsidR="00BD2874" w:rsidRDefault="00BD2874" w:rsidP="00BD2874">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Microsoft Azure</w:t>
      </w:r>
      <w:r w:rsidR="00E40BBA">
        <w:rPr>
          <w:rFonts w:asciiTheme="majorBidi" w:hAnsiTheme="majorBidi" w:cstheme="majorBidi"/>
          <w:b/>
          <w:bCs/>
          <w:color w:val="2E74B5" w:themeColor="accent5" w:themeShade="BF"/>
          <w:sz w:val="24"/>
          <w:szCs w:val="24"/>
        </w:rPr>
        <w:t xml:space="preserve"> </w:t>
      </w:r>
      <w:r w:rsidRPr="00E40BBA">
        <w:rPr>
          <w:rFonts w:asciiTheme="majorBidi" w:hAnsiTheme="majorBidi" w:cstheme="majorBidi"/>
          <w:b/>
          <w:bCs/>
          <w:color w:val="2E74B5" w:themeColor="accent5" w:themeShade="BF"/>
          <w:sz w:val="24"/>
          <w:szCs w:val="24"/>
        </w:rPr>
        <w:t>:</w:t>
      </w:r>
      <w:r w:rsidRPr="00E40BBA">
        <w:rPr>
          <w:rFonts w:asciiTheme="majorBidi" w:hAnsiTheme="majorBidi" w:cstheme="majorBidi"/>
          <w:color w:val="2E74B5" w:themeColor="accent5" w:themeShade="BF"/>
          <w:sz w:val="24"/>
          <w:szCs w:val="24"/>
        </w:rPr>
        <w:t xml:space="preserve"> </w:t>
      </w:r>
      <w:r w:rsidRPr="004E33E1">
        <w:rPr>
          <w:rFonts w:asciiTheme="majorBidi" w:hAnsiTheme="majorBidi" w:cstheme="majorBidi"/>
          <w:sz w:val="24"/>
          <w:szCs w:val="24"/>
        </w:rPr>
        <w:t>représente la plateforme phare de cloud computing public de Microsoft, proposant une vaste palette de services Cloud, englobant le calcul, l'analyse, le stockage, et le réseau. Les utilisateurs ont la liberté de sélectionner parmi ces services afin de concevoir et faire évoluer de nouvelles applications, ou bien d'exécuter des applications existantes. Azure prend en charge quatre modèles de cloud computing : l'infrastructure en tant que service (IaaS), la plateforme en tant que service (PaaS), le logiciel en tant que service (SaaS), ainsi que les fonctions serverless.</w:t>
      </w:r>
    </w:p>
    <w:p w:rsidR="004E33E1" w:rsidRPr="004E33E1" w:rsidRDefault="004E33E1" w:rsidP="00BD2874">
      <w:pPr>
        <w:pStyle w:val="Paragraphedeliste"/>
        <w:ind w:left="-142" w:firstLine="877"/>
        <w:rPr>
          <w:rFonts w:asciiTheme="majorBidi" w:hAnsiTheme="majorBidi" w:cstheme="majorBidi"/>
          <w:sz w:val="24"/>
          <w:szCs w:val="24"/>
        </w:rPr>
      </w:pPr>
    </w:p>
    <w:p w:rsidR="00BD2874" w:rsidRDefault="00BD2874" w:rsidP="00BD2874">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Visual Studio Code</w:t>
      </w:r>
      <w:r w:rsidR="00E40BBA" w:rsidRPr="00E40BBA">
        <w:rPr>
          <w:rFonts w:asciiTheme="majorBidi" w:hAnsiTheme="majorBidi" w:cstheme="majorBidi"/>
          <w:b/>
          <w:bCs/>
          <w:color w:val="2E74B5" w:themeColor="accent5" w:themeShade="BF"/>
          <w:sz w:val="24"/>
          <w:szCs w:val="24"/>
        </w:rPr>
        <w:t xml:space="preserve"> </w:t>
      </w:r>
      <w:r w:rsidRPr="00E40BBA">
        <w:rPr>
          <w:rFonts w:asciiTheme="majorBidi" w:hAnsiTheme="majorBidi" w:cstheme="majorBidi"/>
          <w:b/>
          <w:bCs/>
          <w:color w:val="2E74B5" w:themeColor="accent5" w:themeShade="BF"/>
          <w:sz w:val="24"/>
          <w:szCs w:val="24"/>
        </w:rPr>
        <w:t>:</w:t>
      </w:r>
      <w:r w:rsidRPr="00E40BBA">
        <w:rPr>
          <w:rFonts w:asciiTheme="majorBidi" w:hAnsiTheme="majorBidi" w:cstheme="majorBidi"/>
          <w:color w:val="2E74B5" w:themeColor="accent5" w:themeShade="BF"/>
          <w:sz w:val="24"/>
          <w:szCs w:val="24"/>
        </w:rPr>
        <w:t xml:space="preserve"> </w:t>
      </w:r>
      <w:r w:rsidRPr="004E33E1">
        <w:rPr>
          <w:rFonts w:asciiTheme="majorBidi" w:hAnsiTheme="majorBidi" w:cstheme="majorBidi"/>
          <w:sz w:val="24"/>
          <w:szCs w:val="24"/>
        </w:rPr>
        <w:t>est un éditeur de code léger et extensible conçu pour être rapide et puissant, il propose une large gamme de fonctionnalités</w:t>
      </w:r>
      <w:r w:rsidR="00E40BBA">
        <w:rPr>
          <w:rFonts w:asciiTheme="majorBidi" w:hAnsiTheme="majorBidi" w:cstheme="majorBidi"/>
          <w:sz w:val="24"/>
          <w:szCs w:val="24"/>
        </w:rPr>
        <w:t xml:space="preserve"> </w:t>
      </w:r>
      <w:r w:rsidRPr="004E33E1">
        <w:rPr>
          <w:rFonts w:asciiTheme="majorBidi" w:hAnsiTheme="majorBidi" w:cstheme="majorBidi"/>
          <w:sz w:val="24"/>
          <w:szCs w:val="24"/>
        </w:rPr>
        <w:t xml:space="preserve"> ,</w:t>
      </w:r>
      <w:r w:rsidR="004E33E1">
        <w:rPr>
          <w:rFonts w:asciiTheme="majorBidi" w:hAnsiTheme="majorBidi" w:cstheme="majorBidi"/>
          <w:sz w:val="24"/>
          <w:szCs w:val="24"/>
        </w:rPr>
        <w:t xml:space="preserve"> </w:t>
      </w:r>
      <w:r w:rsidRPr="004E33E1">
        <w:rPr>
          <w:rFonts w:asciiTheme="majorBidi" w:hAnsiTheme="majorBidi" w:cstheme="majorBidi"/>
          <w:sz w:val="24"/>
          <w:szCs w:val="24"/>
        </w:rPr>
        <w:t>les utilisateurs ont la possibilité de personnaliser le thème, les raccourcis clavier et les préférences. De plus, ils peuvent installer des extensions qui ajoutent des fonctionnalités supplémentaires, permettant notamment de corriger et de réparer les erreurs de codage dans les applications cloud et web.</w:t>
      </w:r>
    </w:p>
    <w:p w:rsidR="00E40BBA" w:rsidRPr="00E40BBA" w:rsidRDefault="00E40BBA" w:rsidP="00E40BBA">
      <w:pPr>
        <w:tabs>
          <w:tab w:val="left" w:pos="6932"/>
        </w:tabs>
        <w:rPr>
          <w:rFonts w:asciiTheme="majorBidi" w:hAnsiTheme="majorBidi" w:cstheme="majorBidi"/>
          <w:sz w:val="24"/>
          <w:szCs w:val="24"/>
        </w:rPr>
      </w:pPr>
    </w:p>
    <w:p w:rsidR="00E40BBA" w:rsidRDefault="00E40BBA" w:rsidP="00E40BBA">
      <w:pPr>
        <w:rPr>
          <w:rFonts w:asciiTheme="majorBidi" w:hAnsiTheme="majorBidi" w:cstheme="majorBidi"/>
          <w:sz w:val="24"/>
          <w:szCs w:val="24"/>
        </w:rPr>
      </w:pPr>
    </w:p>
    <w:p w:rsidR="00E40BBA" w:rsidRDefault="00E40BBA" w:rsidP="00E40BBA">
      <w:pPr>
        <w:rPr>
          <w:rFonts w:asciiTheme="majorBidi" w:hAnsiTheme="majorBidi" w:cstheme="majorBidi"/>
          <w:sz w:val="24"/>
          <w:szCs w:val="24"/>
        </w:rPr>
      </w:pPr>
    </w:p>
    <w:p w:rsidR="00E40BBA" w:rsidRDefault="00E40BBA" w:rsidP="00E40BBA">
      <w:pPr>
        <w:rPr>
          <w:rFonts w:asciiTheme="majorBidi" w:hAnsiTheme="majorBidi" w:cstheme="majorBidi"/>
          <w:sz w:val="24"/>
          <w:szCs w:val="24"/>
        </w:rPr>
      </w:pPr>
    </w:p>
    <w:p w:rsidR="00E40BBA" w:rsidRPr="00E40BBA" w:rsidRDefault="00E40BBA" w:rsidP="00E40BBA">
      <w:pPr>
        <w:rPr>
          <w:rFonts w:asciiTheme="majorBidi" w:hAnsiTheme="majorBidi" w:cstheme="majorBidi"/>
          <w:sz w:val="24"/>
          <w:szCs w:val="24"/>
        </w:rPr>
      </w:pPr>
    </w:p>
    <w:p w:rsidR="00BD2874" w:rsidRDefault="00BD2874" w:rsidP="00E40BBA">
      <w:pPr>
        <w:pStyle w:val="Sous-titre"/>
        <w:numPr>
          <w:ilvl w:val="0"/>
          <w:numId w:val="9"/>
        </w:numPr>
        <w:rPr>
          <w:color w:val="ED7D31" w:themeColor="accent2"/>
          <w:u w:val="single"/>
        </w:rPr>
      </w:pPr>
      <w:r w:rsidRPr="00E40BBA">
        <w:rPr>
          <w:color w:val="ED7D31" w:themeColor="accent2"/>
          <w:u w:val="single"/>
        </w:rPr>
        <w:t>Git et GitHub :</w:t>
      </w:r>
    </w:p>
    <w:p w:rsidR="00E40BBA" w:rsidRPr="00E40BBA" w:rsidRDefault="00E40BBA" w:rsidP="00E40BBA">
      <w:r>
        <w:t xml:space="preserve">                                                 </w:t>
      </w:r>
      <w:r>
        <w:rPr>
          <w:noProof/>
          <w:lang w:eastAsia="fr-FR"/>
        </w:rPr>
        <w:drawing>
          <wp:inline distT="0" distB="0" distL="0" distR="0" wp14:anchorId="5731666C" wp14:editId="1D332F6D">
            <wp:extent cx="2799203" cy="182880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man-synkevych-wX2L8L-fGeA-unsplash.jpg"/>
                    <pic:cNvPicPr/>
                  </pic:nvPicPr>
                  <pic:blipFill>
                    <a:blip r:embed="rId13" cstate="print">
                      <a:extLst>
                        <a:ext uri="{28A0092B-C50C-407E-A947-70E740481C1C}">
                          <a14:useLocalDpi xmlns:a14="http://schemas.microsoft.com/office/drawing/2010/main" val="0"/>
                        </a:ext>
                      </a:extLst>
                    </a:blip>
                    <a:stretch>
                      <a:fillRect/>
                    </a:stretch>
                  </pic:blipFill>
                  <pic:spPr>
                    <a:xfrm rot="10800000" flipV="1">
                      <a:off x="0" y="0"/>
                      <a:ext cx="2800126" cy="1829403"/>
                    </a:xfrm>
                    <a:prstGeom prst="rect">
                      <a:avLst/>
                    </a:prstGeom>
                  </pic:spPr>
                </pic:pic>
              </a:graphicData>
            </a:graphic>
          </wp:inline>
        </w:drawing>
      </w:r>
    </w:p>
    <w:p w:rsidR="004E33E1" w:rsidRPr="004E33E1" w:rsidRDefault="004E33E1" w:rsidP="004E33E1">
      <w:pPr>
        <w:rPr>
          <w:rFonts w:asciiTheme="majorBidi" w:hAnsiTheme="majorBidi" w:cstheme="majorBidi"/>
          <w:color w:val="ED7D31" w:themeColor="accent2"/>
          <w:sz w:val="24"/>
          <w:szCs w:val="24"/>
          <w:u w:val="thick"/>
        </w:rPr>
      </w:pPr>
      <w:r>
        <w:rPr>
          <w:rFonts w:asciiTheme="majorBidi" w:hAnsiTheme="majorBidi" w:cstheme="majorBidi"/>
          <w:color w:val="ED7D31" w:themeColor="accent2"/>
          <w:sz w:val="24"/>
          <w:szCs w:val="24"/>
          <w:u w:val="thick"/>
        </w:rPr>
        <w:t xml:space="preserve">   </w:t>
      </w:r>
    </w:p>
    <w:p w:rsidR="00BD2874" w:rsidRDefault="00BD2874" w:rsidP="00BD2874">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b/>
          <w:bCs/>
          <w:color w:val="2E74B5" w:themeColor="accent5" w:themeShade="BF"/>
          <w:sz w:val="24"/>
          <w:szCs w:val="24"/>
        </w:rPr>
        <w:tab/>
        <w:t>Git</w:t>
      </w:r>
      <w:r w:rsidR="00E40BBA">
        <w:rPr>
          <w:rFonts w:asciiTheme="majorBidi" w:hAnsiTheme="majorBidi" w:cstheme="majorBidi"/>
          <w:b/>
          <w:bCs/>
          <w:color w:val="2E74B5" w:themeColor="accent5" w:themeShade="BF"/>
          <w:sz w:val="24"/>
          <w:szCs w:val="24"/>
        </w:rPr>
        <w:t xml:space="preserve"> </w:t>
      </w:r>
      <w:r w:rsidRPr="00E40BBA">
        <w:rPr>
          <w:rFonts w:asciiTheme="majorBidi" w:hAnsiTheme="majorBidi" w:cstheme="majorBidi"/>
          <w:b/>
          <w:bCs/>
          <w:color w:val="2E74B5" w:themeColor="accent5" w:themeShade="BF"/>
          <w:sz w:val="24"/>
          <w:szCs w:val="24"/>
        </w:rPr>
        <w:t>:</w:t>
      </w:r>
      <w:r w:rsidRPr="00E40BBA">
        <w:rPr>
          <w:rFonts w:asciiTheme="majorBidi" w:hAnsiTheme="majorBidi" w:cstheme="majorBidi"/>
          <w:color w:val="2E74B5" w:themeColor="accent5" w:themeShade="BF"/>
          <w:sz w:val="24"/>
          <w:szCs w:val="24"/>
        </w:rPr>
        <w:t xml:space="preserve"> </w:t>
      </w:r>
      <w:r w:rsidRPr="004E33E1">
        <w:rPr>
          <w:rFonts w:asciiTheme="majorBidi" w:hAnsiTheme="majorBidi" w:cstheme="majorBidi"/>
          <w:sz w:val="24"/>
          <w:szCs w:val="24"/>
        </w:rPr>
        <w:t>est un système de contrôle de version inventé et développé par Linus Torvalds, également reconnu pour l'invention du noyau Linux. Cet outil de développement essentiel permet à une équipe de développeurs de gérer efficacement les modifications apportées au code source au fil du temps.</w:t>
      </w:r>
    </w:p>
    <w:p w:rsidR="004E33E1" w:rsidRPr="004E33E1" w:rsidRDefault="004E33E1" w:rsidP="00BD2874">
      <w:pPr>
        <w:pStyle w:val="Paragraphedeliste"/>
        <w:ind w:left="-142" w:firstLine="877"/>
        <w:rPr>
          <w:rFonts w:asciiTheme="majorBidi" w:hAnsiTheme="majorBidi" w:cstheme="majorBidi"/>
          <w:sz w:val="24"/>
          <w:szCs w:val="24"/>
        </w:rPr>
      </w:pPr>
    </w:p>
    <w:p w:rsidR="00514C9F" w:rsidRDefault="00BD2874" w:rsidP="00E40BBA">
      <w:pPr>
        <w:pStyle w:val="Paragraphedeliste"/>
        <w:ind w:left="-142" w:firstLine="877"/>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asciiTheme="majorBidi" w:hAnsiTheme="majorBidi" w:cstheme="majorBidi"/>
          <w:b/>
          <w:bCs/>
          <w:color w:val="2E74B5" w:themeColor="accent5" w:themeShade="BF"/>
          <w:sz w:val="24"/>
          <w:szCs w:val="24"/>
        </w:rPr>
        <w:t>GitHub :</w:t>
      </w:r>
      <w:r w:rsidR="00E40BBA" w:rsidRPr="00E40BBA">
        <w:rPr>
          <w:rFonts w:asciiTheme="majorBidi" w:hAnsiTheme="majorBidi" w:cstheme="majorBidi"/>
          <w:b/>
          <w:bCs/>
          <w:color w:val="2E74B5" w:themeColor="accent5" w:themeShade="BF"/>
          <w:sz w:val="24"/>
          <w:szCs w:val="24"/>
        </w:rPr>
        <w:t xml:space="preserve"> </w:t>
      </w:r>
      <w:r w:rsidRPr="004E33E1">
        <w:rPr>
          <w:rFonts w:asciiTheme="majorBidi" w:hAnsiTheme="majorBidi" w:cstheme="majorBidi"/>
          <w:sz w:val="24"/>
          <w:szCs w:val="24"/>
        </w:rPr>
        <w:t xml:space="preserve">est une plateforme de développement de logiciels en ligne qui permet aux développeurs de stocker, gérer et collaborer sur leur code. Fondée sur Git, GitHub facilite le codage </w:t>
      </w:r>
      <w:r w:rsidR="00514C9F">
        <w:rPr>
          <w:rFonts w:asciiTheme="majorBidi" w:hAnsiTheme="majorBidi" w:cstheme="majorBidi"/>
          <w:sz w:val="24"/>
          <w:szCs w:val="24"/>
        </w:rPr>
        <w:t xml:space="preserve">collaboratif </w:t>
      </w:r>
      <w:r w:rsidRPr="004E33E1">
        <w:rPr>
          <w:rFonts w:asciiTheme="majorBidi" w:hAnsiTheme="majorBidi" w:cstheme="majorBidi"/>
          <w:sz w:val="24"/>
          <w:szCs w:val="24"/>
        </w:rPr>
        <w:t xml:space="preserve"> en offrant un service d'hébergement et une interface Web pour le référentiel de code Git, ainsi que des outils de gestion pour la collaboration. Les utilisateurs peuvent suivre des projets, évaluer le travail des autres, recevoir des mises à jour pour des projets open source spécifiques et commun</w:t>
      </w:r>
      <w:r w:rsidR="00E40BBA">
        <w:rPr>
          <w:rFonts w:asciiTheme="majorBidi" w:hAnsiTheme="majorBidi" w:cstheme="majorBidi"/>
          <w:sz w:val="24"/>
          <w:szCs w:val="24"/>
        </w:rPr>
        <w:t>iquer publiquement ou en privé.</w:t>
      </w:r>
    </w:p>
    <w:p w:rsidR="00E40BBA" w:rsidRDefault="00E40BBA" w:rsidP="00E40BBA">
      <w:pPr>
        <w:pStyle w:val="Paragraphedeliste"/>
        <w:ind w:left="-142" w:firstLine="877"/>
        <w:rPr>
          <w:rFonts w:asciiTheme="majorBidi" w:hAnsiTheme="majorBidi" w:cstheme="majorBidi"/>
          <w:sz w:val="24"/>
          <w:szCs w:val="24"/>
        </w:rPr>
      </w:pPr>
    </w:p>
    <w:p w:rsidR="00E40BBA" w:rsidRDefault="00E40BBA" w:rsidP="00E40BBA">
      <w:pPr>
        <w:pStyle w:val="Paragraphedeliste"/>
        <w:ind w:left="-142" w:firstLine="877"/>
        <w:rPr>
          <w:rFonts w:asciiTheme="majorBidi" w:hAnsiTheme="majorBidi" w:cstheme="majorBidi"/>
          <w:sz w:val="24"/>
          <w:szCs w:val="24"/>
        </w:rPr>
      </w:pPr>
    </w:p>
    <w:p w:rsidR="00E40BBA" w:rsidRDefault="00E40BBA" w:rsidP="00E40BBA">
      <w:pPr>
        <w:pStyle w:val="Paragraphedeliste"/>
        <w:ind w:left="-142" w:firstLine="877"/>
        <w:rPr>
          <w:rFonts w:asciiTheme="majorBidi" w:hAnsiTheme="majorBidi" w:cstheme="majorBidi"/>
          <w:sz w:val="24"/>
          <w:szCs w:val="24"/>
        </w:rPr>
      </w:pPr>
      <w:r>
        <w:rPr>
          <w:rFonts w:asciiTheme="majorBidi" w:hAnsiTheme="majorBidi" w:cstheme="majorBidi"/>
          <w:sz w:val="24"/>
          <w:szCs w:val="24"/>
        </w:rPr>
        <w:t xml:space="preserve">                                </w:t>
      </w:r>
      <w:r>
        <w:rPr>
          <w:noProof/>
          <w:lang w:eastAsia="fr-FR"/>
        </w:rPr>
        <w:drawing>
          <wp:inline distT="0" distB="0" distL="0" distR="0" wp14:anchorId="6DB28133" wp14:editId="741361F5">
            <wp:extent cx="2679065" cy="2514600"/>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hammad-rahmani-jafl5owXXVc-unsplas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9700" cy="2515196"/>
                    </a:xfrm>
                    <a:prstGeom prst="rect">
                      <a:avLst/>
                    </a:prstGeom>
                  </pic:spPr>
                </pic:pic>
              </a:graphicData>
            </a:graphic>
          </wp:inline>
        </w:drawing>
      </w:r>
    </w:p>
    <w:p w:rsidR="00E40BBA" w:rsidRDefault="00E40BBA" w:rsidP="00E40BBA">
      <w:pPr>
        <w:pStyle w:val="Paragraphedeliste"/>
        <w:ind w:left="-142" w:firstLine="877"/>
        <w:rPr>
          <w:rFonts w:asciiTheme="majorBidi" w:hAnsiTheme="majorBidi" w:cstheme="majorBidi"/>
          <w:sz w:val="24"/>
          <w:szCs w:val="24"/>
        </w:rPr>
      </w:pPr>
    </w:p>
    <w:p w:rsidR="00E40BBA" w:rsidRDefault="00E40BBA" w:rsidP="00E40BBA">
      <w:pPr>
        <w:pStyle w:val="Paragraphedeliste"/>
        <w:ind w:left="-142" w:firstLine="877"/>
        <w:rPr>
          <w:rFonts w:asciiTheme="majorBidi" w:hAnsiTheme="majorBidi" w:cstheme="majorBidi"/>
          <w:sz w:val="24"/>
          <w:szCs w:val="24"/>
        </w:rPr>
      </w:pPr>
    </w:p>
    <w:p w:rsidR="00E40BBA" w:rsidRPr="00E40BBA" w:rsidRDefault="00E40BBA" w:rsidP="00E40BBA">
      <w:pPr>
        <w:pStyle w:val="Paragraphedeliste"/>
        <w:ind w:left="-142" w:firstLine="877"/>
        <w:rPr>
          <w:rFonts w:asciiTheme="majorBidi" w:hAnsiTheme="majorBidi" w:cstheme="majorBidi"/>
          <w:sz w:val="24"/>
          <w:szCs w:val="24"/>
        </w:rPr>
      </w:pPr>
      <w:r>
        <w:rPr>
          <w:rFonts w:asciiTheme="majorBidi" w:hAnsiTheme="majorBidi" w:cstheme="majorBidi"/>
          <w:sz w:val="24"/>
          <w:szCs w:val="24"/>
        </w:rPr>
        <w:t xml:space="preserve">                       </w:t>
      </w:r>
    </w:p>
    <w:p w:rsidR="00E40BBA" w:rsidRPr="00E40BBA" w:rsidRDefault="00E40BBA" w:rsidP="00E40BBA"/>
    <w:p w:rsidR="005F6210" w:rsidRPr="00E40BBA" w:rsidRDefault="005F6210" w:rsidP="00E40BBA">
      <w:pPr>
        <w:pStyle w:val="Titre6"/>
        <w:shd w:val="clear" w:color="auto" w:fill="9CC2E5" w:themeFill="accent5" w:themeFillTint="99"/>
        <w:rPr>
          <w:rFonts w:asciiTheme="majorBidi" w:hAnsiTheme="majorBidi"/>
          <w:color w:val="1F3864" w:themeColor="accent1" w:themeShade="80"/>
          <w:sz w:val="40"/>
          <w:szCs w:val="40"/>
        </w:rPr>
      </w:pPr>
      <w:bookmarkStart w:id="24" w:name="_Toc155344307"/>
      <w:bookmarkStart w:id="25" w:name="_Toc155387253"/>
      <w:bookmarkStart w:id="26" w:name="_Toc155387405"/>
      <w:bookmarkStart w:id="27" w:name="_Toc155388179"/>
      <w:r w:rsidRPr="00E40BBA">
        <w:rPr>
          <w:rFonts w:asciiTheme="majorBidi" w:hAnsiTheme="majorBidi"/>
          <w:color w:val="1F3864" w:themeColor="accent1" w:themeShade="80"/>
          <w:sz w:val="40"/>
          <w:szCs w:val="40"/>
        </w:rPr>
        <w:lastRenderedPageBreak/>
        <w:t>Des exemples sur les technologies</w:t>
      </w:r>
      <w:bookmarkEnd w:id="24"/>
      <w:bookmarkEnd w:id="25"/>
      <w:bookmarkEnd w:id="26"/>
      <w:bookmarkEnd w:id="27"/>
      <w:r w:rsidRPr="00E40BBA">
        <w:rPr>
          <w:rFonts w:asciiTheme="majorBidi" w:hAnsiTheme="majorBidi"/>
          <w:color w:val="1F3864" w:themeColor="accent1" w:themeShade="80"/>
          <w:sz w:val="40"/>
          <w:szCs w:val="40"/>
        </w:rPr>
        <w:t xml:space="preserve"> </w:t>
      </w:r>
    </w:p>
    <w:p w:rsidR="00310745" w:rsidRPr="00E40BBA" w:rsidRDefault="00514C9F" w:rsidP="00E40BBA">
      <w:pPr>
        <w:pStyle w:val="Titre6"/>
        <w:shd w:val="clear" w:color="auto" w:fill="9CC2E5" w:themeFill="accent5" w:themeFillTint="99"/>
        <w:rPr>
          <w:rFonts w:asciiTheme="majorBidi" w:hAnsiTheme="majorBidi"/>
          <w:color w:val="1F3864" w:themeColor="accent1" w:themeShade="80"/>
          <w:sz w:val="40"/>
          <w:szCs w:val="40"/>
        </w:rPr>
      </w:pPr>
      <w:bookmarkStart w:id="28" w:name="_Toc155344308"/>
      <w:bookmarkStart w:id="29" w:name="_Toc155387254"/>
      <w:bookmarkStart w:id="30" w:name="_Toc155387406"/>
      <w:bookmarkStart w:id="31" w:name="_Toc155388180"/>
      <w:r w:rsidRPr="00E40BBA">
        <w:rPr>
          <w:rFonts w:asciiTheme="majorBidi" w:hAnsiTheme="majorBidi"/>
          <w:color w:val="1F3864" w:themeColor="accent1" w:themeShade="80"/>
          <w:sz w:val="40"/>
          <w:szCs w:val="40"/>
        </w:rPr>
        <w:t>de</w:t>
      </w:r>
      <w:r w:rsidR="005F6210" w:rsidRPr="00E40BBA">
        <w:rPr>
          <w:rFonts w:asciiTheme="majorBidi" w:hAnsiTheme="majorBidi"/>
          <w:color w:val="1F3864" w:themeColor="accent1" w:themeShade="80"/>
          <w:sz w:val="40"/>
          <w:szCs w:val="40"/>
        </w:rPr>
        <w:t xml:space="preserve"> l'information et de la  communication :</w:t>
      </w:r>
      <w:bookmarkEnd w:id="28"/>
      <w:bookmarkEnd w:id="29"/>
      <w:bookmarkEnd w:id="30"/>
      <w:bookmarkEnd w:id="31"/>
    </w:p>
    <w:p w:rsidR="00E40BBA" w:rsidRDefault="00E40BBA" w:rsidP="00514C9F">
      <w:pPr>
        <w:pStyle w:val="Paragraphedeliste"/>
        <w:ind w:left="-142" w:firstLine="877"/>
        <w:jc w:val="both"/>
        <w:rPr>
          <w:b/>
          <w:bCs/>
          <w:sz w:val="36"/>
          <w:szCs w:val="36"/>
        </w:rPr>
      </w:pPr>
    </w:p>
    <w:p w:rsidR="005F6210" w:rsidRPr="00514C9F" w:rsidRDefault="005F6210" w:rsidP="00514C9F">
      <w:pPr>
        <w:pStyle w:val="Paragraphedeliste"/>
        <w:ind w:left="-142" w:firstLine="877"/>
        <w:jc w:val="both"/>
        <w:rPr>
          <w:rFonts w:asciiTheme="majorBidi" w:hAnsiTheme="majorBidi" w:cstheme="majorBidi"/>
          <w:sz w:val="24"/>
          <w:szCs w:val="24"/>
        </w:rPr>
      </w:pPr>
      <w:r w:rsidRPr="00514C9F">
        <w:rPr>
          <w:rFonts w:asciiTheme="majorBidi" w:hAnsiTheme="majorBidi" w:cstheme="majorBidi"/>
          <w:sz w:val="24"/>
          <w:szCs w:val="24"/>
        </w:rPr>
        <w:t>Les technologies de l'information et de la communication (TIC)  couvrent une vaste gamme de possibilités. Voici quelques illustrations des outils et dispositifs relevant du domaine des TIC.</w:t>
      </w:r>
    </w:p>
    <w:p w:rsidR="005F6210" w:rsidRPr="00E40BBA" w:rsidRDefault="005F6210" w:rsidP="00514C9F">
      <w:pPr>
        <w:pStyle w:val="Paragraphedeliste"/>
        <w:ind w:left="-142" w:firstLine="877"/>
        <w:jc w:val="both"/>
        <w:rPr>
          <w:rFonts w:asciiTheme="majorBidi" w:hAnsiTheme="majorBidi" w:cstheme="majorBidi"/>
          <w:color w:val="2E74B5" w:themeColor="accent5" w:themeShade="BF"/>
          <w:sz w:val="24"/>
          <w:szCs w:val="24"/>
        </w:rPr>
      </w:pPr>
    </w:p>
    <w:p w:rsidR="005F6210" w:rsidRPr="00514C9F" w:rsidRDefault="005F6210" w:rsidP="00514C9F">
      <w:pPr>
        <w:pStyle w:val="Paragraphedeliste"/>
        <w:ind w:left="-142" w:firstLine="877"/>
        <w:jc w:val="both"/>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cstheme="minorHAnsi"/>
          <w:b/>
          <w:bCs/>
          <w:color w:val="2E74B5" w:themeColor="accent5" w:themeShade="BF"/>
          <w:sz w:val="24"/>
          <w:szCs w:val="24"/>
        </w:rPr>
        <w:t>Ordinateurs:</w:t>
      </w:r>
      <w:r w:rsidRPr="00E40BBA">
        <w:rPr>
          <w:rFonts w:asciiTheme="majorBidi" w:hAnsiTheme="majorBidi" w:cstheme="majorBidi"/>
          <w:color w:val="2E74B5" w:themeColor="accent5" w:themeShade="BF"/>
          <w:sz w:val="24"/>
          <w:szCs w:val="24"/>
        </w:rPr>
        <w:t xml:space="preserve"> </w:t>
      </w:r>
      <w:r w:rsidRPr="00514C9F">
        <w:rPr>
          <w:rFonts w:asciiTheme="majorBidi" w:hAnsiTheme="majorBidi" w:cstheme="majorBidi"/>
          <w:sz w:val="24"/>
          <w:szCs w:val="24"/>
        </w:rPr>
        <w:t>les ordinateurs sont des machines électroniques de traitement de l'information, capable de recevoir, de traiter, de stocker et d'envoyer des données.</w:t>
      </w:r>
    </w:p>
    <w:p w:rsidR="005F6210" w:rsidRPr="00514C9F" w:rsidRDefault="005F6210" w:rsidP="00514C9F">
      <w:pPr>
        <w:pStyle w:val="Paragraphedeliste"/>
        <w:ind w:left="-142" w:firstLine="877"/>
        <w:jc w:val="both"/>
        <w:rPr>
          <w:rFonts w:asciiTheme="majorBidi" w:hAnsiTheme="majorBidi" w:cstheme="majorBidi"/>
          <w:sz w:val="24"/>
          <w:szCs w:val="24"/>
        </w:rPr>
      </w:pPr>
    </w:p>
    <w:p w:rsidR="005F6210" w:rsidRPr="00514C9F" w:rsidRDefault="005F6210" w:rsidP="00514C9F">
      <w:pPr>
        <w:pStyle w:val="Paragraphedeliste"/>
        <w:ind w:left="-142" w:firstLine="877"/>
        <w:jc w:val="both"/>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color w:val="2E74B5" w:themeColor="accent5" w:themeShade="BF"/>
          <w:sz w:val="24"/>
          <w:szCs w:val="24"/>
        </w:rPr>
        <w:tab/>
      </w:r>
      <w:r w:rsidRPr="00E40BBA">
        <w:rPr>
          <w:rFonts w:cstheme="minorHAnsi"/>
          <w:b/>
          <w:bCs/>
          <w:color w:val="2E74B5" w:themeColor="accent5" w:themeShade="BF"/>
          <w:sz w:val="24"/>
          <w:szCs w:val="24"/>
        </w:rPr>
        <w:t>Internet :</w:t>
      </w:r>
      <w:r w:rsidRPr="00E40BBA">
        <w:rPr>
          <w:rFonts w:asciiTheme="majorBidi" w:hAnsiTheme="majorBidi" w:cstheme="majorBidi"/>
          <w:color w:val="2E74B5" w:themeColor="accent5" w:themeShade="BF"/>
          <w:sz w:val="24"/>
          <w:szCs w:val="24"/>
        </w:rPr>
        <w:t xml:space="preserve"> </w:t>
      </w:r>
      <w:r w:rsidRPr="00514C9F">
        <w:rPr>
          <w:rFonts w:asciiTheme="majorBidi" w:hAnsiTheme="majorBidi" w:cstheme="majorBidi"/>
          <w:sz w:val="24"/>
          <w:szCs w:val="24"/>
        </w:rPr>
        <w:t>L'Internet est un réseau mondial de communication qui permet de connecter des ordinateurs et des réseaux informatiques à travers le monde. L’Internet a révolutionné la communication, la gestion de l'information et a profondément impacté la société en général.</w:t>
      </w:r>
    </w:p>
    <w:p w:rsidR="005F6210" w:rsidRPr="00514C9F" w:rsidRDefault="005F6210" w:rsidP="00514C9F">
      <w:pPr>
        <w:pStyle w:val="Paragraphedeliste"/>
        <w:ind w:left="-142" w:firstLine="877"/>
        <w:jc w:val="both"/>
        <w:rPr>
          <w:rFonts w:asciiTheme="majorBidi" w:hAnsiTheme="majorBidi" w:cstheme="majorBidi"/>
          <w:sz w:val="24"/>
          <w:szCs w:val="24"/>
        </w:rPr>
      </w:pPr>
    </w:p>
    <w:p w:rsidR="005F6210" w:rsidRPr="00514C9F" w:rsidRDefault="005F6210" w:rsidP="00514C9F">
      <w:pPr>
        <w:pStyle w:val="Paragraphedeliste"/>
        <w:ind w:left="-142" w:firstLine="877"/>
        <w:jc w:val="both"/>
        <w:rPr>
          <w:rFonts w:asciiTheme="majorBidi" w:hAnsiTheme="majorBidi" w:cstheme="majorBidi"/>
          <w:sz w:val="24"/>
          <w:szCs w:val="24"/>
        </w:rPr>
      </w:pPr>
      <w:r w:rsidRPr="00E40BBA">
        <w:rPr>
          <w:rFonts w:asciiTheme="majorBidi" w:hAnsiTheme="majorBidi" w:cstheme="majorBidi"/>
          <w:b/>
          <w:bCs/>
          <w:color w:val="2E74B5" w:themeColor="accent5" w:themeShade="BF"/>
          <w:sz w:val="24"/>
          <w:szCs w:val="24"/>
        </w:rPr>
        <w:t>•</w:t>
      </w:r>
      <w:r w:rsidRPr="00E40BBA">
        <w:rPr>
          <w:rFonts w:asciiTheme="majorBidi" w:hAnsiTheme="majorBidi" w:cstheme="majorBidi"/>
          <w:b/>
          <w:bCs/>
          <w:color w:val="2E74B5" w:themeColor="accent5" w:themeShade="BF"/>
          <w:sz w:val="24"/>
          <w:szCs w:val="24"/>
        </w:rPr>
        <w:tab/>
      </w:r>
      <w:r w:rsidRPr="00E40BBA">
        <w:rPr>
          <w:rFonts w:cstheme="minorHAnsi"/>
          <w:b/>
          <w:bCs/>
          <w:color w:val="2E74B5" w:themeColor="accent5" w:themeShade="BF"/>
          <w:sz w:val="24"/>
          <w:szCs w:val="24"/>
        </w:rPr>
        <w:t>Les services audiovisuels :</w:t>
      </w:r>
      <w:r w:rsidRPr="00E40BBA">
        <w:rPr>
          <w:rFonts w:asciiTheme="majorBidi" w:hAnsiTheme="majorBidi" w:cstheme="majorBidi"/>
          <w:color w:val="2E74B5" w:themeColor="accent5" w:themeShade="BF"/>
          <w:sz w:val="24"/>
          <w:szCs w:val="24"/>
        </w:rPr>
        <w:t xml:space="preserve"> </w:t>
      </w:r>
      <w:r w:rsidRPr="00514C9F">
        <w:rPr>
          <w:rFonts w:asciiTheme="majorBidi" w:hAnsiTheme="majorBidi" w:cstheme="majorBidi"/>
          <w:sz w:val="24"/>
          <w:szCs w:val="24"/>
        </w:rPr>
        <w:t>Les services audiovisuels constituent un secteur dynamique qui a considérablement évolué ces dernières années grâce aux avancées technologiques telles que la radio, la télévision et les plateformes de streaming.</w:t>
      </w:r>
    </w:p>
    <w:p w:rsidR="005F6210" w:rsidRPr="00514C9F" w:rsidRDefault="005F6210" w:rsidP="00514C9F">
      <w:pPr>
        <w:pStyle w:val="Paragraphedeliste"/>
        <w:ind w:left="-142" w:firstLine="877"/>
        <w:jc w:val="both"/>
        <w:rPr>
          <w:rFonts w:asciiTheme="majorBidi" w:hAnsiTheme="majorBidi" w:cstheme="majorBidi"/>
          <w:sz w:val="24"/>
          <w:szCs w:val="24"/>
        </w:rPr>
      </w:pPr>
    </w:p>
    <w:p w:rsidR="005F6210" w:rsidRPr="00514C9F" w:rsidRDefault="005F6210" w:rsidP="00514C9F">
      <w:pPr>
        <w:pStyle w:val="Paragraphedeliste"/>
        <w:ind w:left="-142" w:firstLine="877"/>
        <w:jc w:val="both"/>
        <w:rPr>
          <w:rFonts w:asciiTheme="majorBidi" w:hAnsiTheme="majorBidi" w:cstheme="majorBidi"/>
          <w:sz w:val="24"/>
          <w:szCs w:val="24"/>
        </w:rPr>
      </w:pPr>
      <w:r w:rsidRPr="00E40BBA">
        <w:rPr>
          <w:rFonts w:asciiTheme="majorBidi" w:hAnsiTheme="majorBidi" w:cstheme="majorBidi"/>
          <w:color w:val="2E74B5" w:themeColor="accent5" w:themeShade="BF"/>
          <w:sz w:val="24"/>
          <w:szCs w:val="24"/>
        </w:rPr>
        <w:t>•</w:t>
      </w:r>
      <w:r w:rsidRPr="00E40BBA">
        <w:rPr>
          <w:rFonts w:asciiTheme="majorBidi" w:hAnsiTheme="majorBidi" w:cstheme="majorBidi"/>
          <w:b/>
          <w:bCs/>
          <w:color w:val="2E74B5" w:themeColor="accent5" w:themeShade="BF"/>
          <w:sz w:val="24"/>
          <w:szCs w:val="24"/>
        </w:rPr>
        <w:tab/>
      </w:r>
      <w:r w:rsidRPr="00E40BBA">
        <w:rPr>
          <w:rFonts w:cstheme="minorHAnsi"/>
          <w:b/>
          <w:bCs/>
          <w:color w:val="2E74B5" w:themeColor="accent5" w:themeShade="BF"/>
          <w:sz w:val="24"/>
          <w:szCs w:val="24"/>
        </w:rPr>
        <w:t>Applications mobiles :</w:t>
      </w:r>
      <w:r w:rsidRPr="00E40BBA">
        <w:rPr>
          <w:rFonts w:asciiTheme="majorBidi" w:hAnsiTheme="majorBidi" w:cstheme="majorBidi"/>
          <w:color w:val="2E74B5" w:themeColor="accent5" w:themeShade="BF"/>
          <w:sz w:val="24"/>
          <w:szCs w:val="24"/>
        </w:rPr>
        <w:t xml:space="preserve"> </w:t>
      </w:r>
      <w:r w:rsidRPr="00514C9F">
        <w:rPr>
          <w:rFonts w:asciiTheme="majorBidi" w:hAnsiTheme="majorBidi" w:cstheme="majorBidi"/>
          <w:sz w:val="24"/>
          <w:szCs w:val="24"/>
        </w:rPr>
        <w:t xml:space="preserve">Une application mobile est un logiciel applicatif conçu pour un appareil électronique mobile, tel qu'un assistant personnel, un téléphone portable, un Smartphone, un baladeur numérique ou une tablette tactile. </w:t>
      </w:r>
    </w:p>
    <w:p w:rsidR="005F6210" w:rsidRPr="00E40BBA" w:rsidRDefault="005F6210" w:rsidP="00514C9F">
      <w:pPr>
        <w:pStyle w:val="Paragraphedeliste"/>
        <w:ind w:left="-142" w:firstLine="877"/>
        <w:jc w:val="both"/>
        <w:rPr>
          <w:rFonts w:cstheme="minorHAnsi"/>
          <w:color w:val="2E74B5" w:themeColor="accent5" w:themeShade="BF"/>
          <w:sz w:val="24"/>
          <w:szCs w:val="24"/>
        </w:rPr>
      </w:pPr>
    </w:p>
    <w:p w:rsidR="005F6210" w:rsidRDefault="005F6210" w:rsidP="00514C9F">
      <w:pPr>
        <w:pStyle w:val="Paragraphedeliste"/>
        <w:ind w:left="-142" w:firstLine="877"/>
        <w:jc w:val="both"/>
        <w:rPr>
          <w:rFonts w:asciiTheme="majorBidi" w:hAnsiTheme="majorBidi" w:cstheme="majorBidi"/>
          <w:sz w:val="24"/>
          <w:szCs w:val="24"/>
        </w:rPr>
      </w:pPr>
      <w:r w:rsidRPr="00E40BBA">
        <w:rPr>
          <w:rFonts w:cstheme="minorHAnsi"/>
          <w:color w:val="2E74B5" w:themeColor="accent5" w:themeShade="BF"/>
          <w:sz w:val="24"/>
          <w:szCs w:val="24"/>
        </w:rPr>
        <w:t>•</w:t>
      </w:r>
      <w:r w:rsidRPr="00E40BBA">
        <w:rPr>
          <w:rFonts w:cstheme="minorHAnsi"/>
          <w:color w:val="2E74B5" w:themeColor="accent5" w:themeShade="BF"/>
          <w:sz w:val="24"/>
          <w:szCs w:val="24"/>
        </w:rPr>
        <w:tab/>
      </w:r>
      <w:r w:rsidRPr="00E40BBA">
        <w:rPr>
          <w:rFonts w:cstheme="minorHAnsi"/>
          <w:b/>
          <w:bCs/>
          <w:color w:val="2E74B5" w:themeColor="accent5" w:themeShade="BF"/>
          <w:sz w:val="24"/>
          <w:szCs w:val="24"/>
        </w:rPr>
        <w:t>Un système de gestion de base de données :</w:t>
      </w:r>
      <w:r w:rsidRPr="00E40BBA">
        <w:rPr>
          <w:rFonts w:asciiTheme="majorBidi" w:hAnsiTheme="majorBidi" w:cstheme="majorBidi"/>
          <w:color w:val="2E74B5" w:themeColor="accent5" w:themeShade="BF"/>
          <w:sz w:val="24"/>
          <w:szCs w:val="24"/>
        </w:rPr>
        <w:t xml:space="preserve"> </w:t>
      </w:r>
      <w:r w:rsidRPr="00514C9F">
        <w:rPr>
          <w:rFonts w:asciiTheme="majorBidi" w:hAnsiTheme="majorBidi" w:cstheme="majorBidi"/>
          <w:sz w:val="24"/>
          <w:szCs w:val="24"/>
        </w:rPr>
        <w:t xml:space="preserve">est un logiciel système servant à stocker, à manipuler ou gérer, et à partager des données dans une base de données, en garantissant la qualité, la pérennité et la confidentialité des informations, tout en cachant la complexité des opérations. </w:t>
      </w:r>
    </w:p>
    <w:p w:rsidR="00E40BBA" w:rsidRPr="00E40BBA" w:rsidRDefault="00E40BBA" w:rsidP="00514C9F">
      <w:pPr>
        <w:pStyle w:val="Paragraphedeliste"/>
        <w:ind w:left="-142" w:firstLine="877"/>
        <w:jc w:val="both"/>
        <w:rPr>
          <w:rFonts w:cstheme="minorHAnsi"/>
          <w:color w:val="2F5496" w:themeColor="accent1" w:themeShade="BF"/>
          <w:sz w:val="24"/>
          <w:szCs w:val="24"/>
        </w:rPr>
      </w:pPr>
    </w:p>
    <w:p w:rsidR="00E40BBA" w:rsidRPr="00E40BBA" w:rsidRDefault="00E40BBA" w:rsidP="00E40BBA">
      <w:pPr>
        <w:pStyle w:val="Paragraphedeliste"/>
        <w:numPr>
          <w:ilvl w:val="0"/>
          <w:numId w:val="3"/>
        </w:numPr>
        <w:jc w:val="both"/>
        <w:rPr>
          <w:rFonts w:cstheme="minorHAnsi"/>
          <w:color w:val="4472C4" w:themeColor="accent1"/>
          <w:sz w:val="24"/>
          <w:szCs w:val="24"/>
        </w:rPr>
      </w:pPr>
      <w:r w:rsidRPr="00E40BBA">
        <w:rPr>
          <w:rFonts w:cstheme="minorHAnsi"/>
          <w:b/>
          <w:bCs/>
          <w:color w:val="4472C4" w:themeColor="accent1"/>
          <w:sz w:val="24"/>
          <w:szCs w:val="24"/>
          <w:lang w:val="fr"/>
        </w:rPr>
        <w:t xml:space="preserve">Visioconférence: </w:t>
      </w:r>
    </w:p>
    <w:p w:rsidR="00E40BBA" w:rsidRPr="00E40BBA" w:rsidRDefault="00E40BBA" w:rsidP="00E40BBA">
      <w:pPr>
        <w:pStyle w:val="Paragraphedeliste"/>
        <w:ind w:left="912"/>
        <w:jc w:val="both"/>
        <w:rPr>
          <w:rFonts w:asciiTheme="majorBidi" w:hAnsiTheme="majorBidi" w:cstheme="majorBidi"/>
          <w:sz w:val="24"/>
          <w:szCs w:val="24"/>
        </w:rPr>
      </w:pPr>
      <w:r w:rsidRPr="00E40BBA">
        <w:rPr>
          <w:rFonts w:ascii="Calibri" w:hAnsi="Calibri" w:cs="Calibri"/>
          <w:sz w:val="24"/>
          <w:szCs w:val="24"/>
          <w:lang w:val="fr"/>
        </w:rPr>
        <w:t>Une visioconférence est une réunion en ligne impliquant plusieurs participants, avec des flux audio et vidéo entrants et sortants à travers un moyen numérique</w:t>
      </w:r>
      <w:r>
        <w:rPr>
          <w:rFonts w:ascii="Calibri" w:hAnsi="Calibri" w:cs="Calibri"/>
          <w:sz w:val="24"/>
          <w:szCs w:val="24"/>
          <w:lang w:val="fr"/>
        </w:rPr>
        <w:t>.</w:t>
      </w:r>
    </w:p>
    <w:p w:rsidR="00E40BBA" w:rsidRPr="00514C9F" w:rsidRDefault="00E40BBA" w:rsidP="00514C9F">
      <w:pPr>
        <w:pStyle w:val="Paragraphedeliste"/>
        <w:ind w:left="-142" w:firstLine="877"/>
        <w:jc w:val="both"/>
        <w:rPr>
          <w:rFonts w:asciiTheme="majorBidi" w:hAnsiTheme="majorBidi" w:cstheme="majorBidi"/>
          <w:sz w:val="24"/>
          <w:szCs w:val="24"/>
        </w:rPr>
      </w:pPr>
    </w:p>
    <w:p w:rsidR="00310745" w:rsidRPr="00514C9F" w:rsidRDefault="00310745" w:rsidP="00514C9F">
      <w:pPr>
        <w:pStyle w:val="Paragraphedeliste"/>
        <w:ind w:left="-142" w:firstLine="877"/>
        <w:jc w:val="both"/>
        <w:rPr>
          <w:rFonts w:asciiTheme="majorBidi" w:hAnsiTheme="majorBidi" w:cstheme="majorBidi"/>
          <w:sz w:val="24"/>
          <w:szCs w:val="24"/>
        </w:rPr>
      </w:pPr>
    </w:p>
    <w:p w:rsidR="00310745" w:rsidRDefault="00310745" w:rsidP="00782710">
      <w:pPr>
        <w:pStyle w:val="Paragraphedeliste"/>
        <w:ind w:left="-142" w:firstLine="877"/>
        <w:rPr>
          <w:noProof/>
          <w:lang w:eastAsia="fr-FR"/>
        </w:rPr>
      </w:pPr>
    </w:p>
    <w:p w:rsidR="00514C9F" w:rsidRDefault="00514C9F" w:rsidP="00782710">
      <w:pPr>
        <w:pStyle w:val="Paragraphedeliste"/>
        <w:ind w:left="-142" w:firstLine="877"/>
        <w:rPr>
          <w:noProof/>
          <w:lang w:eastAsia="fr-FR"/>
        </w:rPr>
      </w:pPr>
    </w:p>
    <w:p w:rsidR="00514C9F" w:rsidRDefault="00514C9F" w:rsidP="00E40BBA">
      <w:pPr>
        <w:rPr>
          <w:noProof/>
          <w:lang w:eastAsia="fr-FR"/>
        </w:rPr>
      </w:pPr>
    </w:p>
    <w:p w:rsidR="00514C9F" w:rsidRDefault="00514C9F" w:rsidP="00E40BBA">
      <w:pPr>
        <w:rPr>
          <w:noProof/>
          <w:lang w:eastAsia="fr-FR"/>
        </w:rPr>
      </w:pPr>
    </w:p>
    <w:p w:rsidR="00514C9F" w:rsidRDefault="00514C9F" w:rsidP="00782710">
      <w:pPr>
        <w:pStyle w:val="Paragraphedeliste"/>
        <w:ind w:left="-142" w:firstLine="877"/>
        <w:rPr>
          <w:noProof/>
          <w:lang w:eastAsia="fr-FR"/>
        </w:rPr>
      </w:pPr>
    </w:p>
    <w:p w:rsidR="00E40BBA" w:rsidRDefault="00E40BBA" w:rsidP="00E40BBA">
      <w:pPr>
        <w:rPr>
          <w:noProof/>
          <w:lang w:eastAsia="fr-FR"/>
        </w:rPr>
      </w:pPr>
    </w:p>
    <w:p w:rsidR="00514C9F" w:rsidRDefault="00514C9F" w:rsidP="00782710">
      <w:pPr>
        <w:pStyle w:val="Paragraphedeliste"/>
        <w:ind w:left="-142" w:firstLine="877"/>
        <w:rPr>
          <w:b/>
          <w:bCs/>
          <w:sz w:val="36"/>
          <w:szCs w:val="36"/>
        </w:rPr>
      </w:pPr>
    </w:p>
    <w:p w:rsidR="00310745" w:rsidRPr="00396BC9" w:rsidRDefault="00234784" w:rsidP="00396BC9">
      <w:pPr>
        <w:pStyle w:val="Titre7"/>
        <w:shd w:val="clear" w:color="auto" w:fill="BDD6EE" w:themeFill="accent5" w:themeFillTint="66"/>
        <w:rPr>
          <w:rFonts w:asciiTheme="majorBidi" w:hAnsiTheme="majorBidi"/>
          <w:i w:val="0"/>
          <w:iCs w:val="0"/>
          <w:color w:val="000000" w:themeColor="text1"/>
          <w:sz w:val="40"/>
          <w:szCs w:val="40"/>
        </w:rPr>
      </w:pPr>
      <w:r w:rsidRPr="00396BC9">
        <w:rPr>
          <w:rFonts w:asciiTheme="majorBidi" w:hAnsiTheme="majorBidi"/>
          <w:i w:val="0"/>
          <w:iCs w:val="0"/>
          <w:color w:val="000000" w:themeColor="text1"/>
          <w:sz w:val="56"/>
          <w:szCs w:val="56"/>
        </w:rPr>
        <w:lastRenderedPageBreak/>
        <w:t xml:space="preserve">     </w:t>
      </w:r>
      <w:r w:rsidR="00740EB0" w:rsidRPr="00396BC9">
        <w:rPr>
          <w:rFonts w:asciiTheme="majorBidi" w:hAnsiTheme="majorBidi"/>
          <w:i w:val="0"/>
          <w:iCs w:val="0"/>
          <w:color w:val="000000" w:themeColor="text1"/>
          <w:sz w:val="56"/>
          <w:szCs w:val="56"/>
        </w:rPr>
        <w:t xml:space="preserve">  </w:t>
      </w:r>
      <w:bookmarkStart w:id="32" w:name="_Toc155344309"/>
      <w:bookmarkStart w:id="33" w:name="_Toc155387255"/>
      <w:bookmarkStart w:id="34" w:name="_Toc155387407"/>
      <w:bookmarkStart w:id="35" w:name="_Toc155388181"/>
      <w:r w:rsidR="002843F8" w:rsidRPr="00396BC9">
        <w:rPr>
          <w:rFonts w:asciiTheme="majorBidi" w:hAnsiTheme="majorBidi"/>
          <w:i w:val="0"/>
          <w:iCs w:val="0"/>
          <w:color w:val="2F5496" w:themeColor="accent1" w:themeShade="BF"/>
          <w:sz w:val="40"/>
          <w:szCs w:val="40"/>
        </w:rPr>
        <w:t>Les Avantages et les inconvénients :</w:t>
      </w:r>
      <w:bookmarkEnd w:id="32"/>
      <w:bookmarkEnd w:id="33"/>
      <w:bookmarkEnd w:id="34"/>
      <w:bookmarkEnd w:id="35"/>
    </w:p>
    <w:p w:rsidR="00514C9F" w:rsidRDefault="00514C9F" w:rsidP="00396BC9">
      <w:pPr>
        <w:jc w:val="both"/>
      </w:pPr>
    </w:p>
    <w:p w:rsidR="00514C9F" w:rsidRPr="00514C9F" w:rsidRDefault="00514C9F" w:rsidP="00396BC9">
      <w:pPr>
        <w:spacing w:after="0"/>
        <w:jc w:val="both"/>
        <w:rPr>
          <w:rFonts w:asciiTheme="majorBidi" w:hAnsiTheme="majorBidi" w:cstheme="majorBidi"/>
          <w:sz w:val="24"/>
          <w:szCs w:val="24"/>
        </w:rPr>
      </w:pPr>
      <w:r w:rsidRPr="00514C9F">
        <w:rPr>
          <w:rFonts w:asciiTheme="majorBidi" w:hAnsiTheme="majorBidi" w:cstheme="majorBidi"/>
          <w:sz w:val="24"/>
          <w:szCs w:val="24"/>
        </w:rPr>
        <w:t>Les technologies de l'information et de la communication (TIC) peuvent exercer une influence</w:t>
      </w:r>
    </w:p>
    <w:p w:rsidR="00514C9F" w:rsidRPr="00514C9F" w:rsidRDefault="00514C9F" w:rsidP="00396BC9">
      <w:pPr>
        <w:spacing w:after="0"/>
        <w:jc w:val="both"/>
        <w:rPr>
          <w:rFonts w:asciiTheme="majorBidi" w:hAnsiTheme="majorBidi" w:cstheme="majorBidi"/>
          <w:sz w:val="24"/>
          <w:szCs w:val="24"/>
        </w:rPr>
      </w:pPr>
      <w:r>
        <w:rPr>
          <w:rFonts w:asciiTheme="majorBidi" w:hAnsiTheme="majorBidi" w:cstheme="majorBidi"/>
          <w:sz w:val="24"/>
          <w:szCs w:val="24"/>
        </w:rPr>
        <w:t>m</w:t>
      </w:r>
      <w:r w:rsidRPr="00514C9F">
        <w:rPr>
          <w:rFonts w:asciiTheme="majorBidi" w:hAnsiTheme="majorBidi" w:cstheme="majorBidi"/>
          <w:sz w:val="24"/>
          <w:szCs w:val="24"/>
        </w:rPr>
        <w:t>ajeure</w:t>
      </w:r>
      <w:r w:rsidR="00396BC9">
        <w:rPr>
          <w:rFonts w:asciiTheme="majorBidi" w:hAnsiTheme="majorBidi" w:cstheme="majorBidi"/>
          <w:sz w:val="24"/>
          <w:szCs w:val="24"/>
        </w:rPr>
        <w:t xml:space="preserve"> </w:t>
      </w:r>
      <w:r w:rsidRPr="00514C9F">
        <w:rPr>
          <w:rFonts w:asciiTheme="majorBidi" w:hAnsiTheme="majorBidi" w:cstheme="majorBidi"/>
          <w:sz w:val="24"/>
          <w:szCs w:val="24"/>
        </w:rPr>
        <w:t>sur le développement durable, tout en présentant des aspects positifs et négatifs. Voici</w:t>
      </w:r>
      <w:r>
        <w:rPr>
          <w:rFonts w:asciiTheme="majorBidi" w:hAnsiTheme="majorBidi" w:cstheme="majorBidi"/>
          <w:sz w:val="24"/>
          <w:szCs w:val="24"/>
        </w:rPr>
        <w:t xml:space="preserve"> </w:t>
      </w:r>
      <w:r w:rsidRPr="00514C9F">
        <w:rPr>
          <w:rFonts w:asciiTheme="majorBidi" w:hAnsiTheme="majorBidi" w:cstheme="majorBidi"/>
          <w:sz w:val="24"/>
          <w:szCs w:val="24"/>
        </w:rPr>
        <w:t>une vue d'ensemble des avantages et inconvénients des TIC dans le contexte du</w:t>
      </w:r>
    </w:p>
    <w:p w:rsidR="00514C9F" w:rsidRDefault="00514C9F" w:rsidP="00396BC9">
      <w:pPr>
        <w:spacing w:after="0"/>
        <w:jc w:val="both"/>
        <w:rPr>
          <w:rFonts w:asciiTheme="majorBidi" w:hAnsiTheme="majorBidi" w:cstheme="majorBidi"/>
          <w:sz w:val="24"/>
          <w:szCs w:val="24"/>
        </w:rPr>
      </w:pPr>
      <w:r>
        <w:rPr>
          <w:rFonts w:asciiTheme="majorBidi" w:hAnsiTheme="majorBidi" w:cstheme="majorBidi"/>
          <w:sz w:val="24"/>
          <w:szCs w:val="24"/>
        </w:rPr>
        <w:t>d</w:t>
      </w:r>
      <w:r w:rsidRPr="00514C9F">
        <w:rPr>
          <w:rFonts w:asciiTheme="majorBidi" w:hAnsiTheme="majorBidi" w:cstheme="majorBidi"/>
          <w:sz w:val="24"/>
          <w:szCs w:val="24"/>
        </w:rPr>
        <w:t>éveloppement</w:t>
      </w:r>
      <w:r>
        <w:rPr>
          <w:rFonts w:asciiTheme="majorBidi" w:hAnsiTheme="majorBidi" w:cstheme="majorBidi"/>
          <w:sz w:val="24"/>
          <w:szCs w:val="24"/>
        </w:rPr>
        <w:t xml:space="preserve"> </w:t>
      </w:r>
      <w:r w:rsidRPr="00514C9F">
        <w:rPr>
          <w:rFonts w:asciiTheme="majorBidi" w:hAnsiTheme="majorBidi" w:cstheme="majorBidi"/>
          <w:sz w:val="24"/>
          <w:szCs w:val="24"/>
        </w:rPr>
        <w:t xml:space="preserve"> durable</w:t>
      </w:r>
      <w:r>
        <w:rPr>
          <w:rFonts w:asciiTheme="majorBidi" w:hAnsiTheme="majorBidi" w:cstheme="majorBidi"/>
          <w:sz w:val="24"/>
          <w:szCs w:val="24"/>
        </w:rPr>
        <w:t>.</w:t>
      </w:r>
    </w:p>
    <w:p w:rsidR="00514C9F" w:rsidRPr="00396BC9" w:rsidRDefault="00514C9F" w:rsidP="00514C9F">
      <w:pPr>
        <w:spacing w:after="0"/>
        <w:rPr>
          <w:rFonts w:asciiTheme="majorBidi" w:hAnsiTheme="majorBidi" w:cstheme="majorBidi"/>
          <w:sz w:val="24"/>
          <w:szCs w:val="24"/>
          <w:u w:val="thick"/>
        </w:rPr>
      </w:pPr>
    </w:p>
    <w:p w:rsidR="00514C9F" w:rsidRPr="00E40BBA" w:rsidRDefault="00514C9F" w:rsidP="00E40BBA">
      <w:pPr>
        <w:pStyle w:val="Sous-titre"/>
        <w:numPr>
          <w:ilvl w:val="0"/>
          <w:numId w:val="8"/>
        </w:numPr>
        <w:rPr>
          <w:rFonts w:asciiTheme="majorBidi" w:hAnsiTheme="majorBidi" w:cstheme="majorBidi"/>
          <w:color w:val="ED7D31" w:themeColor="accent2"/>
          <w:sz w:val="32"/>
          <w:szCs w:val="32"/>
          <w:u w:val="single" w:color="ED7D31" w:themeColor="accent2"/>
        </w:rPr>
      </w:pPr>
      <w:r w:rsidRPr="00E40BBA">
        <w:rPr>
          <w:rFonts w:asciiTheme="majorBidi" w:hAnsiTheme="majorBidi" w:cstheme="majorBidi"/>
          <w:color w:val="ED7D31" w:themeColor="accent2"/>
          <w:sz w:val="28"/>
          <w:szCs w:val="28"/>
          <w:u w:val="single" w:color="ED7D31" w:themeColor="accent2"/>
        </w:rPr>
        <w:t>Les avantages :</w:t>
      </w:r>
    </w:p>
    <w:p w:rsidR="00514C9F" w:rsidRPr="00E40BBA" w:rsidRDefault="00514C9F" w:rsidP="00514C9F">
      <w:pPr>
        <w:spacing w:after="0"/>
        <w:rPr>
          <w:rFonts w:asciiTheme="majorBidi" w:hAnsiTheme="majorBidi" w:cstheme="majorBidi"/>
          <w:color w:val="2E74B5" w:themeColor="accent5" w:themeShade="BF"/>
          <w:sz w:val="24"/>
          <w:szCs w:val="24"/>
          <w:u w:val="thick"/>
        </w:rPr>
      </w:pPr>
    </w:p>
    <w:p w:rsidR="00514C9F" w:rsidRPr="00E40BBA" w:rsidRDefault="00514C9F" w:rsidP="00514C9F">
      <w:pPr>
        <w:pStyle w:val="Paragraphedeliste"/>
        <w:numPr>
          <w:ilvl w:val="0"/>
          <w:numId w:val="3"/>
        </w:numPr>
        <w:spacing w:after="0"/>
        <w:rPr>
          <w:rFonts w:cstheme="minorHAnsi"/>
          <w:b/>
          <w:bCs/>
          <w:color w:val="2E74B5" w:themeColor="accent5" w:themeShade="BF"/>
          <w:sz w:val="24"/>
          <w:szCs w:val="24"/>
        </w:rPr>
      </w:pPr>
      <w:r w:rsidRPr="00E40BBA">
        <w:rPr>
          <w:rFonts w:cstheme="minorHAnsi"/>
          <w:b/>
          <w:bCs/>
          <w:color w:val="2E74B5" w:themeColor="accent5" w:themeShade="BF"/>
          <w:sz w:val="24"/>
          <w:szCs w:val="24"/>
        </w:rPr>
        <w:t>Nouvelles méthodes de communication:</w:t>
      </w:r>
    </w:p>
    <w:p w:rsidR="00396BC9" w:rsidRDefault="00396BC9" w:rsidP="00396BC9">
      <w:pPr>
        <w:spacing w:after="0"/>
        <w:jc w:val="both"/>
        <w:rPr>
          <w:rFonts w:asciiTheme="majorBidi" w:hAnsiTheme="majorBidi" w:cstheme="majorBidi"/>
        </w:rPr>
      </w:pPr>
      <w:r>
        <w:rPr>
          <w:rFonts w:asciiTheme="majorBidi" w:hAnsiTheme="majorBidi" w:cstheme="majorBidi"/>
        </w:rPr>
        <w:t xml:space="preserve">     </w:t>
      </w:r>
      <w:r w:rsidRPr="00396BC9">
        <w:rPr>
          <w:rFonts w:asciiTheme="majorBidi" w:hAnsiTheme="majorBidi" w:cstheme="majorBidi"/>
        </w:rPr>
        <w:t xml:space="preserve">Les TIC ont ouvert un large éventail de nouvelles méthodes de communication, vous </w:t>
      </w:r>
      <w:r>
        <w:rPr>
          <w:rFonts w:asciiTheme="majorBidi" w:hAnsiTheme="majorBidi" w:cstheme="majorBidi"/>
        </w:rPr>
        <w:t xml:space="preserve">                                    </w:t>
      </w:r>
      <w:r w:rsidRPr="00396BC9">
        <w:rPr>
          <w:rFonts w:asciiTheme="majorBidi" w:hAnsiTheme="majorBidi" w:cstheme="majorBidi"/>
        </w:rPr>
        <w:t>permettant d`entrer en contact avec d`autres personnes à moindre cout  et a des distances plus importantes qu’auparavant</w:t>
      </w:r>
      <w:r>
        <w:rPr>
          <w:rFonts w:asciiTheme="majorBidi" w:hAnsiTheme="majorBidi" w:cstheme="majorBidi"/>
        </w:rPr>
        <w:t>.</w:t>
      </w:r>
    </w:p>
    <w:p w:rsidR="00396BC9" w:rsidRDefault="00396BC9" w:rsidP="00396BC9">
      <w:pPr>
        <w:widowControl w:val="0"/>
        <w:autoSpaceDE w:val="0"/>
        <w:autoSpaceDN w:val="0"/>
        <w:adjustRightInd w:val="0"/>
        <w:spacing w:after="0" w:line="276" w:lineRule="auto"/>
        <w:jc w:val="both"/>
        <w:rPr>
          <w:rFonts w:asciiTheme="majorBidi" w:hAnsiTheme="majorBidi" w:cstheme="majorBidi"/>
        </w:rPr>
      </w:pPr>
      <w:r w:rsidRPr="00396BC9">
        <w:rPr>
          <w:rFonts w:asciiTheme="majorBidi" w:hAnsiTheme="majorBidi" w:cstheme="majorBidi"/>
        </w:rPr>
        <w:t>Des technologies telles que la messagerie texte, la messagerie instantanée et la vidéoconférence permettent aux utilisateurs de communiquer instantanément avec des personnes du monde entier pour un coût symbolique.</w:t>
      </w:r>
    </w:p>
    <w:p w:rsidR="00396BC9" w:rsidRPr="00E40BBA" w:rsidRDefault="00396BC9" w:rsidP="00396BC9">
      <w:pPr>
        <w:spacing w:after="0"/>
        <w:jc w:val="both"/>
        <w:rPr>
          <w:rFonts w:asciiTheme="majorBidi" w:hAnsiTheme="majorBidi" w:cstheme="majorBidi"/>
          <w:color w:val="2E74B5" w:themeColor="accent5" w:themeShade="BF"/>
        </w:rPr>
      </w:pPr>
    </w:p>
    <w:p w:rsidR="00514C9F" w:rsidRPr="00E40BBA" w:rsidRDefault="00514C9F" w:rsidP="00514C9F">
      <w:pPr>
        <w:pStyle w:val="Paragraphedeliste"/>
        <w:numPr>
          <w:ilvl w:val="0"/>
          <w:numId w:val="3"/>
        </w:numPr>
        <w:spacing w:after="0"/>
        <w:jc w:val="both"/>
        <w:rPr>
          <w:rFonts w:cstheme="minorHAnsi"/>
          <w:b/>
          <w:bCs/>
          <w:color w:val="2E74B5" w:themeColor="accent5" w:themeShade="BF"/>
          <w:sz w:val="24"/>
          <w:szCs w:val="24"/>
        </w:rPr>
      </w:pPr>
      <w:r w:rsidRPr="00E40BBA">
        <w:rPr>
          <w:rFonts w:cstheme="minorHAnsi"/>
          <w:b/>
          <w:bCs/>
          <w:color w:val="2E74B5" w:themeColor="accent5" w:themeShade="BF"/>
          <w:sz w:val="24"/>
          <w:szCs w:val="24"/>
        </w:rPr>
        <w:t>Une meilleure structuration du travail :</w:t>
      </w:r>
    </w:p>
    <w:p w:rsidR="00514C9F" w:rsidRPr="00514C9F" w:rsidRDefault="00396BC9" w:rsidP="00396BC9">
      <w:pPr>
        <w:spacing w:after="0"/>
        <w:jc w:val="both"/>
        <w:rPr>
          <w:rFonts w:asciiTheme="majorBidi" w:hAnsiTheme="majorBidi" w:cstheme="majorBidi"/>
        </w:rPr>
      </w:pPr>
      <w:r>
        <w:rPr>
          <w:rFonts w:asciiTheme="majorBidi" w:hAnsiTheme="majorBidi" w:cstheme="majorBidi"/>
        </w:rPr>
        <w:t xml:space="preserve">           L</w:t>
      </w:r>
      <w:r w:rsidR="00514C9F" w:rsidRPr="00514C9F">
        <w:rPr>
          <w:rFonts w:asciiTheme="majorBidi" w:hAnsiTheme="majorBidi" w:cstheme="majorBidi"/>
        </w:rPr>
        <w:t>es outils et logiciels ont permis d’améliorer l’organisation du travail et d’obtenir une meilleure</w:t>
      </w:r>
    </w:p>
    <w:p w:rsidR="00514C9F" w:rsidRDefault="00396BC9" w:rsidP="00396BC9">
      <w:pPr>
        <w:spacing w:after="0"/>
        <w:jc w:val="both"/>
        <w:rPr>
          <w:rFonts w:asciiTheme="majorBidi" w:hAnsiTheme="majorBidi" w:cstheme="majorBidi"/>
        </w:rPr>
      </w:pPr>
      <w:r>
        <w:rPr>
          <w:rFonts w:asciiTheme="majorBidi" w:hAnsiTheme="majorBidi" w:cstheme="majorBidi"/>
        </w:rPr>
        <w:t xml:space="preserve">           r</w:t>
      </w:r>
      <w:r w:rsidRPr="00514C9F">
        <w:rPr>
          <w:rFonts w:asciiTheme="majorBidi" w:hAnsiTheme="majorBidi" w:cstheme="majorBidi"/>
        </w:rPr>
        <w:t>ationalisation</w:t>
      </w:r>
      <w:r w:rsidR="00514C9F" w:rsidRPr="00514C9F">
        <w:rPr>
          <w:rFonts w:asciiTheme="majorBidi" w:hAnsiTheme="majorBidi" w:cstheme="majorBidi"/>
        </w:rPr>
        <w:t xml:space="preserve"> quel que soit le domaine professionnel concerné.</w:t>
      </w:r>
    </w:p>
    <w:p w:rsidR="00514C9F" w:rsidRPr="00E40BBA" w:rsidRDefault="00396BC9" w:rsidP="00396BC9">
      <w:pPr>
        <w:spacing w:after="0"/>
        <w:jc w:val="both"/>
        <w:rPr>
          <w:rFonts w:asciiTheme="majorBidi" w:hAnsiTheme="majorBidi" w:cstheme="majorBidi"/>
          <w:color w:val="2E74B5" w:themeColor="accent5" w:themeShade="BF"/>
        </w:rPr>
      </w:pPr>
      <w:r w:rsidRPr="00E40BBA">
        <w:rPr>
          <w:rFonts w:asciiTheme="majorBidi" w:hAnsiTheme="majorBidi" w:cstheme="majorBidi"/>
          <w:color w:val="2E74B5" w:themeColor="accent5" w:themeShade="BF"/>
        </w:rPr>
        <w:t xml:space="preserve">        </w:t>
      </w:r>
    </w:p>
    <w:p w:rsidR="00396BC9" w:rsidRPr="00E40BBA" w:rsidRDefault="00514C9F" w:rsidP="00396BC9">
      <w:pPr>
        <w:pStyle w:val="Paragraphedeliste"/>
        <w:numPr>
          <w:ilvl w:val="0"/>
          <w:numId w:val="3"/>
        </w:numPr>
        <w:spacing w:after="0"/>
        <w:jc w:val="both"/>
        <w:rPr>
          <w:rFonts w:cstheme="minorHAnsi"/>
          <w:b/>
          <w:bCs/>
          <w:color w:val="2E74B5" w:themeColor="accent5" w:themeShade="BF"/>
          <w:sz w:val="24"/>
          <w:szCs w:val="24"/>
        </w:rPr>
      </w:pPr>
      <w:r w:rsidRPr="00E40BBA">
        <w:rPr>
          <w:rFonts w:cstheme="minorHAnsi"/>
          <w:b/>
          <w:bCs/>
          <w:color w:val="2E74B5" w:themeColor="accent5" w:themeShade="BF"/>
          <w:sz w:val="24"/>
          <w:szCs w:val="24"/>
        </w:rPr>
        <w:t>Un accès plus rapide à l’information:</w:t>
      </w:r>
    </w:p>
    <w:p w:rsidR="00396BC9" w:rsidRPr="00396BC9" w:rsidRDefault="00396BC9" w:rsidP="00396BC9">
      <w:pPr>
        <w:widowControl w:val="0"/>
        <w:autoSpaceDE w:val="0"/>
        <w:autoSpaceDN w:val="0"/>
        <w:adjustRightInd w:val="0"/>
        <w:spacing w:after="0" w:line="276" w:lineRule="auto"/>
        <w:ind w:left="552"/>
        <w:jc w:val="both"/>
        <w:rPr>
          <w:rFonts w:asciiTheme="majorBidi" w:hAnsiTheme="majorBidi" w:cstheme="majorBidi"/>
        </w:rPr>
      </w:pPr>
      <w:r w:rsidRPr="00396BC9">
        <w:rPr>
          <w:rFonts w:asciiTheme="majorBidi" w:hAnsiTheme="majorBidi" w:cstheme="majorBidi"/>
        </w:rPr>
        <w:t xml:space="preserve">  </w:t>
      </w:r>
      <w:r>
        <w:rPr>
          <w:rFonts w:asciiTheme="majorBidi" w:hAnsiTheme="majorBidi" w:cstheme="majorBidi"/>
        </w:rPr>
        <w:t>L</w:t>
      </w:r>
      <w:r w:rsidRPr="00396BC9">
        <w:rPr>
          <w:rFonts w:asciiTheme="majorBidi" w:hAnsiTheme="majorBidi" w:cstheme="majorBidi"/>
        </w:rPr>
        <w:t>a rapidité des outils et notamment d’Internet permet à l’heure actuelle de trouver rapidement les informations dont on a besoin dans le cadre de son travail. Les salariés ont plus d’opportunités pour trouver des solutions aux problèmes survenant au quotidien.</w:t>
      </w:r>
    </w:p>
    <w:p w:rsidR="00514C9F" w:rsidRPr="00E40BBA" w:rsidRDefault="00514C9F" w:rsidP="00514C9F">
      <w:pPr>
        <w:spacing w:after="0"/>
        <w:jc w:val="both"/>
        <w:rPr>
          <w:rFonts w:asciiTheme="majorBidi" w:hAnsiTheme="majorBidi" w:cstheme="majorBidi"/>
          <w:color w:val="2E74B5" w:themeColor="accent5" w:themeShade="BF"/>
          <w:sz w:val="24"/>
          <w:szCs w:val="24"/>
        </w:rPr>
      </w:pPr>
    </w:p>
    <w:p w:rsidR="00396BC9" w:rsidRPr="00E40BBA" w:rsidRDefault="00514C9F" w:rsidP="00396BC9">
      <w:pPr>
        <w:pStyle w:val="Paragraphedeliste"/>
        <w:numPr>
          <w:ilvl w:val="0"/>
          <w:numId w:val="3"/>
        </w:numPr>
        <w:spacing w:after="0"/>
        <w:jc w:val="both"/>
        <w:rPr>
          <w:rFonts w:cstheme="minorHAnsi"/>
          <w:b/>
          <w:bCs/>
          <w:color w:val="2E74B5" w:themeColor="accent5" w:themeShade="BF"/>
          <w:sz w:val="24"/>
          <w:szCs w:val="24"/>
        </w:rPr>
      </w:pPr>
      <w:r w:rsidRPr="00E40BBA">
        <w:rPr>
          <w:rFonts w:cstheme="minorHAnsi"/>
          <w:b/>
          <w:bCs/>
          <w:color w:val="2E74B5" w:themeColor="accent5" w:themeShade="BF"/>
          <w:sz w:val="24"/>
          <w:szCs w:val="24"/>
        </w:rPr>
        <w:t xml:space="preserve">Un gain </w:t>
      </w:r>
      <w:r w:rsidR="00396BC9" w:rsidRPr="00E40BBA">
        <w:rPr>
          <w:rFonts w:cstheme="minorHAnsi"/>
          <w:b/>
          <w:bCs/>
          <w:color w:val="2E74B5" w:themeColor="accent5" w:themeShade="BF"/>
          <w:sz w:val="24"/>
          <w:szCs w:val="24"/>
        </w:rPr>
        <w:t>de flexibilité dans le travail :</w:t>
      </w:r>
    </w:p>
    <w:p w:rsidR="00396BC9" w:rsidRPr="00396BC9" w:rsidRDefault="00396BC9" w:rsidP="00396BC9">
      <w:pPr>
        <w:widowControl w:val="0"/>
        <w:autoSpaceDE w:val="0"/>
        <w:autoSpaceDN w:val="0"/>
        <w:adjustRightInd w:val="0"/>
        <w:spacing w:after="0" w:line="276" w:lineRule="auto"/>
        <w:ind w:left="552"/>
        <w:jc w:val="both"/>
        <w:rPr>
          <w:rFonts w:asciiTheme="majorBidi" w:hAnsiTheme="majorBidi" w:cstheme="majorBidi"/>
        </w:rPr>
      </w:pPr>
      <w:r w:rsidRPr="00396BC9">
        <w:rPr>
          <w:rFonts w:asciiTheme="majorBidi" w:hAnsiTheme="majorBidi" w:cstheme="majorBidi"/>
        </w:rPr>
        <w:t xml:space="preserve"> </w:t>
      </w:r>
      <w:r>
        <w:rPr>
          <w:rFonts w:asciiTheme="majorBidi" w:hAnsiTheme="majorBidi" w:cstheme="majorBidi"/>
        </w:rPr>
        <w:t xml:space="preserve"> L</w:t>
      </w:r>
      <w:r w:rsidRPr="00396BC9">
        <w:rPr>
          <w:rFonts w:asciiTheme="majorBidi" w:hAnsiTheme="majorBidi" w:cstheme="majorBidi"/>
        </w:rPr>
        <w:t>es TIC, notamment à travers le développement des outils de travail à distance et l’évolution des appareils mobiles, permettent de travailler de</w:t>
      </w:r>
      <w:r>
        <w:rPr>
          <w:rFonts w:asciiTheme="majorBidi" w:hAnsiTheme="majorBidi" w:cstheme="majorBidi"/>
        </w:rPr>
        <w:t xml:space="preserve"> </w:t>
      </w:r>
      <w:r w:rsidRPr="00396BC9">
        <w:rPr>
          <w:rFonts w:asciiTheme="majorBidi" w:hAnsiTheme="majorBidi" w:cstheme="majorBidi"/>
        </w:rPr>
        <w:t>manière moins rigide. Il est par exemple possible de travailler à distance via des systèmes de visioconférence ou d’accéder à un environnement de travail même si l’on ne se trouve pas physiquement sur son lieu de travail.</w:t>
      </w:r>
    </w:p>
    <w:p w:rsidR="00396BC9" w:rsidRPr="00396BC9" w:rsidRDefault="00396BC9" w:rsidP="00396BC9">
      <w:pPr>
        <w:spacing w:after="0"/>
        <w:jc w:val="both"/>
        <w:rPr>
          <w:rFonts w:asciiTheme="majorBidi" w:hAnsiTheme="majorBidi" w:cstheme="majorBidi"/>
          <w:b/>
          <w:bCs/>
        </w:rPr>
      </w:pPr>
    </w:p>
    <w:p w:rsidR="00514C9F" w:rsidRPr="00E40BBA" w:rsidRDefault="00E40BBA" w:rsidP="00E40BBA">
      <w:pPr>
        <w:tabs>
          <w:tab w:val="left" w:pos="3404"/>
        </w:tabs>
        <w:spacing w:after="0"/>
        <w:jc w:val="both"/>
        <w:rPr>
          <w:rFonts w:cstheme="minorHAnsi"/>
          <w:color w:val="2E74B5" w:themeColor="accent5" w:themeShade="BF"/>
        </w:rPr>
      </w:pPr>
      <w:r w:rsidRPr="00E40BBA">
        <w:rPr>
          <w:rFonts w:cstheme="minorHAnsi"/>
          <w:color w:val="2E74B5" w:themeColor="accent5" w:themeShade="BF"/>
        </w:rPr>
        <w:tab/>
      </w:r>
    </w:p>
    <w:p w:rsidR="00396BC9" w:rsidRPr="00E40BBA" w:rsidRDefault="00514C9F" w:rsidP="00514C9F">
      <w:pPr>
        <w:pStyle w:val="Paragraphedeliste"/>
        <w:numPr>
          <w:ilvl w:val="0"/>
          <w:numId w:val="3"/>
        </w:numPr>
        <w:spacing w:after="0"/>
        <w:jc w:val="both"/>
        <w:rPr>
          <w:rFonts w:cstheme="minorHAnsi"/>
          <w:color w:val="2E74B5" w:themeColor="accent5" w:themeShade="BF"/>
          <w:sz w:val="24"/>
          <w:szCs w:val="24"/>
        </w:rPr>
      </w:pPr>
      <w:r w:rsidRPr="00E40BBA">
        <w:rPr>
          <w:rFonts w:cstheme="minorHAnsi"/>
          <w:b/>
          <w:bCs/>
          <w:color w:val="2E74B5" w:themeColor="accent5" w:themeShade="BF"/>
          <w:sz w:val="24"/>
          <w:szCs w:val="24"/>
        </w:rPr>
        <w:t>Sensibilisation et éducation :</w:t>
      </w:r>
    </w:p>
    <w:p w:rsidR="00396BC9" w:rsidRPr="00396BC9" w:rsidRDefault="00396BC9" w:rsidP="00396BC9">
      <w:pPr>
        <w:widowControl w:val="0"/>
        <w:autoSpaceDE w:val="0"/>
        <w:autoSpaceDN w:val="0"/>
        <w:adjustRightInd w:val="0"/>
        <w:spacing w:after="0" w:line="276" w:lineRule="auto"/>
        <w:ind w:left="552"/>
        <w:jc w:val="both"/>
        <w:rPr>
          <w:rFonts w:asciiTheme="majorBidi" w:hAnsiTheme="majorBidi" w:cstheme="majorBidi"/>
        </w:rPr>
      </w:pPr>
      <w:r>
        <w:rPr>
          <w:rFonts w:asciiTheme="majorBidi" w:hAnsiTheme="majorBidi" w:cstheme="majorBidi"/>
        </w:rPr>
        <w:t xml:space="preserve"> </w:t>
      </w:r>
      <w:r w:rsidRPr="00396BC9">
        <w:rPr>
          <w:rFonts w:asciiTheme="majorBidi" w:hAnsiTheme="majorBidi" w:cstheme="majorBidi"/>
        </w:rPr>
        <w:t>Les technologies de l'information et de la communication permettent de sensibiliser davantage le public aux enjeux du développement durable. Les plateformes éducatives en ligne et les outils interactifs offerts par les TIC fournissent des moyens efficaces pour diffuser des informations et éduquer le public.</w:t>
      </w:r>
    </w:p>
    <w:p w:rsidR="00396BC9" w:rsidRPr="00E40BBA" w:rsidRDefault="00396BC9" w:rsidP="00396BC9">
      <w:pPr>
        <w:spacing w:after="0"/>
        <w:jc w:val="both"/>
        <w:rPr>
          <w:rFonts w:asciiTheme="majorBidi" w:hAnsiTheme="majorBidi" w:cstheme="majorBidi"/>
          <w:color w:val="2E74B5" w:themeColor="accent5" w:themeShade="BF"/>
          <w:sz w:val="24"/>
          <w:szCs w:val="24"/>
        </w:rPr>
      </w:pPr>
    </w:p>
    <w:p w:rsidR="00514C9F" w:rsidRPr="00E40BBA" w:rsidRDefault="00514C9F" w:rsidP="00396BC9">
      <w:pPr>
        <w:pStyle w:val="Paragraphedeliste"/>
        <w:numPr>
          <w:ilvl w:val="0"/>
          <w:numId w:val="3"/>
        </w:numPr>
        <w:spacing w:after="0"/>
        <w:jc w:val="both"/>
        <w:rPr>
          <w:rFonts w:cstheme="minorHAnsi"/>
          <w:b/>
          <w:bCs/>
          <w:color w:val="2E74B5" w:themeColor="accent5" w:themeShade="BF"/>
          <w:sz w:val="24"/>
          <w:szCs w:val="24"/>
        </w:rPr>
      </w:pPr>
      <w:r w:rsidRPr="00E40BBA">
        <w:rPr>
          <w:rFonts w:cstheme="minorHAnsi"/>
          <w:b/>
          <w:bCs/>
          <w:color w:val="2E74B5" w:themeColor="accent5" w:themeShade="BF"/>
          <w:sz w:val="24"/>
          <w:szCs w:val="24"/>
        </w:rPr>
        <w:t>Une amélioration de la qualité du travail et de la performance:</w:t>
      </w:r>
    </w:p>
    <w:p w:rsidR="00396BC9" w:rsidRDefault="00396BC9" w:rsidP="00396BC9">
      <w:pPr>
        <w:widowControl w:val="0"/>
        <w:autoSpaceDE w:val="0"/>
        <w:autoSpaceDN w:val="0"/>
        <w:adjustRightInd w:val="0"/>
        <w:spacing w:after="0" w:line="276" w:lineRule="auto"/>
        <w:ind w:left="720"/>
        <w:jc w:val="both"/>
        <w:rPr>
          <w:rFonts w:ascii="Calibri" w:hAnsi="Calibri" w:cs="Calibri"/>
          <w:b/>
          <w:bCs/>
          <w:sz w:val="24"/>
          <w:szCs w:val="24"/>
        </w:rPr>
      </w:pPr>
      <w:r w:rsidRPr="00396BC9">
        <w:rPr>
          <w:rFonts w:asciiTheme="majorBidi" w:hAnsiTheme="majorBidi" w:cstheme="majorBidi"/>
        </w:rPr>
        <w:t xml:space="preserve"> Les technologies de l'information et de la communication apportent des outils permettant de mieux réguler le flux de travail et d’avoir une analyse plus approfondie du travail produit, que le résultat soit matériel ou non .</w:t>
      </w:r>
      <w:r w:rsidRPr="00396BC9">
        <w:rPr>
          <w:rFonts w:ascii="Calibri" w:hAnsi="Calibri" w:cs="Calibri"/>
          <w:b/>
          <w:bCs/>
          <w:sz w:val="24"/>
          <w:szCs w:val="24"/>
        </w:rPr>
        <w:t xml:space="preserve"> </w:t>
      </w:r>
    </w:p>
    <w:p w:rsidR="00396BC9" w:rsidRDefault="00396BC9" w:rsidP="00396BC9">
      <w:pPr>
        <w:widowControl w:val="0"/>
        <w:autoSpaceDE w:val="0"/>
        <w:autoSpaceDN w:val="0"/>
        <w:adjustRightInd w:val="0"/>
        <w:spacing w:after="0" w:line="276" w:lineRule="auto"/>
        <w:ind w:left="720"/>
        <w:jc w:val="both"/>
        <w:rPr>
          <w:rFonts w:ascii="Calibri" w:hAnsi="Calibri" w:cs="Calibri"/>
          <w:b/>
          <w:bCs/>
          <w:sz w:val="24"/>
          <w:szCs w:val="24"/>
        </w:rPr>
      </w:pPr>
    </w:p>
    <w:p w:rsidR="00396BC9" w:rsidRDefault="00396BC9" w:rsidP="00396BC9">
      <w:pPr>
        <w:widowControl w:val="0"/>
        <w:autoSpaceDE w:val="0"/>
        <w:autoSpaceDN w:val="0"/>
        <w:adjustRightInd w:val="0"/>
        <w:spacing w:after="0" w:line="276" w:lineRule="auto"/>
        <w:ind w:left="720"/>
        <w:jc w:val="both"/>
        <w:rPr>
          <w:rFonts w:ascii="Calibri" w:hAnsi="Calibri" w:cs="Calibri"/>
          <w:b/>
          <w:bCs/>
          <w:sz w:val="24"/>
          <w:szCs w:val="24"/>
        </w:rPr>
      </w:pPr>
    </w:p>
    <w:p w:rsidR="00396BC9" w:rsidRPr="00E40BBA" w:rsidRDefault="00396BC9" w:rsidP="00396BC9">
      <w:pPr>
        <w:widowControl w:val="0"/>
        <w:autoSpaceDE w:val="0"/>
        <w:autoSpaceDN w:val="0"/>
        <w:adjustRightInd w:val="0"/>
        <w:spacing w:after="0" w:line="276" w:lineRule="auto"/>
        <w:ind w:left="720"/>
        <w:jc w:val="both"/>
        <w:rPr>
          <w:rFonts w:ascii="Calibri" w:hAnsi="Calibri" w:cs="Calibri"/>
          <w:color w:val="2E74B5" w:themeColor="accent5" w:themeShade="BF"/>
          <w:sz w:val="24"/>
          <w:szCs w:val="24"/>
        </w:rPr>
      </w:pPr>
    </w:p>
    <w:p w:rsidR="00396BC9" w:rsidRPr="00E40BBA" w:rsidRDefault="00396BC9" w:rsidP="00396BC9">
      <w:pPr>
        <w:widowControl w:val="0"/>
        <w:numPr>
          <w:ilvl w:val="0"/>
          <w:numId w:val="6"/>
        </w:numPr>
        <w:autoSpaceDE w:val="0"/>
        <w:autoSpaceDN w:val="0"/>
        <w:adjustRightInd w:val="0"/>
        <w:spacing w:after="0" w:line="276" w:lineRule="auto"/>
        <w:ind w:left="720" w:hanging="360"/>
        <w:jc w:val="both"/>
        <w:rPr>
          <w:rFonts w:ascii="Calibri" w:hAnsi="Calibri" w:cs="Calibri"/>
          <w:color w:val="2E74B5" w:themeColor="accent5" w:themeShade="BF"/>
          <w:sz w:val="24"/>
          <w:szCs w:val="24"/>
        </w:rPr>
      </w:pPr>
      <w:r w:rsidRPr="00E40BBA">
        <w:rPr>
          <w:rFonts w:ascii="Calibri" w:hAnsi="Calibri" w:cs="Calibri"/>
          <w:b/>
          <w:bCs/>
          <w:color w:val="2E74B5" w:themeColor="accent5" w:themeShade="BF"/>
          <w:sz w:val="24"/>
          <w:szCs w:val="24"/>
        </w:rPr>
        <w:t xml:space="preserve">Efficacité énergétique </w:t>
      </w:r>
      <w:r w:rsidRPr="00E40BBA">
        <w:rPr>
          <w:rFonts w:ascii="Calibri" w:hAnsi="Calibri" w:cs="Calibri"/>
          <w:color w:val="2E74B5" w:themeColor="accent5" w:themeShade="BF"/>
          <w:sz w:val="24"/>
          <w:szCs w:val="24"/>
        </w:rPr>
        <w:t>:</w:t>
      </w:r>
    </w:p>
    <w:p w:rsidR="00396BC9" w:rsidRPr="00396BC9" w:rsidRDefault="00396BC9" w:rsidP="00396BC9">
      <w:pPr>
        <w:widowControl w:val="0"/>
        <w:autoSpaceDE w:val="0"/>
        <w:autoSpaceDN w:val="0"/>
        <w:adjustRightInd w:val="0"/>
        <w:spacing w:after="0" w:line="276" w:lineRule="auto"/>
        <w:ind w:left="720"/>
        <w:jc w:val="both"/>
        <w:rPr>
          <w:rFonts w:asciiTheme="majorBidi" w:hAnsiTheme="majorBidi" w:cstheme="majorBidi"/>
        </w:rPr>
      </w:pPr>
      <w:r w:rsidRPr="00396BC9">
        <w:rPr>
          <w:rFonts w:ascii="Calibri" w:hAnsi="Calibri" w:cs="Calibri"/>
          <w:sz w:val="24"/>
          <w:szCs w:val="24"/>
        </w:rPr>
        <w:t xml:space="preserve"> </w:t>
      </w:r>
      <w:r w:rsidRPr="00396BC9">
        <w:rPr>
          <w:rFonts w:asciiTheme="majorBidi" w:hAnsiTheme="majorBidi" w:cstheme="majorBidi"/>
        </w:rPr>
        <w:t>Les TIC jouent un rôle crucial dans l'amélioration de l'efficacité énergétique. Elles permettent d'optimiser la consommation d'énergie en mettant en place des systèmes intelligents de gestion de l'énergie, en automatisant les processus et en identifiant les domaines où des économies d'énergie peuvent être réalisées.</w:t>
      </w:r>
    </w:p>
    <w:p w:rsidR="00396BC9" w:rsidRDefault="00396BC9" w:rsidP="00396BC9">
      <w:pPr>
        <w:widowControl w:val="0"/>
        <w:autoSpaceDE w:val="0"/>
        <w:autoSpaceDN w:val="0"/>
        <w:adjustRightInd w:val="0"/>
        <w:spacing w:after="0" w:line="276" w:lineRule="auto"/>
        <w:ind w:left="552"/>
        <w:jc w:val="both"/>
        <w:rPr>
          <w:rFonts w:asciiTheme="majorBidi" w:hAnsiTheme="majorBidi" w:cstheme="majorBidi"/>
          <w:sz w:val="20"/>
          <w:szCs w:val="20"/>
        </w:rPr>
      </w:pPr>
      <w:r>
        <w:rPr>
          <w:rFonts w:asciiTheme="majorBidi" w:hAnsiTheme="majorBidi" w:cstheme="majorBidi"/>
          <w:sz w:val="20"/>
          <w:szCs w:val="20"/>
        </w:rPr>
        <w:t xml:space="preserve">  </w:t>
      </w:r>
    </w:p>
    <w:p w:rsidR="00396BC9" w:rsidRDefault="00396BC9" w:rsidP="00396BC9">
      <w:pPr>
        <w:widowControl w:val="0"/>
        <w:autoSpaceDE w:val="0"/>
        <w:autoSpaceDN w:val="0"/>
        <w:adjustRightInd w:val="0"/>
        <w:spacing w:after="0" w:line="276" w:lineRule="auto"/>
        <w:ind w:left="552"/>
        <w:jc w:val="both"/>
        <w:rPr>
          <w:rFonts w:asciiTheme="majorBidi" w:hAnsiTheme="majorBidi" w:cstheme="majorBidi"/>
          <w:sz w:val="20"/>
          <w:szCs w:val="20"/>
        </w:rPr>
      </w:pPr>
    </w:p>
    <w:p w:rsidR="00396BC9" w:rsidRPr="00396BC9" w:rsidRDefault="00396BC9" w:rsidP="00396BC9">
      <w:pPr>
        <w:widowControl w:val="0"/>
        <w:autoSpaceDE w:val="0"/>
        <w:autoSpaceDN w:val="0"/>
        <w:adjustRightInd w:val="0"/>
        <w:spacing w:after="0" w:line="276" w:lineRule="auto"/>
        <w:ind w:left="552"/>
        <w:jc w:val="both"/>
        <w:rPr>
          <w:rFonts w:asciiTheme="majorBidi" w:hAnsiTheme="majorBidi" w:cstheme="majorBidi"/>
          <w:sz w:val="20"/>
          <w:szCs w:val="20"/>
          <w:u w:val="thick"/>
        </w:rPr>
      </w:pPr>
    </w:p>
    <w:p w:rsidR="00396BC9" w:rsidRPr="00E40BBA" w:rsidRDefault="00396BC9" w:rsidP="00E40BBA">
      <w:pPr>
        <w:pStyle w:val="Sous-titre"/>
        <w:numPr>
          <w:ilvl w:val="0"/>
          <w:numId w:val="8"/>
        </w:numPr>
        <w:rPr>
          <w:rFonts w:asciiTheme="majorBidi" w:hAnsiTheme="majorBidi" w:cstheme="majorBidi"/>
          <w:color w:val="ED7D31" w:themeColor="accent2"/>
          <w:sz w:val="28"/>
          <w:szCs w:val="28"/>
          <w:u w:val="single"/>
        </w:rPr>
      </w:pPr>
      <w:r w:rsidRPr="00E40BBA">
        <w:rPr>
          <w:rFonts w:asciiTheme="majorBidi" w:hAnsiTheme="majorBidi" w:cstheme="majorBidi"/>
          <w:color w:val="ED7D31" w:themeColor="accent2"/>
          <w:sz w:val="28"/>
          <w:szCs w:val="28"/>
          <w:u w:val="single"/>
        </w:rPr>
        <w:t>Les inconvénients :</w:t>
      </w:r>
    </w:p>
    <w:p w:rsidR="00396BC9" w:rsidRPr="00E40BBA" w:rsidRDefault="00396BC9" w:rsidP="00396BC9">
      <w:pPr>
        <w:widowControl w:val="0"/>
        <w:autoSpaceDE w:val="0"/>
        <w:autoSpaceDN w:val="0"/>
        <w:adjustRightInd w:val="0"/>
        <w:spacing w:after="0" w:line="276" w:lineRule="auto"/>
        <w:jc w:val="both"/>
        <w:rPr>
          <w:rFonts w:asciiTheme="majorBidi" w:hAnsiTheme="majorBidi" w:cstheme="majorBidi"/>
          <w:color w:val="2E74B5" w:themeColor="accent5" w:themeShade="BF"/>
          <w:sz w:val="28"/>
          <w:szCs w:val="28"/>
          <w:u w:val="thick"/>
        </w:rPr>
      </w:pPr>
    </w:p>
    <w:p w:rsidR="00396BC9" w:rsidRPr="00E40BBA" w:rsidRDefault="00396BC9" w:rsidP="00396BC9">
      <w:pPr>
        <w:pStyle w:val="Paragraphedeliste"/>
        <w:widowControl w:val="0"/>
        <w:numPr>
          <w:ilvl w:val="0"/>
          <w:numId w:val="3"/>
        </w:numPr>
        <w:autoSpaceDE w:val="0"/>
        <w:autoSpaceDN w:val="0"/>
        <w:adjustRightInd w:val="0"/>
        <w:spacing w:after="0" w:line="276" w:lineRule="auto"/>
        <w:jc w:val="both"/>
        <w:rPr>
          <w:rFonts w:ascii="Calibri" w:hAnsi="Calibri" w:cs="Calibri"/>
          <w:color w:val="2E74B5" w:themeColor="accent5" w:themeShade="BF"/>
          <w:sz w:val="24"/>
          <w:szCs w:val="24"/>
          <w:lang w:val="fr"/>
        </w:rPr>
      </w:pPr>
      <w:r w:rsidRPr="00E40BBA">
        <w:rPr>
          <w:rFonts w:ascii="Calibri" w:hAnsi="Calibri" w:cs="Calibri"/>
          <w:b/>
          <w:bCs/>
          <w:color w:val="2E74B5" w:themeColor="accent5" w:themeShade="BF"/>
          <w:sz w:val="24"/>
          <w:szCs w:val="24"/>
          <w:lang w:val="fr"/>
        </w:rPr>
        <w:t>Perte de certains emplois:</w:t>
      </w:r>
      <w:r w:rsidRPr="00E40BBA">
        <w:rPr>
          <w:rFonts w:ascii="Calibri" w:hAnsi="Calibri" w:cs="Calibri"/>
          <w:color w:val="2E74B5" w:themeColor="accent5" w:themeShade="BF"/>
          <w:sz w:val="24"/>
          <w:szCs w:val="24"/>
          <w:lang w:val="fr"/>
        </w:rPr>
        <w:t xml:space="preserve"> </w:t>
      </w:r>
    </w:p>
    <w:p w:rsidR="00396BC9" w:rsidRPr="00396BC9" w:rsidRDefault="00396BC9" w:rsidP="00396BC9">
      <w:pPr>
        <w:widowControl w:val="0"/>
        <w:autoSpaceDE w:val="0"/>
        <w:autoSpaceDN w:val="0"/>
        <w:adjustRightInd w:val="0"/>
        <w:spacing w:after="0" w:line="276" w:lineRule="auto"/>
        <w:jc w:val="both"/>
        <w:rPr>
          <w:rFonts w:asciiTheme="majorBidi" w:hAnsiTheme="majorBidi" w:cstheme="majorBidi"/>
          <w:lang w:val="fr"/>
        </w:rPr>
      </w:pPr>
      <w:r w:rsidRPr="00396BC9">
        <w:rPr>
          <w:rFonts w:asciiTheme="majorBidi" w:hAnsiTheme="majorBidi" w:cstheme="majorBidi"/>
          <w:lang w:val="fr"/>
        </w:rPr>
        <w:t>L'augmentation de l'efficacité et de l'automatisation causée par les TIC peut entraîner des pertes d'emplois, en particulier dans les fonctions manuelles et dans le secteur manufacturier. Cependant, il est important de noter que l'impact des TIC sur l'emploi peut varier en fonction de divers facteurs, tels que la structure de l'entreprise, la formation et l'adaptation des travailleurs, et les politiques publiques mises en place.</w:t>
      </w:r>
    </w:p>
    <w:p w:rsidR="00396BC9" w:rsidRPr="00E40BBA" w:rsidRDefault="00E40BBA" w:rsidP="00E40BBA">
      <w:pPr>
        <w:widowControl w:val="0"/>
        <w:tabs>
          <w:tab w:val="left" w:pos="1254"/>
        </w:tabs>
        <w:autoSpaceDE w:val="0"/>
        <w:autoSpaceDN w:val="0"/>
        <w:adjustRightInd w:val="0"/>
        <w:spacing w:after="0" w:line="276" w:lineRule="auto"/>
        <w:jc w:val="both"/>
        <w:rPr>
          <w:rFonts w:ascii="Calibri" w:hAnsi="Calibri" w:cs="Calibri"/>
          <w:color w:val="2E74B5" w:themeColor="accent5" w:themeShade="BF"/>
          <w:sz w:val="24"/>
          <w:szCs w:val="24"/>
          <w:lang w:val="fr"/>
        </w:rPr>
      </w:pPr>
      <w:r w:rsidRPr="00E40BBA">
        <w:rPr>
          <w:rFonts w:ascii="Calibri" w:hAnsi="Calibri" w:cs="Calibri"/>
          <w:color w:val="2E74B5" w:themeColor="accent5" w:themeShade="BF"/>
          <w:sz w:val="24"/>
          <w:szCs w:val="24"/>
          <w:lang w:val="fr"/>
        </w:rPr>
        <w:tab/>
      </w:r>
    </w:p>
    <w:p w:rsidR="00396BC9" w:rsidRPr="00E40BBA" w:rsidRDefault="00396BC9" w:rsidP="00396BC9">
      <w:pPr>
        <w:pStyle w:val="Paragraphedeliste"/>
        <w:widowControl w:val="0"/>
        <w:numPr>
          <w:ilvl w:val="0"/>
          <w:numId w:val="3"/>
        </w:numPr>
        <w:autoSpaceDE w:val="0"/>
        <w:autoSpaceDN w:val="0"/>
        <w:adjustRightInd w:val="0"/>
        <w:spacing w:after="0" w:line="276" w:lineRule="auto"/>
        <w:jc w:val="both"/>
        <w:rPr>
          <w:rFonts w:ascii="Calibri" w:hAnsi="Calibri" w:cs="Calibri"/>
          <w:color w:val="2E74B5" w:themeColor="accent5" w:themeShade="BF"/>
          <w:sz w:val="24"/>
          <w:szCs w:val="24"/>
          <w:lang w:val="fr"/>
        </w:rPr>
      </w:pPr>
      <w:r w:rsidRPr="00E40BBA">
        <w:rPr>
          <w:rFonts w:ascii="Calibri" w:hAnsi="Calibri" w:cs="Calibri"/>
          <w:b/>
          <w:bCs/>
          <w:color w:val="2E74B5" w:themeColor="accent5" w:themeShade="BF"/>
          <w:sz w:val="24"/>
          <w:szCs w:val="24"/>
          <w:lang w:val="fr"/>
        </w:rPr>
        <w:t>Perte du langage corporel</w:t>
      </w:r>
      <w:r w:rsidRPr="00E40BBA">
        <w:rPr>
          <w:rFonts w:ascii="Calibri" w:hAnsi="Calibri" w:cs="Calibri"/>
          <w:color w:val="2E74B5" w:themeColor="accent5" w:themeShade="BF"/>
          <w:sz w:val="24"/>
          <w:szCs w:val="24"/>
          <w:lang w:val="fr"/>
        </w:rPr>
        <w:t>:</w:t>
      </w:r>
    </w:p>
    <w:p w:rsidR="00396BC9" w:rsidRPr="00396BC9" w:rsidRDefault="00396BC9" w:rsidP="00396BC9">
      <w:pPr>
        <w:widowControl w:val="0"/>
        <w:autoSpaceDE w:val="0"/>
        <w:autoSpaceDN w:val="0"/>
        <w:adjustRightInd w:val="0"/>
        <w:spacing w:after="0" w:line="276" w:lineRule="auto"/>
        <w:jc w:val="both"/>
        <w:rPr>
          <w:rFonts w:asciiTheme="majorBidi" w:hAnsiTheme="majorBidi" w:cstheme="majorBidi"/>
          <w:lang w:val="fr"/>
        </w:rPr>
      </w:pPr>
      <w:r>
        <w:rPr>
          <w:rFonts w:asciiTheme="majorBidi" w:hAnsiTheme="majorBidi" w:cstheme="majorBidi"/>
          <w:lang w:val="fr"/>
        </w:rPr>
        <w:t xml:space="preserve">             </w:t>
      </w:r>
      <w:r w:rsidRPr="00396BC9">
        <w:rPr>
          <w:rFonts w:asciiTheme="majorBidi" w:hAnsiTheme="majorBidi" w:cstheme="majorBidi"/>
          <w:lang w:val="fr"/>
        </w:rPr>
        <w:t xml:space="preserve"> La communication à travers des messages vocaux ou des messageries instantanées ne tient </w:t>
      </w:r>
      <w:r>
        <w:rPr>
          <w:rFonts w:asciiTheme="majorBidi" w:hAnsiTheme="majorBidi" w:cstheme="majorBidi"/>
          <w:lang w:val="fr"/>
        </w:rPr>
        <w:t xml:space="preserve">    </w:t>
      </w:r>
      <w:r w:rsidRPr="00396BC9">
        <w:rPr>
          <w:rFonts w:asciiTheme="majorBidi" w:hAnsiTheme="majorBidi" w:cstheme="majorBidi"/>
          <w:lang w:val="fr"/>
        </w:rPr>
        <w:t xml:space="preserve">pas compte </w:t>
      </w:r>
      <w:r>
        <w:rPr>
          <w:rFonts w:asciiTheme="majorBidi" w:hAnsiTheme="majorBidi" w:cstheme="majorBidi"/>
          <w:lang w:val="fr"/>
        </w:rPr>
        <w:t>des signaux du langage corporel.</w:t>
      </w:r>
    </w:p>
    <w:p w:rsidR="00396BC9" w:rsidRPr="00396BC9" w:rsidRDefault="00396BC9" w:rsidP="00396BC9">
      <w:pPr>
        <w:widowControl w:val="0"/>
        <w:autoSpaceDE w:val="0"/>
        <w:autoSpaceDN w:val="0"/>
        <w:adjustRightInd w:val="0"/>
        <w:spacing w:after="0" w:line="276" w:lineRule="auto"/>
        <w:jc w:val="both"/>
        <w:rPr>
          <w:rFonts w:asciiTheme="majorBidi" w:hAnsiTheme="majorBidi" w:cstheme="majorBidi"/>
          <w:b/>
          <w:bCs/>
          <w:lang w:val="fr"/>
        </w:rPr>
      </w:pPr>
      <w:r w:rsidRPr="00396BC9">
        <w:rPr>
          <w:rFonts w:asciiTheme="majorBidi" w:hAnsiTheme="majorBidi" w:cstheme="majorBidi"/>
          <w:lang w:val="fr"/>
        </w:rPr>
        <w:t>Les indices non verbaux sont une partie essentielle dans la manière dont les êtres humains interagissent, puisqu'il est estimé que 55% du contenu émotionnel et attitudinal d'un message est uniquement véhiculé par les expressions faciales</w:t>
      </w:r>
      <w:r w:rsidRPr="00396BC9">
        <w:rPr>
          <w:rFonts w:asciiTheme="majorBidi" w:hAnsiTheme="majorBidi" w:cstheme="majorBidi"/>
          <w:b/>
          <w:bCs/>
          <w:lang w:val="fr"/>
        </w:rPr>
        <w:t>.</w:t>
      </w:r>
    </w:p>
    <w:p w:rsidR="00396BC9" w:rsidRPr="00E40BBA" w:rsidRDefault="00396BC9" w:rsidP="00396BC9">
      <w:pPr>
        <w:widowControl w:val="0"/>
        <w:autoSpaceDE w:val="0"/>
        <w:autoSpaceDN w:val="0"/>
        <w:adjustRightInd w:val="0"/>
        <w:spacing w:after="0" w:line="276" w:lineRule="auto"/>
        <w:jc w:val="both"/>
        <w:rPr>
          <w:rFonts w:ascii="Calibri" w:hAnsi="Calibri" w:cs="Calibri"/>
          <w:b/>
          <w:bCs/>
          <w:color w:val="2E74B5" w:themeColor="accent5" w:themeShade="BF"/>
          <w:sz w:val="24"/>
          <w:szCs w:val="24"/>
          <w:lang w:val="fr"/>
        </w:rPr>
      </w:pPr>
    </w:p>
    <w:p w:rsidR="00396BC9" w:rsidRPr="00E40BBA" w:rsidRDefault="00396BC9" w:rsidP="00396BC9">
      <w:pPr>
        <w:pStyle w:val="Paragraphedeliste"/>
        <w:widowControl w:val="0"/>
        <w:numPr>
          <w:ilvl w:val="0"/>
          <w:numId w:val="3"/>
        </w:numPr>
        <w:autoSpaceDE w:val="0"/>
        <w:autoSpaceDN w:val="0"/>
        <w:adjustRightInd w:val="0"/>
        <w:spacing w:after="0" w:line="276" w:lineRule="auto"/>
        <w:jc w:val="both"/>
        <w:rPr>
          <w:rFonts w:ascii="Calibri" w:hAnsi="Calibri" w:cs="Calibri"/>
          <w:b/>
          <w:bCs/>
          <w:color w:val="2E74B5" w:themeColor="accent5" w:themeShade="BF"/>
          <w:sz w:val="24"/>
          <w:szCs w:val="24"/>
          <w:lang w:val="fr"/>
        </w:rPr>
      </w:pPr>
      <w:r w:rsidRPr="00E40BBA">
        <w:rPr>
          <w:rFonts w:ascii="Calibri" w:hAnsi="Calibri" w:cs="Calibri"/>
          <w:b/>
          <w:bCs/>
          <w:color w:val="2E74B5" w:themeColor="accent5" w:themeShade="BF"/>
          <w:sz w:val="24"/>
          <w:szCs w:val="24"/>
          <w:lang w:val="fr"/>
        </w:rPr>
        <w:t>Charge financière :</w:t>
      </w:r>
    </w:p>
    <w:p w:rsidR="00396BC9" w:rsidRPr="00396BC9" w:rsidRDefault="00396BC9" w:rsidP="00396BC9">
      <w:pPr>
        <w:widowControl w:val="0"/>
        <w:autoSpaceDE w:val="0"/>
        <w:autoSpaceDN w:val="0"/>
        <w:adjustRightInd w:val="0"/>
        <w:spacing w:after="0" w:line="276" w:lineRule="auto"/>
        <w:jc w:val="both"/>
        <w:rPr>
          <w:rFonts w:asciiTheme="majorBidi" w:hAnsiTheme="majorBidi" w:cstheme="majorBidi"/>
          <w:lang w:val="fr"/>
        </w:rPr>
      </w:pPr>
      <w:r w:rsidRPr="00396BC9">
        <w:rPr>
          <w:rFonts w:asciiTheme="majorBidi" w:hAnsiTheme="majorBidi" w:cstheme="majorBidi"/>
          <w:lang w:val="fr"/>
        </w:rPr>
        <w:t>La mise en place d'un nouveau système de communication peut engendrer des coûts significatifs, que ce soit pour une résidence individuelle ou pour une organisation de grande envergure.</w:t>
      </w:r>
    </w:p>
    <w:p w:rsidR="00396BC9" w:rsidRPr="00396BC9" w:rsidRDefault="00396BC9" w:rsidP="00396BC9">
      <w:pPr>
        <w:widowControl w:val="0"/>
        <w:autoSpaceDE w:val="0"/>
        <w:autoSpaceDN w:val="0"/>
        <w:adjustRightInd w:val="0"/>
        <w:spacing w:after="0" w:line="276" w:lineRule="auto"/>
        <w:jc w:val="both"/>
        <w:rPr>
          <w:rFonts w:asciiTheme="majorBidi" w:hAnsiTheme="majorBidi" w:cstheme="majorBidi"/>
          <w:lang w:val="fr"/>
        </w:rPr>
      </w:pPr>
      <w:r w:rsidRPr="00396BC9">
        <w:rPr>
          <w:rFonts w:asciiTheme="majorBidi" w:hAnsiTheme="majorBidi" w:cstheme="majorBidi"/>
          <w:lang w:val="fr"/>
        </w:rPr>
        <w:t>En plus de l'établissement d'une base de données, l'acquisition d'appareils technologiques et l'investissement dans une formation efficace du personnel représentent des dépenses supplémentaires à considérer.</w:t>
      </w:r>
    </w:p>
    <w:p w:rsidR="00396BC9" w:rsidRPr="00E40BBA" w:rsidRDefault="00E40BBA" w:rsidP="00E40BBA">
      <w:pPr>
        <w:widowControl w:val="0"/>
        <w:tabs>
          <w:tab w:val="left" w:pos="2081"/>
        </w:tabs>
        <w:autoSpaceDE w:val="0"/>
        <w:autoSpaceDN w:val="0"/>
        <w:adjustRightInd w:val="0"/>
        <w:spacing w:after="0" w:line="276" w:lineRule="auto"/>
        <w:jc w:val="both"/>
        <w:rPr>
          <w:rFonts w:ascii="Calibri" w:hAnsi="Calibri" w:cs="Calibri"/>
          <w:color w:val="2E74B5" w:themeColor="accent5" w:themeShade="BF"/>
          <w:sz w:val="24"/>
          <w:szCs w:val="24"/>
          <w:lang w:val="fr"/>
        </w:rPr>
      </w:pPr>
      <w:r w:rsidRPr="00E40BBA">
        <w:rPr>
          <w:rFonts w:ascii="Calibri" w:hAnsi="Calibri" w:cs="Calibri"/>
          <w:color w:val="2E74B5" w:themeColor="accent5" w:themeShade="BF"/>
          <w:sz w:val="24"/>
          <w:szCs w:val="24"/>
          <w:lang w:val="fr"/>
        </w:rPr>
        <w:tab/>
      </w:r>
    </w:p>
    <w:p w:rsidR="00396BC9" w:rsidRPr="00E40BBA" w:rsidRDefault="00396BC9" w:rsidP="00396BC9">
      <w:pPr>
        <w:pStyle w:val="Paragraphedeliste"/>
        <w:widowControl w:val="0"/>
        <w:numPr>
          <w:ilvl w:val="0"/>
          <w:numId w:val="3"/>
        </w:numPr>
        <w:autoSpaceDE w:val="0"/>
        <w:autoSpaceDN w:val="0"/>
        <w:adjustRightInd w:val="0"/>
        <w:spacing w:after="0" w:line="276" w:lineRule="auto"/>
        <w:jc w:val="both"/>
        <w:rPr>
          <w:rFonts w:ascii="Calibri" w:hAnsi="Calibri" w:cs="Calibri"/>
          <w:color w:val="2E74B5" w:themeColor="accent5" w:themeShade="BF"/>
          <w:sz w:val="24"/>
          <w:szCs w:val="24"/>
          <w:lang w:val="fr"/>
        </w:rPr>
      </w:pPr>
      <w:r w:rsidRPr="00E40BBA">
        <w:rPr>
          <w:rFonts w:ascii="Calibri" w:hAnsi="Calibri" w:cs="Calibri"/>
          <w:b/>
          <w:bCs/>
          <w:color w:val="2E74B5" w:themeColor="accent5" w:themeShade="BF"/>
          <w:sz w:val="24"/>
          <w:szCs w:val="24"/>
          <w:lang w:val="fr"/>
        </w:rPr>
        <w:t>Problèmes de sécurité:</w:t>
      </w:r>
    </w:p>
    <w:p w:rsidR="00396BC9" w:rsidRPr="00396BC9" w:rsidRDefault="00396BC9" w:rsidP="00396BC9">
      <w:pPr>
        <w:widowControl w:val="0"/>
        <w:autoSpaceDE w:val="0"/>
        <w:autoSpaceDN w:val="0"/>
        <w:adjustRightInd w:val="0"/>
        <w:spacing w:after="0" w:line="276" w:lineRule="auto"/>
        <w:jc w:val="both"/>
        <w:rPr>
          <w:rFonts w:asciiTheme="majorBidi" w:hAnsiTheme="majorBidi" w:cstheme="majorBidi"/>
          <w:lang w:val="fr"/>
        </w:rPr>
      </w:pPr>
      <w:r w:rsidRPr="00396BC9">
        <w:rPr>
          <w:rFonts w:asciiTheme="majorBidi" w:hAnsiTheme="majorBidi" w:cstheme="majorBidi"/>
          <w:lang w:val="fr"/>
        </w:rPr>
        <w:t>Les TIC permettent aux fraudeurs d’accéder aux données personnelles des individus de différentes manières, ce qui pourrait entraîner pour vous ou votre entreprise une perte d’argent et de réputation.</w:t>
      </w:r>
    </w:p>
    <w:p w:rsidR="00396BC9" w:rsidRPr="00396BC9" w:rsidRDefault="00396BC9" w:rsidP="00396BC9">
      <w:pPr>
        <w:widowControl w:val="0"/>
        <w:autoSpaceDE w:val="0"/>
        <w:autoSpaceDN w:val="0"/>
        <w:adjustRightInd w:val="0"/>
        <w:spacing w:after="0" w:line="276" w:lineRule="auto"/>
        <w:jc w:val="both"/>
        <w:rPr>
          <w:rFonts w:asciiTheme="majorBidi" w:hAnsiTheme="majorBidi" w:cstheme="majorBidi"/>
          <w:lang w:val="fr"/>
        </w:rPr>
      </w:pPr>
      <w:r w:rsidRPr="00396BC9">
        <w:rPr>
          <w:rFonts w:asciiTheme="majorBidi" w:hAnsiTheme="majorBidi" w:cstheme="majorBidi"/>
          <w:lang w:val="fr"/>
        </w:rPr>
        <w:t xml:space="preserve">Des technologies telles que les services bancaires en ligne signifient que des informations de sécurité appropriées, un tiers pourrait s'approprier votre identité et d'accéder à vos finances à distance. </w:t>
      </w:r>
    </w:p>
    <w:sectPr w:rsidR="00396BC9" w:rsidRPr="00396BC9" w:rsidSect="00740EB0">
      <w:headerReference w:type="default" r:id="rId15"/>
      <w:footerReference w:type="default" r:id="rId16"/>
      <w:pgSz w:w="11906" w:h="16838"/>
      <w:pgMar w:top="1417" w:right="1417" w:bottom="156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B1D" w:rsidRDefault="00117B1D" w:rsidP="000C775F">
      <w:pPr>
        <w:spacing w:after="0" w:line="240" w:lineRule="auto"/>
      </w:pPr>
      <w:r>
        <w:separator/>
      </w:r>
    </w:p>
  </w:endnote>
  <w:endnote w:type="continuationSeparator" w:id="0">
    <w:p w:rsidR="00117B1D" w:rsidRDefault="00117B1D" w:rsidP="000C7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968853"/>
      <w:docPartObj>
        <w:docPartGallery w:val="Page Numbers (Bottom of Page)"/>
        <w:docPartUnique/>
      </w:docPartObj>
    </w:sdtPr>
    <w:sdtEndPr>
      <w:rPr>
        <w:b/>
        <w:bCs/>
        <w:noProof/>
        <w:color w:val="000000" w:themeColor="text1"/>
        <w:sz w:val="28"/>
        <w:szCs w:val="28"/>
      </w:rPr>
    </w:sdtEndPr>
    <w:sdtContent>
      <w:p w:rsidR="00E40BBA" w:rsidRPr="00E40BBA" w:rsidRDefault="00E40BBA">
        <w:pPr>
          <w:pStyle w:val="Pieddepage"/>
          <w:jc w:val="center"/>
          <w:rPr>
            <w:b/>
            <w:bCs/>
            <w:noProof/>
            <w:color w:val="000000" w:themeColor="text1"/>
            <w:sz w:val="28"/>
            <w:szCs w:val="28"/>
          </w:rPr>
        </w:pPr>
        <w:r w:rsidRPr="00E40BBA">
          <w:rPr>
            <w:b/>
            <w:bCs/>
            <w:noProof/>
            <w:color w:val="000000" w:themeColor="text1"/>
            <w:sz w:val="28"/>
            <w:szCs w:val="28"/>
          </w:rPr>
          <w:fldChar w:fldCharType="begin"/>
        </w:r>
        <w:r w:rsidRPr="00E40BBA">
          <w:rPr>
            <w:b/>
            <w:bCs/>
            <w:noProof/>
            <w:color w:val="000000" w:themeColor="text1"/>
            <w:sz w:val="28"/>
            <w:szCs w:val="28"/>
          </w:rPr>
          <w:instrText>PAGE   \* MERGEFORMAT</w:instrText>
        </w:r>
        <w:r w:rsidRPr="00E40BBA">
          <w:rPr>
            <w:b/>
            <w:bCs/>
            <w:noProof/>
            <w:color w:val="000000" w:themeColor="text1"/>
            <w:sz w:val="28"/>
            <w:szCs w:val="28"/>
          </w:rPr>
          <w:fldChar w:fldCharType="separate"/>
        </w:r>
        <w:r w:rsidR="00A80A7A">
          <w:rPr>
            <w:b/>
            <w:bCs/>
            <w:noProof/>
            <w:color w:val="000000" w:themeColor="text1"/>
            <w:sz w:val="28"/>
            <w:szCs w:val="28"/>
          </w:rPr>
          <w:t>11</w:t>
        </w:r>
        <w:r w:rsidRPr="00E40BBA">
          <w:rPr>
            <w:b/>
            <w:bCs/>
            <w:noProof/>
            <w:color w:val="000000" w:themeColor="text1"/>
            <w:sz w:val="28"/>
            <w:szCs w:val="28"/>
          </w:rPr>
          <w:fldChar w:fldCharType="end"/>
        </w:r>
        <w:r w:rsidRPr="00E40BBA">
          <w:rPr>
            <w:b/>
            <w:bCs/>
            <w:noProof/>
            <w:color w:val="000000" w:themeColor="text1"/>
            <w:sz w:val="28"/>
            <w:szCs w:val="28"/>
          </w:rPr>
          <w:t xml:space="preserve">      </w:t>
        </w:r>
      </w:p>
    </w:sdtContent>
  </w:sdt>
  <w:p w:rsidR="00E40BBA" w:rsidRDefault="00E40BB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B1D" w:rsidRDefault="00117B1D" w:rsidP="000C775F">
      <w:pPr>
        <w:spacing w:after="0" w:line="240" w:lineRule="auto"/>
      </w:pPr>
      <w:r>
        <w:separator/>
      </w:r>
    </w:p>
  </w:footnote>
  <w:footnote w:type="continuationSeparator" w:id="0">
    <w:p w:rsidR="00117B1D" w:rsidRDefault="00117B1D" w:rsidP="000C77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BBA" w:rsidRDefault="00E40BBA">
    <w:pPr>
      <w:pStyle w:val="En-tte"/>
    </w:pPr>
  </w:p>
  <w:p w:rsidR="00E40BBA" w:rsidRDefault="00E40BB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6F58E0BC"/>
    <w:lvl w:ilvl="0">
      <w:numFmt w:val="bullet"/>
      <w:lvlText w:val="*"/>
      <w:lvlJc w:val="left"/>
      <w:pPr>
        <w:ind w:left="0" w:firstLine="0"/>
      </w:pPr>
    </w:lvl>
  </w:abstractNum>
  <w:abstractNum w:abstractNumId="1">
    <w:nsid w:val="00904AFE"/>
    <w:multiLevelType w:val="hybridMultilevel"/>
    <w:tmpl w:val="B292FC8E"/>
    <w:lvl w:ilvl="0" w:tplc="040C000F">
      <w:start w:val="1"/>
      <w:numFmt w:val="decimal"/>
      <w:lvlText w:val="%1."/>
      <w:lvlJc w:val="left"/>
      <w:pPr>
        <w:ind w:left="1515" w:hanging="360"/>
      </w:pPr>
    </w:lvl>
    <w:lvl w:ilvl="1" w:tplc="040C0019" w:tentative="1">
      <w:start w:val="1"/>
      <w:numFmt w:val="lowerLetter"/>
      <w:lvlText w:val="%2."/>
      <w:lvlJc w:val="left"/>
      <w:pPr>
        <w:ind w:left="2235" w:hanging="360"/>
      </w:pPr>
    </w:lvl>
    <w:lvl w:ilvl="2" w:tplc="040C001B" w:tentative="1">
      <w:start w:val="1"/>
      <w:numFmt w:val="lowerRoman"/>
      <w:lvlText w:val="%3."/>
      <w:lvlJc w:val="right"/>
      <w:pPr>
        <w:ind w:left="2955" w:hanging="180"/>
      </w:pPr>
    </w:lvl>
    <w:lvl w:ilvl="3" w:tplc="040C000F" w:tentative="1">
      <w:start w:val="1"/>
      <w:numFmt w:val="decimal"/>
      <w:lvlText w:val="%4."/>
      <w:lvlJc w:val="left"/>
      <w:pPr>
        <w:ind w:left="3675" w:hanging="360"/>
      </w:pPr>
    </w:lvl>
    <w:lvl w:ilvl="4" w:tplc="040C0019" w:tentative="1">
      <w:start w:val="1"/>
      <w:numFmt w:val="lowerLetter"/>
      <w:lvlText w:val="%5."/>
      <w:lvlJc w:val="left"/>
      <w:pPr>
        <w:ind w:left="4395" w:hanging="360"/>
      </w:pPr>
    </w:lvl>
    <w:lvl w:ilvl="5" w:tplc="040C001B" w:tentative="1">
      <w:start w:val="1"/>
      <w:numFmt w:val="lowerRoman"/>
      <w:lvlText w:val="%6."/>
      <w:lvlJc w:val="right"/>
      <w:pPr>
        <w:ind w:left="5115" w:hanging="180"/>
      </w:pPr>
    </w:lvl>
    <w:lvl w:ilvl="6" w:tplc="040C000F" w:tentative="1">
      <w:start w:val="1"/>
      <w:numFmt w:val="decimal"/>
      <w:lvlText w:val="%7."/>
      <w:lvlJc w:val="left"/>
      <w:pPr>
        <w:ind w:left="5835" w:hanging="360"/>
      </w:pPr>
    </w:lvl>
    <w:lvl w:ilvl="7" w:tplc="040C0019" w:tentative="1">
      <w:start w:val="1"/>
      <w:numFmt w:val="lowerLetter"/>
      <w:lvlText w:val="%8."/>
      <w:lvlJc w:val="left"/>
      <w:pPr>
        <w:ind w:left="6555" w:hanging="360"/>
      </w:pPr>
    </w:lvl>
    <w:lvl w:ilvl="8" w:tplc="040C001B" w:tentative="1">
      <w:start w:val="1"/>
      <w:numFmt w:val="lowerRoman"/>
      <w:lvlText w:val="%9."/>
      <w:lvlJc w:val="right"/>
      <w:pPr>
        <w:ind w:left="7275" w:hanging="180"/>
      </w:pPr>
    </w:lvl>
  </w:abstractNum>
  <w:abstractNum w:abstractNumId="2">
    <w:nsid w:val="182B61B3"/>
    <w:multiLevelType w:val="hybridMultilevel"/>
    <w:tmpl w:val="C0A4D10C"/>
    <w:lvl w:ilvl="0" w:tplc="40C8B6F6">
      <w:start w:val="1"/>
      <w:numFmt w:val="bullet"/>
      <w:lvlText w:val=""/>
      <w:lvlJc w:val="left"/>
      <w:pPr>
        <w:ind w:left="912" w:hanging="360"/>
      </w:pPr>
      <w:rPr>
        <w:rFonts w:ascii="Symbol" w:hAnsi="Symbol" w:hint="default"/>
        <w:b w:val="0"/>
        <w:bCs w:val="0"/>
      </w:rPr>
    </w:lvl>
    <w:lvl w:ilvl="1" w:tplc="040C0003" w:tentative="1">
      <w:start w:val="1"/>
      <w:numFmt w:val="bullet"/>
      <w:lvlText w:val="o"/>
      <w:lvlJc w:val="left"/>
      <w:pPr>
        <w:ind w:left="1632" w:hanging="360"/>
      </w:pPr>
      <w:rPr>
        <w:rFonts w:ascii="Courier New" w:hAnsi="Courier New" w:cs="Courier New" w:hint="default"/>
      </w:rPr>
    </w:lvl>
    <w:lvl w:ilvl="2" w:tplc="040C0005" w:tentative="1">
      <w:start w:val="1"/>
      <w:numFmt w:val="bullet"/>
      <w:lvlText w:val=""/>
      <w:lvlJc w:val="left"/>
      <w:pPr>
        <w:ind w:left="2352" w:hanging="360"/>
      </w:pPr>
      <w:rPr>
        <w:rFonts w:ascii="Wingdings" w:hAnsi="Wingdings" w:hint="default"/>
      </w:rPr>
    </w:lvl>
    <w:lvl w:ilvl="3" w:tplc="040C0001" w:tentative="1">
      <w:start w:val="1"/>
      <w:numFmt w:val="bullet"/>
      <w:lvlText w:val=""/>
      <w:lvlJc w:val="left"/>
      <w:pPr>
        <w:ind w:left="3072" w:hanging="360"/>
      </w:pPr>
      <w:rPr>
        <w:rFonts w:ascii="Symbol" w:hAnsi="Symbol" w:hint="default"/>
      </w:rPr>
    </w:lvl>
    <w:lvl w:ilvl="4" w:tplc="040C0003" w:tentative="1">
      <w:start w:val="1"/>
      <w:numFmt w:val="bullet"/>
      <w:lvlText w:val="o"/>
      <w:lvlJc w:val="left"/>
      <w:pPr>
        <w:ind w:left="3792" w:hanging="360"/>
      </w:pPr>
      <w:rPr>
        <w:rFonts w:ascii="Courier New" w:hAnsi="Courier New" w:cs="Courier New" w:hint="default"/>
      </w:rPr>
    </w:lvl>
    <w:lvl w:ilvl="5" w:tplc="040C0005" w:tentative="1">
      <w:start w:val="1"/>
      <w:numFmt w:val="bullet"/>
      <w:lvlText w:val=""/>
      <w:lvlJc w:val="left"/>
      <w:pPr>
        <w:ind w:left="4512" w:hanging="360"/>
      </w:pPr>
      <w:rPr>
        <w:rFonts w:ascii="Wingdings" w:hAnsi="Wingdings" w:hint="default"/>
      </w:rPr>
    </w:lvl>
    <w:lvl w:ilvl="6" w:tplc="040C0001" w:tentative="1">
      <w:start w:val="1"/>
      <w:numFmt w:val="bullet"/>
      <w:lvlText w:val=""/>
      <w:lvlJc w:val="left"/>
      <w:pPr>
        <w:ind w:left="5232" w:hanging="360"/>
      </w:pPr>
      <w:rPr>
        <w:rFonts w:ascii="Symbol" w:hAnsi="Symbol" w:hint="default"/>
      </w:rPr>
    </w:lvl>
    <w:lvl w:ilvl="7" w:tplc="040C0003" w:tentative="1">
      <w:start w:val="1"/>
      <w:numFmt w:val="bullet"/>
      <w:lvlText w:val="o"/>
      <w:lvlJc w:val="left"/>
      <w:pPr>
        <w:ind w:left="5952" w:hanging="360"/>
      </w:pPr>
      <w:rPr>
        <w:rFonts w:ascii="Courier New" w:hAnsi="Courier New" w:cs="Courier New" w:hint="default"/>
      </w:rPr>
    </w:lvl>
    <w:lvl w:ilvl="8" w:tplc="040C0005" w:tentative="1">
      <w:start w:val="1"/>
      <w:numFmt w:val="bullet"/>
      <w:lvlText w:val=""/>
      <w:lvlJc w:val="left"/>
      <w:pPr>
        <w:ind w:left="6672" w:hanging="360"/>
      </w:pPr>
      <w:rPr>
        <w:rFonts w:ascii="Wingdings" w:hAnsi="Wingdings" w:hint="default"/>
      </w:rPr>
    </w:lvl>
  </w:abstractNum>
  <w:abstractNum w:abstractNumId="3">
    <w:nsid w:val="1B040D1F"/>
    <w:multiLevelType w:val="hybridMultilevel"/>
    <w:tmpl w:val="53F43D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5D03E1"/>
    <w:multiLevelType w:val="hybridMultilevel"/>
    <w:tmpl w:val="E6606F7E"/>
    <w:lvl w:ilvl="0" w:tplc="040C0001">
      <w:start w:val="1"/>
      <w:numFmt w:val="bullet"/>
      <w:lvlText w:val=""/>
      <w:lvlJc w:val="left"/>
      <w:pPr>
        <w:ind w:left="2235" w:hanging="360"/>
      </w:pPr>
      <w:rPr>
        <w:rFonts w:ascii="Symbol" w:hAnsi="Symbol" w:hint="default"/>
      </w:rPr>
    </w:lvl>
    <w:lvl w:ilvl="1" w:tplc="040C0003" w:tentative="1">
      <w:start w:val="1"/>
      <w:numFmt w:val="bullet"/>
      <w:lvlText w:val="o"/>
      <w:lvlJc w:val="left"/>
      <w:pPr>
        <w:ind w:left="2955" w:hanging="360"/>
      </w:pPr>
      <w:rPr>
        <w:rFonts w:ascii="Courier New" w:hAnsi="Courier New" w:cs="Courier New" w:hint="default"/>
      </w:rPr>
    </w:lvl>
    <w:lvl w:ilvl="2" w:tplc="040C0005" w:tentative="1">
      <w:start w:val="1"/>
      <w:numFmt w:val="bullet"/>
      <w:lvlText w:val=""/>
      <w:lvlJc w:val="left"/>
      <w:pPr>
        <w:ind w:left="3675" w:hanging="360"/>
      </w:pPr>
      <w:rPr>
        <w:rFonts w:ascii="Wingdings" w:hAnsi="Wingdings" w:hint="default"/>
      </w:rPr>
    </w:lvl>
    <w:lvl w:ilvl="3" w:tplc="040C0001" w:tentative="1">
      <w:start w:val="1"/>
      <w:numFmt w:val="bullet"/>
      <w:lvlText w:val=""/>
      <w:lvlJc w:val="left"/>
      <w:pPr>
        <w:ind w:left="4395" w:hanging="360"/>
      </w:pPr>
      <w:rPr>
        <w:rFonts w:ascii="Symbol" w:hAnsi="Symbol" w:hint="default"/>
      </w:rPr>
    </w:lvl>
    <w:lvl w:ilvl="4" w:tplc="040C0003" w:tentative="1">
      <w:start w:val="1"/>
      <w:numFmt w:val="bullet"/>
      <w:lvlText w:val="o"/>
      <w:lvlJc w:val="left"/>
      <w:pPr>
        <w:ind w:left="5115" w:hanging="360"/>
      </w:pPr>
      <w:rPr>
        <w:rFonts w:ascii="Courier New" w:hAnsi="Courier New" w:cs="Courier New" w:hint="default"/>
      </w:rPr>
    </w:lvl>
    <w:lvl w:ilvl="5" w:tplc="040C0005" w:tentative="1">
      <w:start w:val="1"/>
      <w:numFmt w:val="bullet"/>
      <w:lvlText w:val=""/>
      <w:lvlJc w:val="left"/>
      <w:pPr>
        <w:ind w:left="5835" w:hanging="360"/>
      </w:pPr>
      <w:rPr>
        <w:rFonts w:ascii="Wingdings" w:hAnsi="Wingdings" w:hint="default"/>
      </w:rPr>
    </w:lvl>
    <w:lvl w:ilvl="6" w:tplc="040C0001" w:tentative="1">
      <w:start w:val="1"/>
      <w:numFmt w:val="bullet"/>
      <w:lvlText w:val=""/>
      <w:lvlJc w:val="left"/>
      <w:pPr>
        <w:ind w:left="6555" w:hanging="360"/>
      </w:pPr>
      <w:rPr>
        <w:rFonts w:ascii="Symbol" w:hAnsi="Symbol" w:hint="default"/>
      </w:rPr>
    </w:lvl>
    <w:lvl w:ilvl="7" w:tplc="040C0003" w:tentative="1">
      <w:start w:val="1"/>
      <w:numFmt w:val="bullet"/>
      <w:lvlText w:val="o"/>
      <w:lvlJc w:val="left"/>
      <w:pPr>
        <w:ind w:left="7275" w:hanging="360"/>
      </w:pPr>
      <w:rPr>
        <w:rFonts w:ascii="Courier New" w:hAnsi="Courier New" w:cs="Courier New" w:hint="default"/>
      </w:rPr>
    </w:lvl>
    <w:lvl w:ilvl="8" w:tplc="040C0005" w:tentative="1">
      <w:start w:val="1"/>
      <w:numFmt w:val="bullet"/>
      <w:lvlText w:val=""/>
      <w:lvlJc w:val="left"/>
      <w:pPr>
        <w:ind w:left="7995" w:hanging="360"/>
      </w:pPr>
      <w:rPr>
        <w:rFonts w:ascii="Wingdings" w:hAnsi="Wingdings" w:hint="default"/>
      </w:rPr>
    </w:lvl>
  </w:abstractNum>
  <w:abstractNum w:abstractNumId="5">
    <w:nsid w:val="39D90103"/>
    <w:multiLevelType w:val="hybridMultilevel"/>
    <w:tmpl w:val="09EE47CC"/>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6">
    <w:nsid w:val="3D535884"/>
    <w:multiLevelType w:val="hybridMultilevel"/>
    <w:tmpl w:val="262E1758"/>
    <w:lvl w:ilvl="0" w:tplc="4C888538">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4FE159D"/>
    <w:multiLevelType w:val="hybridMultilevel"/>
    <w:tmpl w:val="BF8CFB04"/>
    <w:lvl w:ilvl="0" w:tplc="040C000F">
      <w:start w:val="1"/>
      <w:numFmt w:val="decimal"/>
      <w:lvlText w:val="%1."/>
      <w:lvlJc w:val="left"/>
      <w:pPr>
        <w:ind w:left="783" w:hanging="360"/>
      </w:pPr>
    </w:lvl>
    <w:lvl w:ilvl="1" w:tplc="040C0019" w:tentative="1">
      <w:start w:val="1"/>
      <w:numFmt w:val="lowerLetter"/>
      <w:lvlText w:val="%2."/>
      <w:lvlJc w:val="left"/>
      <w:pPr>
        <w:ind w:left="1503" w:hanging="360"/>
      </w:pPr>
    </w:lvl>
    <w:lvl w:ilvl="2" w:tplc="040C001B" w:tentative="1">
      <w:start w:val="1"/>
      <w:numFmt w:val="lowerRoman"/>
      <w:lvlText w:val="%3."/>
      <w:lvlJc w:val="right"/>
      <w:pPr>
        <w:ind w:left="2223" w:hanging="180"/>
      </w:pPr>
    </w:lvl>
    <w:lvl w:ilvl="3" w:tplc="040C000F" w:tentative="1">
      <w:start w:val="1"/>
      <w:numFmt w:val="decimal"/>
      <w:lvlText w:val="%4."/>
      <w:lvlJc w:val="left"/>
      <w:pPr>
        <w:ind w:left="2943" w:hanging="360"/>
      </w:pPr>
    </w:lvl>
    <w:lvl w:ilvl="4" w:tplc="040C0019" w:tentative="1">
      <w:start w:val="1"/>
      <w:numFmt w:val="lowerLetter"/>
      <w:lvlText w:val="%5."/>
      <w:lvlJc w:val="left"/>
      <w:pPr>
        <w:ind w:left="3663" w:hanging="360"/>
      </w:pPr>
    </w:lvl>
    <w:lvl w:ilvl="5" w:tplc="040C001B" w:tentative="1">
      <w:start w:val="1"/>
      <w:numFmt w:val="lowerRoman"/>
      <w:lvlText w:val="%6."/>
      <w:lvlJc w:val="right"/>
      <w:pPr>
        <w:ind w:left="4383" w:hanging="180"/>
      </w:pPr>
    </w:lvl>
    <w:lvl w:ilvl="6" w:tplc="040C000F" w:tentative="1">
      <w:start w:val="1"/>
      <w:numFmt w:val="decimal"/>
      <w:lvlText w:val="%7."/>
      <w:lvlJc w:val="left"/>
      <w:pPr>
        <w:ind w:left="5103" w:hanging="360"/>
      </w:pPr>
    </w:lvl>
    <w:lvl w:ilvl="7" w:tplc="040C0019" w:tentative="1">
      <w:start w:val="1"/>
      <w:numFmt w:val="lowerLetter"/>
      <w:lvlText w:val="%8."/>
      <w:lvlJc w:val="left"/>
      <w:pPr>
        <w:ind w:left="5823" w:hanging="360"/>
      </w:pPr>
    </w:lvl>
    <w:lvl w:ilvl="8" w:tplc="040C001B" w:tentative="1">
      <w:start w:val="1"/>
      <w:numFmt w:val="lowerRoman"/>
      <w:lvlText w:val="%9."/>
      <w:lvlJc w:val="right"/>
      <w:pPr>
        <w:ind w:left="6543" w:hanging="180"/>
      </w:pPr>
    </w:lvl>
  </w:abstractNum>
  <w:abstractNum w:abstractNumId="8">
    <w:nsid w:val="451D1D97"/>
    <w:multiLevelType w:val="hybridMultilevel"/>
    <w:tmpl w:val="A750263C"/>
    <w:lvl w:ilvl="0" w:tplc="040C000F">
      <w:start w:val="1"/>
      <w:numFmt w:val="decimal"/>
      <w:lvlText w:val="%1."/>
      <w:lvlJc w:val="left"/>
      <w:pPr>
        <w:ind w:left="1515" w:hanging="360"/>
      </w:pPr>
    </w:lvl>
    <w:lvl w:ilvl="1" w:tplc="040C0019" w:tentative="1">
      <w:start w:val="1"/>
      <w:numFmt w:val="lowerLetter"/>
      <w:lvlText w:val="%2."/>
      <w:lvlJc w:val="left"/>
      <w:pPr>
        <w:ind w:left="2235" w:hanging="360"/>
      </w:pPr>
    </w:lvl>
    <w:lvl w:ilvl="2" w:tplc="040C001B" w:tentative="1">
      <w:start w:val="1"/>
      <w:numFmt w:val="lowerRoman"/>
      <w:lvlText w:val="%3."/>
      <w:lvlJc w:val="right"/>
      <w:pPr>
        <w:ind w:left="2955" w:hanging="180"/>
      </w:pPr>
    </w:lvl>
    <w:lvl w:ilvl="3" w:tplc="040C000F" w:tentative="1">
      <w:start w:val="1"/>
      <w:numFmt w:val="decimal"/>
      <w:lvlText w:val="%4."/>
      <w:lvlJc w:val="left"/>
      <w:pPr>
        <w:ind w:left="3675" w:hanging="360"/>
      </w:pPr>
    </w:lvl>
    <w:lvl w:ilvl="4" w:tplc="040C0019" w:tentative="1">
      <w:start w:val="1"/>
      <w:numFmt w:val="lowerLetter"/>
      <w:lvlText w:val="%5."/>
      <w:lvlJc w:val="left"/>
      <w:pPr>
        <w:ind w:left="4395" w:hanging="360"/>
      </w:pPr>
    </w:lvl>
    <w:lvl w:ilvl="5" w:tplc="040C001B" w:tentative="1">
      <w:start w:val="1"/>
      <w:numFmt w:val="lowerRoman"/>
      <w:lvlText w:val="%6."/>
      <w:lvlJc w:val="right"/>
      <w:pPr>
        <w:ind w:left="5115" w:hanging="180"/>
      </w:pPr>
    </w:lvl>
    <w:lvl w:ilvl="6" w:tplc="040C000F" w:tentative="1">
      <w:start w:val="1"/>
      <w:numFmt w:val="decimal"/>
      <w:lvlText w:val="%7."/>
      <w:lvlJc w:val="left"/>
      <w:pPr>
        <w:ind w:left="5835" w:hanging="360"/>
      </w:pPr>
    </w:lvl>
    <w:lvl w:ilvl="7" w:tplc="040C0019" w:tentative="1">
      <w:start w:val="1"/>
      <w:numFmt w:val="lowerLetter"/>
      <w:lvlText w:val="%8."/>
      <w:lvlJc w:val="left"/>
      <w:pPr>
        <w:ind w:left="6555" w:hanging="360"/>
      </w:pPr>
    </w:lvl>
    <w:lvl w:ilvl="8" w:tplc="040C001B" w:tentative="1">
      <w:start w:val="1"/>
      <w:numFmt w:val="lowerRoman"/>
      <w:lvlText w:val="%9."/>
      <w:lvlJc w:val="right"/>
      <w:pPr>
        <w:ind w:left="7275" w:hanging="180"/>
      </w:pPr>
    </w:lvl>
  </w:abstractNum>
  <w:num w:numId="1">
    <w:abstractNumId w:val="6"/>
  </w:num>
  <w:num w:numId="2">
    <w:abstractNumId w:val="3"/>
  </w:num>
  <w:num w:numId="3">
    <w:abstractNumId w:val="2"/>
  </w:num>
  <w:num w:numId="4">
    <w:abstractNumId w:val="1"/>
  </w:num>
  <w:num w:numId="5">
    <w:abstractNumId w:val="8"/>
  </w:num>
  <w:num w:numId="6">
    <w:abstractNumId w:val="0"/>
    <w:lvlOverride w:ilvl="0">
      <w:lvl w:ilvl="0">
        <w:numFmt w:val="bullet"/>
        <w:lvlText w:val=""/>
        <w:legacy w:legacy="1" w:legacySpace="0" w:legacyIndent="0"/>
        <w:lvlJc w:val="left"/>
        <w:pPr>
          <w:ind w:left="0" w:firstLine="0"/>
        </w:pPr>
        <w:rPr>
          <w:rFonts w:ascii="Symbol" w:hAnsi="Symbol" w:hint="default"/>
        </w:rPr>
      </w:lvl>
    </w:lvlOverride>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397"/>
    <w:rsid w:val="00053F23"/>
    <w:rsid w:val="000C775F"/>
    <w:rsid w:val="00117B1D"/>
    <w:rsid w:val="00234784"/>
    <w:rsid w:val="002843F8"/>
    <w:rsid w:val="00287E28"/>
    <w:rsid w:val="00310745"/>
    <w:rsid w:val="00384CFC"/>
    <w:rsid w:val="00396BC9"/>
    <w:rsid w:val="00437F03"/>
    <w:rsid w:val="004E33E1"/>
    <w:rsid w:val="00514C9F"/>
    <w:rsid w:val="005F6210"/>
    <w:rsid w:val="00713B5B"/>
    <w:rsid w:val="00740EB0"/>
    <w:rsid w:val="00782710"/>
    <w:rsid w:val="00A80A7A"/>
    <w:rsid w:val="00BD2874"/>
    <w:rsid w:val="00C379D6"/>
    <w:rsid w:val="00CD2999"/>
    <w:rsid w:val="00E13E5C"/>
    <w:rsid w:val="00E40BBA"/>
    <w:rsid w:val="00EA27E2"/>
    <w:rsid w:val="00EA47A6"/>
    <w:rsid w:val="00F8039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CFBD05-BE52-4570-8992-30DC80E5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84C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84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D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D28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BD2874"/>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BD2874"/>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BD287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27E2"/>
    <w:pPr>
      <w:ind w:left="720"/>
      <w:contextualSpacing/>
    </w:pPr>
  </w:style>
  <w:style w:type="paragraph" w:styleId="Textedebulles">
    <w:name w:val="Balloon Text"/>
    <w:basedOn w:val="Normal"/>
    <w:link w:val="TextedebullesCar"/>
    <w:uiPriority w:val="99"/>
    <w:semiHidden/>
    <w:unhideWhenUsed/>
    <w:rsid w:val="00437F0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37F03"/>
    <w:rPr>
      <w:rFonts w:ascii="Tahoma" w:hAnsi="Tahoma" w:cs="Tahoma"/>
      <w:sz w:val="16"/>
      <w:szCs w:val="16"/>
    </w:rPr>
  </w:style>
  <w:style w:type="paragraph" w:styleId="En-tte">
    <w:name w:val="header"/>
    <w:basedOn w:val="Normal"/>
    <w:link w:val="En-tteCar"/>
    <w:uiPriority w:val="99"/>
    <w:unhideWhenUsed/>
    <w:rsid w:val="000C775F"/>
    <w:pPr>
      <w:tabs>
        <w:tab w:val="center" w:pos="4536"/>
        <w:tab w:val="right" w:pos="9072"/>
      </w:tabs>
      <w:spacing w:after="0" w:line="240" w:lineRule="auto"/>
    </w:pPr>
  </w:style>
  <w:style w:type="character" w:customStyle="1" w:styleId="En-tteCar">
    <w:name w:val="En-tête Car"/>
    <w:basedOn w:val="Policepardfaut"/>
    <w:link w:val="En-tte"/>
    <w:uiPriority w:val="99"/>
    <w:rsid w:val="000C775F"/>
  </w:style>
  <w:style w:type="paragraph" w:styleId="Pieddepage">
    <w:name w:val="footer"/>
    <w:basedOn w:val="Normal"/>
    <w:link w:val="PieddepageCar"/>
    <w:uiPriority w:val="99"/>
    <w:unhideWhenUsed/>
    <w:rsid w:val="000C77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775F"/>
  </w:style>
  <w:style w:type="character" w:styleId="Marquedecommentaire">
    <w:name w:val="annotation reference"/>
    <w:basedOn w:val="Policepardfaut"/>
    <w:uiPriority w:val="99"/>
    <w:semiHidden/>
    <w:unhideWhenUsed/>
    <w:rsid w:val="000C775F"/>
    <w:rPr>
      <w:sz w:val="16"/>
      <w:szCs w:val="16"/>
    </w:rPr>
  </w:style>
  <w:style w:type="paragraph" w:styleId="Commentaire">
    <w:name w:val="annotation text"/>
    <w:basedOn w:val="Normal"/>
    <w:link w:val="CommentaireCar"/>
    <w:uiPriority w:val="99"/>
    <w:semiHidden/>
    <w:unhideWhenUsed/>
    <w:rsid w:val="000C775F"/>
    <w:pPr>
      <w:spacing w:line="240" w:lineRule="auto"/>
    </w:pPr>
    <w:rPr>
      <w:sz w:val="20"/>
      <w:szCs w:val="20"/>
    </w:rPr>
  </w:style>
  <w:style w:type="character" w:customStyle="1" w:styleId="CommentaireCar">
    <w:name w:val="Commentaire Car"/>
    <w:basedOn w:val="Policepardfaut"/>
    <w:link w:val="Commentaire"/>
    <w:uiPriority w:val="99"/>
    <w:semiHidden/>
    <w:rsid w:val="000C775F"/>
    <w:rPr>
      <w:sz w:val="20"/>
      <w:szCs w:val="20"/>
    </w:rPr>
  </w:style>
  <w:style w:type="paragraph" w:styleId="Objetducommentaire">
    <w:name w:val="annotation subject"/>
    <w:basedOn w:val="Commentaire"/>
    <w:next w:val="Commentaire"/>
    <w:link w:val="ObjetducommentaireCar"/>
    <w:uiPriority w:val="99"/>
    <w:semiHidden/>
    <w:unhideWhenUsed/>
    <w:rsid w:val="000C775F"/>
    <w:rPr>
      <w:b/>
      <w:bCs/>
    </w:rPr>
  </w:style>
  <w:style w:type="character" w:customStyle="1" w:styleId="ObjetducommentaireCar">
    <w:name w:val="Objet du commentaire Car"/>
    <w:basedOn w:val="CommentaireCar"/>
    <w:link w:val="Objetducommentaire"/>
    <w:uiPriority w:val="99"/>
    <w:semiHidden/>
    <w:rsid w:val="000C775F"/>
    <w:rPr>
      <w:b/>
      <w:bCs/>
      <w:sz w:val="20"/>
      <w:szCs w:val="20"/>
    </w:rPr>
  </w:style>
  <w:style w:type="character" w:customStyle="1" w:styleId="Titre1Car">
    <w:name w:val="Titre 1 Car"/>
    <w:basedOn w:val="Policepardfaut"/>
    <w:link w:val="Titre1"/>
    <w:uiPriority w:val="9"/>
    <w:rsid w:val="00384CF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84CFC"/>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384C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84CFC"/>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84CFC"/>
    <w:pPr>
      <w:spacing w:before="240" w:after="120"/>
    </w:pPr>
    <w:rPr>
      <w:rFonts w:cstheme="minorHAnsi"/>
      <w:b/>
      <w:bCs/>
      <w:sz w:val="20"/>
      <w:szCs w:val="24"/>
    </w:rPr>
  </w:style>
  <w:style w:type="paragraph" w:styleId="TM2">
    <w:name w:val="toc 2"/>
    <w:basedOn w:val="Normal"/>
    <w:next w:val="Normal"/>
    <w:autoRedefine/>
    <w:uiPriority w:val="39"/>
    <w:unhideWhenUsed/>
    <w:rsid w:val="00384CFC"/>
    <w:pPr>
      <w:spacing w:before="120" w:after="0"/>
      <w:ind w:left="220"/>
    </w:pPr>
    <w:rPr>
      <w:rFonts w:cstheme="minorHAnsi"/>
      <w:i/>
      <w:iCs/>
      <w:sz w:val="20"/>
      <w:szCs w:val="24"/>
    </w:rPr>
  </w:style>
  <w:style w:type="character" w:styleId="Lienhypertexte">
    <w:name w:val="Hyperlink"/>
    <w:basedOn w:val="Policepardfaut"/>
    <w:uiPriority w:val="99"/>
    <w:unhideWhenUsed/>
    <w:rsid w:val="00384CFC"/>
    <w:rPr>
      <w:color w:val="0563C1" w:themeColor="hyperlink"/>
      <w:u w:val="single"/>
    </w:rPr>
  </w:style>
  <w:style w:type="character" w:customStyle="1" w:styleId="Titre3Car">
    <w:name w:val="Titre 3 Car"/>
    <w:basedOn w:val="Policepardfaut"/>
    <w:link w:val="Titre3"/>
    <w:uiPriority w:val="9"/>
    <w:rsid w:val="00BD287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BD287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BD287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BD287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BD2874"/>
    <w:rPr>
      <w:rFonts w:asciiTheme="majorHAnsi" w:eastAsiaTheme="majorEastAsia" w:hAnsiTheme="majorHAnsi" w:cstheme="majorBidi"/>
      <w:i/>
      <w:iCs/>
      <w:color w:val="1F3763" w:themeColor="accent1" w:themeShade="7F"/>
    </w:rPr>
  </w:style>
  <w:style w:type="paragraph" w:styleId="TM3">
    <w:name w:val="toc 3"/>
    <w:basedOn w:val="Normal"/>
    <w:next w:val="Normal"/>
    <w:autoRedefine/>
    <w:uiPriority w:val="39"/>
    <w:unhideWhenUsed/>
    <w:rsid w:val="00BD2874"/>
    <w:pPr>
      <w:spacing w:after="0"/>
      <w:ind w:left="440"/>
    </w:pPr>
    <w:rPr>
      <w:rFonts w:cstheme="minorHAnsi"/>
      <w:sz w:val="20"/>
      <w:szCs w:val="24"/>
    </w:rPr>
  </w:style>
  <w:style w:type="paragraph" w:styleId="TM4">
    <w:name w:val="toc 4"/>
    <w:basedOn w:val="Normal"/>
    <w:next w:val="Normal"/>
    <w:autoRedefine/>
    <w:uiPriority w:val="39"/>
    <w:unhideWhenUsed/>
    <w:rsid w:val="00E40BBA"/>
    <w:pPr>
      <w:tabs>
        <w:tab w:val="right" w:leader="dot" w:pos="9062"/>
      </w:tabs>
      <w:spacing w:after="0"/>
      <w:ind w:left="660"/>
    </w:pPr>
    <w:rPr>
      <w:rFonts w:asciiTheme="majorBidi" w:hAnsiTheme="majorBidi" w:cstheme="minorHAnsi"/>
      <w:noProof/>
      <w:szCs w:val="28"/>
    </w:rPr>
  </w:style>
  <w:style w:type="paragraph" w:styleId="TM5">
    <w:name w:val="toc 5"/>
    <w:basedOn w:val="Normal"/>
    <w:next w:val="Normal"/>
    <w:autoRedefine/>
    <w:uiPriority w:val="39"/>
    <w:unhideWhenUsed/>
    <w:rsid w:val="00BD2874"/>
    <w:pPr>
      <w:spacing w:after="0"/>
      <w:ind w:left="880"/>
    </w:pPr>
    <w:rPr>
      <w:rFonts w:cstheme="minorHAnsi"/>
      <w:sz w:val="20"/>
      <w:szCs w:val="24"/>
    </w:rPr>
  </w:style>
  <w:style w:type="paragraph" w:styleId="TM7">
    <w:name w:val="toc 7"/>
    <w:basedOn w:val="Normal"/>
    <w:next w:val="Normal"/>
    <w:autoRedefine/>
    <w:uiPriority w:val="39"/>
    <w:unhideWhenUsed/>
    <w:rsid w:val="00BD2874"/>
    <w:pPr>
      <w:spacing w:after="0"/>
      <w:ind w:left="1320"/>
    </w:pPr>
    <w:rPr>
      <w:rFonts w:cstheme="minorHAnsi"/>
      <w:sz w:val="20"/>
      <w:szCs w:val="24"/>
    </w:rPr>
  </w:style>
  <w:style w:type="paragraph" w:styleId="TM6">
    <w:name w:val="toc 6"/>
    <w:basedOn w:val="Normal"/>
    <w:next w:val="Normal"/>
    <w:autoRedefine/>
    <w:uiPriority w:val="39"/>
    <w:unhideWhenUsed/>
    <w:rsid w:val="00BD2874"/>
    <w:pPr>
      <w:spacing w:after="0"/>
      <w:ind w:left="1100"/>
    </w:pPr>
    <w:rPr>
      <w:rFonts w:cstheme="minorHAnsi"/>
      <w:sz w:val="20"/>
      <w:szCs w:val="24"/>
    </w:rPr>
  </w:style>
  <w:style w:type="paragraph" w:styleId="TM8">
    <w:name w:val="toc 8"/>
    <w:basedOn w:val="Normal"/>
    <w:next w:val="Normal"/>
    <w:autoRedefine/>
    <w:uiPriority w:val="39"/>
    <w:unhideWhenUsed/>
    <w:rsid w:val="00BD2874"/>
    <w:pPr>
      <w:spacing w:after="0"/>
      <w:ind w:left="1540"/>
    </w:pPr>
    <w:rPr>
      <w:rFonts w:cstheme="minorHAnsi"/>
      <w:sz w:val="20"/>
      <w:szCs w:val="24"/>
    </w:rPr>
  </w:style>
  <w:style w:type="paragraph" w:styleId="TM9">
    <w:name w:val="toc 9"/>
    <w:basedOn w:val="Normal"/>
    <w:next w:val="Normal"/>
    <w:autoRedefine/>
    <w:uiPriority w:val="39"/>
    <w:unhideWhenUsed/>
    <w:rsid w:val="00BD2874"/>
    <w:pPr>
      <w:spacing w:after="0"/>
      <w:ind w:left="1760"/>
    </w:pPr>
    <w:rPr>
      <w:rFonts w:cstheme="minorHAnsi"/>
      <w:sz w:val="20"/>
      <w:szCs w:val="24"/>
    </w:rPr>
  </w:style>
  <w:style w:type="paragraph" w:styleId="Sous-titre">
    <w:name w:val="Subtitle"/>
    <w:basedOn w:val="Normal"/>
    <w:next w:val="Normal"/>
    <w:link w:val="Sous-titreCar"/>
    <w:uiPriority w:val="11"/>
    <w:qFormat/>
    <w:rsid w:val="00E40BB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40BBA"/>
    <w:rPr>
      <w:rFonts w:eastAsiaTheme="minorEastAsia"/>
      <w:color w:val="5A5A5A" w:themeColor="text1" w:themeTint="A5"/>
      <w:spacing w:val="15"/>
    </w:rPr>
  </w:style>
  <w:style w:type="paragraph" w:styleId="Citationintense">
    <w:name w:val="Intense Quote"/>
    <w:basedOn w:val="Normal"/>
    <w:next w:val="Normal"/>
    <w:link w:val="CitationintenseCar"/>
    <w:uiPriority w:val="30"/>
    <w:qFormat/>
    <w:rsid w:val="00E40BB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E40BB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73490">
      <w:bodyDiv w:val="1"/>
      <w:marLeft w:val="0"/>
      <w:marRight w:val="0"/>
      <w:marTop w:val="0"/>
      <w:marBottom w:val="0"/>
      <w:divBdr>
        <w:top w:val="none" w:sz="0" w:space="0" w:color="auto"/>
        <w:left w:val="none" w:sz="0" w:space="0" w:color="auto"/>
        <w:bottom w:val="none" w:sz="0" w:space="0" w:color="auto"/>
        <w:right w:val="none" w:sz="0" w:space="0" w:color="auto"/>
      </w:divBdr>
    </w:div>
    <w:div w:id="216744134">
      <w:bodyDiv w:val="1"/>
      <w:marLeft w:val="0"/>
      <w:marRight w:val="0"/>
      <w:marTop w:val="0"/>
      <w:marBottom w:val="0"/>
      <w:divBdr>
        <w:top w:val="none" w:sz="0" w:space="0" w:color="auto"/>
        <w:left w:val="none" w:sz="0" w:space="0" w:color="auto"/>
        <w:bottom w:val="none" w:sz="0" w:space="0" w:color="auto"/>
        <w:right w:val="none" w:sz="0" w:space="0" w:color="auto"/>
      </w:divBdr>
    </w:div>
    <w:div w:id="397947409">
      <w:bodyDiv w:val="1"/>
      <w:marLeft w:val="0"/>
      <w:marRight w:val="0"/>
      <w:marTop w:val="0"/>
      <w:marBottom w:val="0"/>
      <w:divBdr>
        <w:top w:val="none" w:sz="0" w:space="0" w:color="auto"/>
        <w:left w:val="none" w:sz="0" w:space="0" w:color="auto"/>
        <w:bottom w:val="none" w:sz="0" w:space="0" w:color="auto"/>
        <w:right w:val="none" w:sz="0" w:space="0" w:color="auto"/>
      </w:divBdr>
    </w:div>
    <w:div w:id="492528063">
      <w:bodyDiv w:val="1"/>
      <w:marLeft w:val="0"/>
      <w:marRight w:val="0"/>
      <w:marTop w:val="0"/>
      <w:marBottom w:val="0"/>
      <w:divBdr>
        <w:top w:val="none" w:sz="0" w:space="0" w:color="auto"/>
        <w:left w:val="none" w:sz="0" w:space="0" w:color="auto"/>
        <w:bottom w:val="none" w:sz="0" w:space="0" w:color="auto"/>
        <w:right w:val="none" w:sz="0" w:space="0" w:color="auto"/>
      </w:divBdr>
    </w:div>
    <w:div w:id="1115707508">
      <w:bodyDiv w:val="1"/>
      <w:marLeft w:val="0"/>
      <w:marRight w:val="0"/>
      <w:marTop w:val="0"/>
      <w:marBottom w:val="0"/>
      <w:divBdr>
        <w:top w:val="none" w:sz="0" w:space="0" w:color="auto"/>
        <w:left w:val="none" w:sz="0" w:space="0" w:color="auto"/>
        <w:bottom w:val="none" w:sz="0" w:space="0" w:color="auto"/>
        <w:right w:val="none" w:sz="0" w:space="0" w:color="auto"/>
      </w:divBdr>
    </w:div>
    <w:div w:id="1425801600">
      <w:bodyDiv w:val="1"/>
      <w:marLeft w:val="0"/>
      <w:marRight w:val="0"/>
      <w:marTop w:val="0"/>
      <w:marBottom w:val="0"/>
      <w:divBdr>
        <w:top w:val="none" w:sz="0" w:space="0" w:color="auto"/>
        <w:left w:val="none" w:sz="0" w:space="0" w:color="auto"/>
        <w:bottom w:val="none" w:sz="0" w:space="0" w:color="auto"/>
        <w:right w:val="none" w:sz="0" w:space="0" w:color="auto"/>
      </w:divBdr>
    </w:div>
    <w:div w:id="1556505901">
      <w:bodyDiv w:val="1"/>
      <w:marLeft w:val="0"/>
      <w:marRight w:val="0"/>
      <w:marTop w:val="0"/>
      <w:marBottom w:val="0"/>
      <w:divBdr>
        <w:top w:val="none" w:sz="0" w:space="0" w:color="auto"/>
        <w:left w:val="none" w:sz="0" w:space="0" w:color="auto"/>
        <w:bottom w:val="none" w:sz="0" w:space="0" w:color="auto"/>
        <w:right w:val="none" w:sz="0" w:space="0" w:color="auto"/>
      </w:divBdr>
    </w:div>
    <w:div w:id="1744184642">
      <w:bodyDiv w:val="1"/>
      <w:marLeft w:val="0"/>
      <w:marRight w:val="0"/>
      <w:marTop w:val="0"/>
      <w:marBottom w:val="0"/>
      <w:divBdr>
        <w:top w:val="none" w:sz="0" w:space="0" w:color="auto"/>
        <w:left w:val="none" w:sz="0" w:space="0" w:color="auto"/>
        <w:bottom w:val="none" w:sz="0" w:space="0" w:color="auto"/>
        <w:right w:val="none" w:sz="0" w:space="0" w:color="auto"/>
      </w:divBdr>
    </w:div>
    <w:div w:id="1858346911">
      <w:bodyDiv w:val="1"/>
      <w:marLeft w:val="0"/>
      <w:marRight w:val="0"/>
      <w:marTop w:val="0"/>
      <w:marBottom w:val="0"/>
      <w:divBdr>
        <w:top w:val="none" w:sz="0" w:space="0" w:color="auto"/>
        <w:left w:val="none" w:sz="0" w:space="0" w:color="auto"/>
        <w:bottom w:val="none" w:sz="0" w:space="0" w:color="auto"/>
        <w:right w:val="none" w:sz="0" w:space="0" w:color="auto"/>
      </w:divBdr>
    </w:div>
    <w:div w:id="1981032010">
      <w:bodyDiv w:val="1"/>
      <w:marLeft w:val="0"/>
      <w:marRight w:val="0"/>
      <w:marTop w:val="0"/>
      <w:marBottom w:val="0"/>
      <w:divBdr>
        <w:top w:val="none" w:sz="0" w:space="0" w:color="auto"/>
        <w:left w:val="none" w:sz="0" w:space="0" w:color="auto"/>
        <w:bottom w:val="none" w:sz="0" w:space="0" w:color="auto"/>
        <w:right w:val="none" w:sz="0" w:space="0" w:color="auto"/>
      </w:divBdr>
    </w:div>
    <w:div w:id="198627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91873-BAE9-4D5F-A62F-4175F8761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11</Pages>
  <Words>2455</Words>
  <Characters>13506</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sounna computer</cp:lastModifiedBy>
  <cp:revision>2</cp:revision>
  <dcterms:created xsi:type="dcterms:W3CDTF">2024-01-05T00:19:00Z</dcterms:created>
  <dcterms:modified xsi:type="dcterms:W3CDTF">2024-01-05T23:40:00Z</dcterms:modified>
</cp:coreProperties>
</file>