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4EA" w:rsidRPr="00D4452D" w:rsidRDefault="003D54EA" w:rsidP="007E7562">
      <w:pPr>
        <w:autoSpaceDE w:val="0"/>
        <w:autoSpaceDN w:val="0"/>
        <w:adjustRightInd w:val="0"/>
        <w:spacing w:after="0" w:line="240" w:lineRule="auto"/>
        <w:rPr>
          <w:rFonts w:cstheme="minorHAnsi"/>
          <w:noProof/>
          <w:sz w:val="24"/>
          <w:szCs w:val="24"/>
          <w:lang w:eastAsia="fr-FR"/>
        </w:rPr>
      </w:pPr>
      <w:r w:rsidRPr="00D4452D">
        <w:rPr>
          <w:rFonts w:cstheme="minorHAnsi"/>
          <w:noProof/>
          <w:sz w:val="24"/>
          <w:szCs w:val="24"/>
          <w:lang w:eastAsia="fr-FR"/>
        </w:rPr>
        <w:t xml:space="preserve">L’origine du probléme de la coloration de graphes remonte au XIXéme siècle lorsque Francis Guthrie cartographe anglais ,remarqua que quatre </w:t>
      </w:r>
      <w:r w:rsidR="004B36DF" w:rsidRPr="00D4452D">
        <w:rPr>
          <w:rFonts w:cstheme="minorHAnsi"/>
          <w:noProof/>
          <w:sz w:val="24"/>
          <w:szCs w:val="24"/>
          <w:lang w:eastAsia="fr-FR"/>
        </w:rPr>
        <w:t>couleurs suffisent pour colorier la carte des cantons d’angleterre , sans donner la meme couleur à deux cantons ayant une frontiére commune.Il pose alors la question de savoir si quatre couleurs suffisent toujours pour colorier n’importe quelle carte géographique de sorte que deuc régions voisines n’aient pas la meme couleur .Malgré un énoncé simple,cette conjecture est resté non résolue pendant plus d’un siècle.Il fallut attendre 1976 pour qu’Appel et Hzken parviennent à démontrer ce résultat à l’aide d’un ordinateur .Meme si le problème de cartographes est résolu,celui des mathématiciens ne l’est pas ,car ce théorème traite seulement du cas particulier des graphes planaires.</w:t>
      </w:r>
    </w:p>
    <w:p w:rsidR="003724C8" w:rsidRDefault="003724C8" w:rsidP="007E7562">
      <w:pPr>
        <w:autoSpaceDE w:val="0"/>
        <w:autoSpaceDN w:val="0"/>
        <w:adjustRightInd w:val="0"/>
        <w:spacing w:after="0" w:line="240" w:lineRule="auto"/>
        <w:rPr>
          <w:rFonts w:ascii="CMBX12" w:hAnsi="CMBX12" w:cs="CMBX12"/>
          <w:noProof/>
          <w:sz w:val="24"/>
          <w:szCs w:val="24"/>
          <w:lang w:eastAsia="fr-FR"/>
        </w:rPr>
      </w:pPr>
    </w:p>
    <w:p w:rsidR="003724C8" w:rsidRDefault="003724C8" w:rsidP="007E7562">
      <w:pPr>
        <w:autoSpaceDE w:val="0"/>
        <w:autoSpaceDN w:val="0"/>
        <w:adjustRightInd w:val="0"/>
        <w:spacing w:after="0" w:line="240" w:lineRule="auto"/>
        <w:rPr>
          <w:rFonts w:ascii="CMBX12" w:hAnsi="CMBX12" w:cs="CMBX12"/>
          <w:noProof/>
          <w:sz w:val="24"/>
          <w:szCs w:val="24"/>
          <w:lang w:eastAsia="fr-FR"/>
        </w:rPr>
      </w:pPr>
    </w:p>
    <w:p w:rsidR="007E7562" w:rsidRDefault="003D54EA" w:rsidP="001004FD">
      <w:pPr>
        <w:autoSpaceDE w:val="0"/>
        <w:autoSpaceDN w:val="0"/>
        <w:adjustRightInd w:val="0"/>
        <w:spacing w:after="0" w:line="240" w:lineRule="auto"/>
        <w:jc w:val="center"/>
        <w:rPr>
          <w:rFonts w:ascii="CMBX12" w:hAnsi="CMBX12" w:cs="CMBX12"/>
          <w:sz w:val="24"/>
          <w:szCs w:val="24"/>
        </w:rPr>
      </w:pPr>
      <w:r>
        <w:rPr>
          <w:rFonts w:ascii="CMBX12" w:hAnsi="CMBX12" w:cs="CMBX12"/>
          <w:noProof/>
          <w:sz w:val="24"/>
          <w:szCs w:val="24"/>
          <w:lang w:eastAsia="fr-FR"/>
        </w:rPr>
        <w:drawing>
          <wp:inline distT="0" distB="0" distL="0" distR="0">
            <wp:extent cx="4325816" cy="2876509"/>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7136" cy="2877387"/>
                    </a:xfrm>
                    <a:prstGeom prst="rect">
                      <a:avLst/>
                    </a:prstGeom>
                    <a:noFill/>
                    <a:ln>
                      <a:noFill/>
                    </a:ln>
                  </pic:spPr>
                </pic:pic>
              </a:graphicData>
            </a:graphic>
          </wp:inline>
        </w:drawing>
      </w:r>
    </w:p>
    <w:p w:rsidR="001004FD" w:rsidRDefault="001004FD" w:rsidP="001004FD">
      <w:pPr>
        <w:autoSpaceDE w:val="0"/>
        <w:autoSpaceDN w:val="0"/>
        <w:adjustRightInd w:val="0"/>
        <w:spacing w:after="0" w:line="240" w:lineRule="auto"/>
        <w:ind w:left="1416" w:firstLine="708"/>
        <w:rPr>
          <w:rFonts w:ascii="CMBX12" w:hAnsi="CMBX12" w:cs="CMBX12"/>
          <w:sz w:val="20"/>
          <w:szCs w:val="20"/>
        </w:rPr>
      </w:pPr>
    </w:p>
    <w:p w:rsidR="004B36DF" w:rsidRPr="001004FD" w:rsidRDefault="001004FD" w:rsidP="001004FD">
      <w:pPr>
        <w:autoSpaceDE w:val="0"/>
        <w:autoSpaceDN w:val="0"/>
        <w:adjustRightInd w:val="0"/>
        <w:spacing w:after="0" w:line="240" w:lineRule="auto"/>
        <w:ind w:left="1416" w:firstLine="708"/>
        <w:rPr>
          <w:rFonts w:ascii="CMBX12" w:hAnsi="CMBX12" w:cs="CMBX12"/>
          <w:sz w:val="20"/>
          <w:szCs w:val="20"/>
        </w:rPr>
      </w:pPr>
      <w:r>
        <w:rPr>
          <w:rFonts w:ascii="CMBX12" w:hAnsi="CMBX12" w:cs="CMBX12"/>
          <w:sz w:val="20"/>
          <w:szCs w:val="20"/>
        </w:rPr>
        <w:t xml:space="preserve">   </w:t>
      </w:r>
      <w:r w:rsidR="004B36DF" w:rsidRPr="001004FD">
        <w:rPr>
          <w:rFonts w:ascii="CMBX12" w:hAnsi="CMBX12" w:cs="CMBX12"/>
          <w:sz w:val="20"/>
          <w:szCs w:val="20"/>
        </w:rPr>
        <w:t>Carte de l’Europe coloriée avec 4 couleurs</w:t>
      </w:r>
    </w:p>
    <w:p w:rsidR="003724C8" w:rsidRDefault="003724C8" w:rsidP="004B36DF">
      <w:pPr>
        <w:autoSpaceDE w:val="0"/>
        <w:autoSpaceDN w:val="0"/>
        <w:adjustRightInd w:val="0"/>
        <w:spacing w:after="0" w:line="240" w:lineRule="auto"/>
        <w:ind w:left="708" w:firstLine="708"/>
        <w:rPr>
          <w:rFonts w:ascii="CMBX12" w:hAnsi="CMBX12" w:cs="CMBX12"/>
          <w:sz w:val="24"/>
          <w:szCs w:val="24"/>
        </w:rPr>
      </w:pPr>
    </w:p>
    <w:p w:rsidR="003724C8" w:rsidRPr="00D4452D" w:rsidRDefault="004B36DF" w:rsidP="004B36DF">
      <w:pPr>
        <w:autoSpaceDE w:val="0"/>
        <w:autoSpaceDN w:val="0"/>
        <w:adjustRightInd w:val="0"/>
        <w:spacing w:after="0" w:line="240" w:lineRule="auto"/>
        <w:rPr>
          <w:rFonts w:cstheme="minorHAnsi"/>
          <w:sz w:val="24"/>
          <w:szCs w:val="24"/>
        </w:rPr>
      </w:pPr>
      <w:r w:rsidRPr="00D4452D">
        <w:rPr>
          <w:rFonts w:cstheme="minorHAnsi"/>
          <w:sz w:val="24"/>
          <w:szCs w:val="24"/>
        </w:rPr>
        <w:t xml:space="preserve">Un exemple plus récent d’application du problème de la coloration est celui de l’affectation de fréquences radio. Un opérateur de téléphonie dispose d’un certain nombre d’antennes sur le </w:t>
      </w:r>
      <w:r w:rsidR="001004FD" w:rsidRPr="00D4452D">
        <w:rPr>
          <w:rFonts w:cstheme="minorHAnsi"/>
          <w:sz w:val="24"/>
          <w:szCs w:val="24"/>
        </w:rPr>
        <w:t>territoire. Certaines</w:t>
      </w:r>
      <w:r w:rsidRPr="00D4452D">
        <w:rPr>
          <w:rFonts w:cstheme="minorHAnsi"/>
          <w:sz w:val="24"/>
          <w:szCs w:val="24"/>
        </w:rPr>
        <w:t xml:space="preserve"> de ces antennes</w:t>
      </w:r>
      <w:r w:rsidR="003724C8" w:rsidRPr="00D4452D">
        <w:rPr>
          <w:rFonts w:cstheme="minorHAnsi"/>
          <w:sz w:val="24"/>
          <w:szCs w:val="24"/>
        </w:rPr>
        <w:t xml:space="preserve"> sont trop proches pour pouvoir émettre sur la </w:t>
      </w:r>
      <w:r w:rsidR="001004FD" w:rsidRPr="00D4452D">
        <w:rPr>
          <w:rFonts w:cstheme="minorHAnsi"/>
          <w:sz w:val="24"/>
          <w:szCs w:val="24"/>
        </w:rPr>
        <w:t>même</w:t>
      </w:r>
      <w:r w:rsidR="003724C8" w:rsidRPr="00D4452D">
        <w:rPr>
          <w:rFonts w:cstheme="minorHAnsi"/>
          <w:sz w:val="24"/>
          <w:szCs w:val="24"/>
        </w:rPr>
        <w:t xml:space="preserve"> fréquence .L’opérateur doit donc attribuer des fréquences différentes aux antennes qui interfèrent entre </w:t>
      </w:r>
      <w:r w:rsidR="001004FD" w:rsidRPr="00D4452D">
        <w:rPr>
          <w:rFonts w:cstheme="minorHAnsi"/>
          <w:sz w:val="24"/>
          <w:szCs w:val="24"/>
        </w:rPr>
        <w:t>elles, tout</w:t>
      </w:r>
      <w:r w:rsidR="003724C8" w:rsidRPr="00D4452D">
        <w:rPr>
          <w:rFonts w:cstheme="minorHAnsi"/>
          <w:sz w:val="24"/>
          <w:szCs w:val="24"/>
        </w:rPr>
        <w:t xml:space="preserve"> en cherchant à minimise le nombre total de fréquences </w:t>
      </w:r>
      <w:r w:rsidR="001004FD" w:rsidRPr="00D4452D">
        <w:rPr>
          <w:rFonts w:cstheme="minorHAnsi"/>
          <w:sz w:val="24"/>
          <w:szCs w:val="24"/>
        </w:rPr>
        <w:t>utilisé. Pour</w:t>
      </w:r>
      <w:r w:rsidR="003724C8" w:rsidRPr="00D4452D">
        <w:rPr>
          <w:rFonts w:cstheme="minorHAnsi"/>
          <w:sz w:val="24"/>
          <w:szCs w:val="24"/>
        </w:rPr>
        <w:t xml:space="preserve"> le problème des cartes </w:t>
      </w:r>
      <w:r w:rsidR="001004FD" w:rsidRPr="00D4452D">
        <w:rPr>
          <w:rFonts w:cstheme="minorHAnsi"/>
          <w:sz w:val="24"/>
          <w:szCs w:val="24"/>
        </w:rPr>
        <w:t>géographiques, il</w:t>
      </w:r>
      <w:r w:rsidR="003724C8" w:rsidRPr="00D4452D">
        <w:rPr>
          <w:rFonts w:cstheme="minorHAnsi"/>
          <w:sz w:val="24"/>
          <w:szCs w:val="24"/>
        </w:rPr>
        <w:t xml:space="preserve"> était impossible de dessiner cinq régions du plan qui se touchent toutes les unes les </w:t>
      </w:r>
      <w:r w:rsidR="00D4452D" w:rsidRPr="00D4452D">
        <w:rPr>
          <w:rFonts w:cstheme="minorHAnsi"/>
          <w:sz w:val="24"/>
          <w:szCs w:val="24"/>
        </w:rPr>
        <w:t>âtres,</w:t>
      </w:r>
      <w:r w:rsidR="003724C8" w:rsidRPr="00D4452D">
        <w:rPr>
          <w:rFonts w:cstheme="minorHAnsi"/>
          <w:sz w:val="24"/>
          <w:szCs w:val="24"/>
        </w:rPr>
        <w:t xml:space="preserve"> si non le </w:t>
      </w:r>
      <w:r w:rsidR="001004FD" w:rsidRPr="00D4452D">
        <w:rPr>
          <w:rFonts w:cstheme="minorHAnsi"/>
          <w:sz w:val="24"/>
          <w:szCs w:val="24"/>
        </w:rPr>
        <w:t>théorème</w:t>
      </w:r>
      <w:r w:rsidR="003724C8" w:rsidRPr="00D4452D">
        <w:rPr>
          <w:rFonts w:cstheme="minorHAnsi"/>
          <w:sz w:val="24"/>
          <w:szCs w:val="24"/>
        </w:rPr>
        <w:t xml:space="preserve"> des quatre couleurs serait </w:t>
      </w:r>
      <w:r w:rsidR="00D4452D" w:rsidRPr="00D4452D">
        <w:rPr>
          <w:rFonts w:cstheme="minorHAnsi"/>
          <w:sz w:val="24"/>
          <w:szCs w:val="24"/>
        </w:rPr>
        <w:t>faux. Mais</w:t>
      </w:r>
      <w:r w:rsidR="003724C8" w:rsidRPr="00D4452D">
        <w:rPr>
          <w:rFonts w:cstheme="minorHAnsi"/>
          <w:sz w:val="24"/>
          <w:szCs w:val="24"/>
        </w:rPr>
        <w:t xml:space="preserve"> </w:t>
      </w:r>
      <w:r w:rsidR="001004FD" w:rsidRPr="00D4452D">
        <w:rPr>
          <w:rFonts w:cstheme="minorHAnsi"/>
          <w:sz w:val="24"/>
          <w:szCs w:val="24"/>
        </w:rPr>
        <w:t>maintenant,</w:t>
      </w:r>
      <w:r w:rsidR="003724C8" w:rsidRPr="00D4452D">
        <w:rPr>
          <w:rFonts w:cstheme="minorHAnsi"/>
          <w:sz w:val="24"/>
          <w:szCs w:val="24"/>
        </w:rPr>
        <w:t xml:space="preserve"> il devient envisageable d’avoir cinq antennes qui </w:t>
      </w:r>
      <w:r w:rsidR="001004FD" w:rsidRPr="00D4452D">
        <w:rPr>
          <w:rFonts w:cstheme="minorHAnsi"/>
          <w:sz w:val="24"/>
          <w:szCs w:val="24"/>
        </w:rPr>
        <w:t>interférent</w:t>
      </w:r>
      <w:r w:rsidR="003724C8" w:rsidRPr="00D4452D">
        <w:rPr>
          <w:rFonts w:cstheme="minorHAnsi"/>
          <w:sz w:val="24"/>
          <w:szCs w:val="24"/>
        </w:rPr>
        <w:t xml:space="preserve"> toutes entre elles.</w:t>
      </w:r>
    </w:p>
    <w:p w:rsidR="001004FD" w:rsidRPr="00D4452D" w:rsidRDefault="001004FD" w:rsidP="004B36DF">
      <w:pPr>
        <w:autoSpaceDE w:val="0"/>
        <w:autoSpaceDN w:val="0"/>
        <w:adjustRightInd w:val="0"/>
        <w:spacing w:after="0" w:line="240" w:lineRule="auto"/>
        <w:rPr>
          <w:rFonts w:cstheme="minorHAnsi"/>
          <w:sz w:val="24"/>
          <w:szCs w:val="24"/>
        </w:rPr>
      </w:pPr>
      <w:r w:rsidRPr="00D4452D">
        <w:rPr>
          <w:rFonts w:cstheme="minorHAnsi"/>
          <w:sz w:val="24"/>
          <w:szCs w:val="24"/>
        </w:rPr>
        <w:t>Ce problème se modélise par un graphe de la manière suivante : chaque antenne est représent</w:t>
      </w:r>
      <w:r w:rsidR="00D4452D" w:rsidRPr="00D4452D">
        <w:rPr>
          <w:rFonts w:cstheme="minorHAnsi"/>
          <w:sz w:val="24"/>
          <w:szCs w:val="24"/>
        </w:rPr>
        <w:t>ée par un point (appelé sommet)</w:t>
      </w:r>
      <w:r w:rsidRPr="00D4452D">
        <w:rPr>
          <w:rFonts w:cstheme="minorHAnsi"/>
          <w:sz w:val="24"/>
          <w:szCs w:val="24"/>
        </w:rPr>
        <w:t>,</w:t>
      </w:r>
      <w:r w:rsidR="00D4452D" w:rsidRPr="00D4452D">
        <w:rPr>
          <w:rFonts w:cstheme="minorHAnsi"/>
          <w:sz w:val="24"/>
          <w:szCs w:val="24"/>
        </w:rPr>
        <w:t xml:space="preserve"> </w:t>
      </w:r>
      <w:r w:rsidRPr="00D4452D">
        <w:rPr>
          <w:rFonts w:cstheme="minorHAnsi"/>
          <w:sz w:val="24"/>
          <w:szCs w:val="24"/>
        </w:rPr>
        <w:t>et deux sommets sont reliés par une ligne</w:t>
      </w:r>
    </w:p>
    <w:p w:rsidR="003724C8" w:rsidRPr="00D4452D" w:rsidRDefault="001004FD" w:rsidP="004B36DF">
      <w:pPr>
        <w:autoSpaceDE w:val="0"/>
        <w:autoSpaceDN w:val="0"/>
        <w:adjustRightInd w:val="0"/>
        <w:spacing w:after="0" w:line="240" w:lineRule="auto"/>
        <w:rPr>
          <w:rFonts w:cstheme="minorHAnsi"/>
          <w:sz w:val="24"/>
          <w:szCs w:val="24"/>
        </w:rPr>
      </w:pPr>
      <w:r w:rsidRPr="00D4452D">
        <w:rPr>
          <w:rFonts w:cstheme="minorHAnsi"/>
          <w:sz w:val="24"/>
          <w:szCs w:val="24"/>
        </w:rPr>
        <w:t xml:space="preserve"> (</w:t>
      </w:r>
      <w:r w:rsidR="00D4452D" w:rsidRPr="00D4452D">
        <w:rPr>
          <w:rFonts w:cstheme="minorHAnsi"/>
          <w:sz w:val="24"/>
          <w:szCs w:val="24"/>
        </w:rPr>
        <w:t>Appelée</w:t>
      </w:r>
      <w:r w:rsidRPr="00D4452D">
        <w:rPr>
          <w:rFonts w:cstheme="minorHAnsi"/>
          <w:sz w:val="24"/>
          <w:szCs w:val="24"/>
        </w:rPr>
        <w:t xml:space="preserve"> </w:t>
      </w:r>
      <w:r w:rsidR="00D4452D" w:rsidRPr="00D4452D">
        <w:rPr>
          <w:rFonts w:cstheme="minorHAnsi"/>
          <w:sz w:val="24"/>
          <w:szCs w:val="24"/>
        </w:rPr>
        <w:t>arête</w:t>
      </w:r>
      <w:r w:rsidRPr="00D4452D">
        <w:rPr>
          <w:rFonts w:cstheme="minorHAnsi"/>
          <w:sz w:val="24"/>
          <w:szCs w:val="24"/>
        </w:rPr>
        <w:t xml:space="preserve">) dès que les deux antennes correspondantes interfèrent entre </w:t>
      </w:r>
      <w:r w:rsidR="00D4452D" w:rsidRPr="00D4452D">
        <w:rPr>
          <w:rFonts w:cstheme="minorHAnsi"/>
          <w:sz w:val="24"/>
          <w:szCs w:val="24"/>
        </w:rPr>
        <w:t>elles. Le</w:t>
      </w:r>
      <w:r w:rsidRPr="00D4452D">
        <w:rPr>
          <w:rFonts w:cstheme="minorHAnsi"/>
          <w:sz w:val="24"/>
          <w:szCs w:val="24"/>
        </w:rPr>
        <w:t xml:space="preserve"> problème d’affectation de fréquences radio revient</w:t>
      </w:r>
      <w:r w:rsidR="00D4452D" w:rsidRPr="00D4452D">
        <w:rPr>
          <w:rFonts w:cstheme="minorHAnsi"/>
          <w:sz w:val="24"/>
          <w:szCs w:val="24"/>
        </w:rPr>
        <w:t xml:space="preserve"> </w:t>
      </w:r>
      <w:r w:rsidRPr="00D4452D">
        <w:rPr>
          <w:rFonts w:cstheme="minorHAnsi"/>
          <w:sz w:val="24"/>
          <w:szCs w:val="24"/>
        </w:rPr>
        <w:t xml:space="preserve">donc à associer à chaque sommet du graphe une couleur (correspondant à une fréquence) de sorte que deux sommets reliés par une </w:t>
      </w:r>
      <w:r w:rsidR="00D4452D" w:rsidRPr="00D4452D">
        <w:rPr>
          <w:rFonts w:cstheme="minorHAnsi"/>
          <w:sz w:val="24"/>
          <w:szCs w:val="24"/>
        </w:rPr>
        <w:t>arête</w:t>
      </w:r>
      <w:r w:rsidRPr="00D4452D">
        <w:rPr>
          <w:rFonts w:cstheme="minorHAnsi"/>
          <w:sz w:val="24"/>
          <w:szCs w:val="24"/>
        </w:rPr>
        <w:t xml:space="preserve"> ne reçoivent pas la </w:t>
      </w:r>
      <w:r w:rsidR="00D4452D" w:rsidRPr="00D4452D">
        <w:rPr>
          <w:rFonts w:cstheme="minorHAnsi"/>
          <w:sz w:val="24"/>
          <w:szCs w:val="24"/>
        </w:rPr>
        <w:t>même</w:t>
      </w:r>
      <w:r w:rsidRPr="00D4452D">
        <w:rPr>
          <w:rFonts w:cstheme="minorHAnsi"/>
          <w:sz w:val="24"/>
          <w:szCs w:val="24"/>
        </w:rPr>
        <w:t xml:space="preserve"> couleur .le but </w:t>
      </w:r>
      <w:r w:rsidR="00D4452D" w:rsidRPr="00D4452D">
        <w:rPr>
          <w:rFonts w:cstheme="minorHAnsi"/>
          <w:sz w:val="24"/>
          <w:szCs w:val="24"/>
        </w:rPr>
        <w:t>étant</w:t>
      </w:r>
      <w:r w:rsidRPr="00D4452D">
        <w:rPr>
          <w:rFonts w:cstheme="minorHAnsi"/>
          <w:sz w:val="24"/>
          <w:szCs w:val="24"/>
        </w:rPr>
        <w:t xml:space="preserve"> de minimiser le nombre de couleurs </w:t>
      </w:r>
      <w:r w:rsidR="00D4452D" w:rsidRPr="00D4452D">
        <w:rPr>
          <w:rFonts w:cstheme="minorHAnsi"/>
          <w:sz w:val="24"/>
          <w:szCs w:val="24"/>
        </w:rPr>
        <w:t>utilisées. Une</w:t>
      </w:r>
      <w:r w:rsidRPr="00D4452D">
        <w:rPr>
          <w:rFonts w:cstheme="minorHAnsi"/>
          <w:sz w:val="24"/>
          <w:szCs w:val="24"/>
        </w:rPr>
        <w:t xml:space="preserve"> coloration optimale d’un graphe est une coloration qui utilise le moins de couleurs </w:t>
      </w:r>
      <w:r w:rsidR="00D4452D" w:rsidRPr="00D4452D">
        <w:rPr>
          <w:rFonts w:cstheme="minorHAnsi"/>
          <w:sz w:val="24"/>
          <w:szCs w:val="24"/>
        </w:rPr>
        <w:t>possibles. Depuis</w:t>
      </w:r>
      <w:r w:rsidRPr="00D4452D">
        <w:rPr>
          <w:rFonts w:cstheme="minorHAnsi"/>
          <w:sz w:val="24"/>
          <w:szCs w:val="24"/>
        </w:rPr>
        <w:t xml:space="preserve"> une quarantaine d’années .nous soupçonnons </w:t>
      </w:r>
      <w:r w:rsidR="00D4452D" w:rsidRPr="00D4452D">
        <w:rPr>
          <w:rFonts w:cstheme="minorHAnsi"/>
          <w:sz w:val="24"/>
          <w:szCs w:val="24"/>
        </w:rPr>
        <w:t>qui</w:t>
      </w:r>
      <w:r w:rsidRPr="00D4452D">
        <w:rPr>
          <w:rFonts w:cstheme="minorHAnsi"/>
          <w:sz w:val="24"/>
          <w:szCs w:val="24"/>
        </w:rPr>
        <w:t xml:space="preserve"> </w:t>
      </w:r>
      <w:r w:rsidRPr="00D4452D">
        <w:rPr>
          <w:rFonts w:cstheme="minorHAnsi"/>
          <w:sz w:val="24"/>
          <w:szCs w:val="24"/>
        </w:rPr>
        <w:lastRenderedPageBreak/>
        <w:t xml:space="preserve">n’existe aucune méthode efficace permettant de trouver une coloration optimale pour un graphe quelconque. </w:t>
      </w:r>
    </w:p>
    <w:p w:rsidR="004B36DF" w:rsidRDefault="003724C8" w:rsidP="003724C8">
      <w:pPr>
        <w:autoSpaceDE w:val="0"/>
        <w:autoSpaceDN w:val="0"/>
        <w:adjustRightInd w:val="0"/>
        <w:spacing w:after="0" w:line="240" w:lineRule="auto"/>
        <w:jc w:val="center"/>
        <w:rPr>
          <w:rFonts w:ascii="CMBX12" w:hAnsi="CMBX12" w:cs="CMBX12"/>
          <w:sz w:val="24"/>
          <w:szCs w:val="24"/>
        </w:rPr>
      </w:pPr>
      <w:r>
        <w:rPr>
          <w:rFonts w:ascii="CMBX12" w:hAnsi="CMBX12" w:cs="CMBX12"/>
          <w:noProof/>
          <w:sz w:val="24"/>
          <w:szCs w:val="24"/>
          <w:lang w:eastAsia="fr-FR"/>
        </w:rPr>
        <w:drawing>
          <wp:inline distT="0" distB="0" distL="0" distR="0">
            <wp:extent cx="1744270" cy="18288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4033" cy="1828551"/>
                    </a:xfrm>
                    <a:prstGeom prst="rect">
                      <a:avLst/>
                    </a:prstGeom>
                    <a:noFill/>
                    <a:ln>
                      <a:noFill/>
                    </a:ln>
                  </pic:spPr>
                </pic:pic>
              </a:graphicData>
            </a:graphic>
          </wp:inline>
        </w:drawing>
      </w:r>
    </w:p>
    <w:p w:rsidR="001004FD" w:rsidRPr="00D4452D" w:rsidRDefault="001004FD" w:rsidP="003724C8">
      <w:pPr>
        <w:autoSpaceDE w:val="0"/>
        <w:autoSpaceDN w:val="0"/>
        <w:adjustRightInd w:val="0"/>
        <w:spacing w:after="0" w:line="240" w:lineRule="auto"/>
        <w:jc w:val="center"/>
        <w:rPr>
          <w:rFonts w:ascii="CMBX12" w:hAnsi="CMBX12" w:cs="CMBX12"/>
          <w:sz w:val="18"/>
          <w:szCs w:val="18"/>
        </w:rPr>
      </w:pPr>
      <w:r w:rsidRPr="00D4452D">
        <w:rPr>
          <w:rFonts w:ascii="CMBX12" w:hAnsi="CMBX12" w:cs="CMBX12"/>
          <w:sz w:val="18"/>
          <w:szCs w:val="18"/>
        </w:rPr>
        <w:t>Exemple de coloration optimale d’un graphe avec 3 couleurs</w:t>
      </w:r>
    </w:p>
    <w:p w:rsidR="007E7562" w:rsidRDefault="007E7562" w:rsidP="007E7562">
      <w:pPr>
        <w:autoSpaceDE w:val="0"/>
        <w:autoSpaceDN w:val="0"/>
        <w:adjustRightInd w:val="0"/>
        <w:spacing w:after="0" w:line="240" w:lineRule="auto"/>
        <w:rPr>
          <w:rFonts w:ascii="CMBX12" w:hAnsi="CMBX12" w:cs="CMBX12"/>
          <w:sz w:val="24"/>
          <w:szCs w:val="24"/>
        </w:rPr>
      </w:pPr>
    </w:p>
    <w:p w:rsidR="007E7562" w:rsidRDefault="007E7562" w:rsidP="007E7562">
      <w:pPr>
        <w:autoSpaceDE w:val="0"/>
        <w:autoSpaceDN w:val="0"/>
        <w:adjustRightInd w:val="0"/>
        <w:spacing w:after="0" w:line="240" w:lineRule="auto"/>
        <w:rPr>
          <w:rFonts w:ascii="CMBX12" w:hAnsi="CMBX12" w:cs="CMBX12"/>
          <w:sz w:val="24"/>
          <w:szCs w:val="24"/>
        </w:rPr>
      </w:pPr>
      <w:r>
        <w:rPr>
          <w:rFonts w:ascii="CMBX12" w:hAnsi="CMBX12" w:cs="CMBX12"/>
          <w:sz w:val="24"/>
          <w:szCs w:val="24"/>
        </w:rPr>
        <w:t>Définitions</w:t>
      </w:r>
      <w:r w:rsidR="00D4452D">
        <w:rPr>
          <w:rFonts w:ascii="CMBX12" w:hAnsi="CMBX12" w:cs="CMBX12"/>
          <w:sz w:val="24"/>
          <w:szCs w:val="24"/>
        </w:rPr>
        <w:t xml:space="preserve"> de graphe</w:t>
      </w:r>
      <w:r>
        <w:rPr>
          <w:rFonts w:ascii="CMBX12" w:hAnsi="CMBX12" w:cs="CMBX12"/>
          <w:sz w:val="24"/>
          <w:szCs w:val="24"/>
        </w:rPr>
        <w:t> :</w:t>
      </w:r>
    </w:p>
    <w:p w:rsidR="00D4452D" w:rsidRDefault="00D4452D" w:rsidP="007E7562">
      <w:pPr>
        <w:autoSpaceDE w:val="0"/>
        <w:autoSpaceDN w:val="0"/>
        <w:adjustRightInd w:val="0"/>
        <w:spacing w:after="0" w:line="240" w:lineRule="auto"/>
        <w:rPr>
          <w:rFonts w:ascii="CMBX12" w:hAnsi="CMBX12" w:cs="CMBX12"/>
          <w:sz w:val="24"/>
          <w:szCs w:val="24"/>
        </w:rPr>
      </w:pPr>
    </w:p>
    <w:p w:rsidR="007E7562" w:rsidRDefault="007E7562" w:rsidP="007E7562">
      <w:pPr>
        <w:autoSpaceDE w:val="0"/>
        <w:autoSpaceDN w:val="0"/>
        <w:adjustRightInd w:val="0"/>
        <w:spacing w:after="0" w:line="240" w:lineRule="auto"/>
        <w:rPr>
          <w:sz w:val="24"/>
          <w:szCs w:val="24"/>
        </w:rPr>
      </w:pPr>
      <w:r w:rsidRPr="00D4452D">
        <w:rPr>
          <w:rFonts w:cstheme="minorHAnsi"/>
          <w:sz w:val="24"/>
          <w:szCs w:val="24"/>
        </w:rPr>
        <w:t xml:space="preserve">Un graphe G est un couple (V, E) où V est un ensemble fini d’éléments appelés sommets, et E un ensemble de paires non ordonnées (v, w) où v, w </w:t>
      </w:r>
      <w:r w:rsidRPr="00D4452D">
        <w:rPr>
          <w:rFonts w:ascii="Cambria Math" w:hAnsi="Cambria Math" w:cs="Cambria Math"/>
          <w:sz w:val="24"/>
          <w:szCs w:val="24"/>
        </w:rPr>
        <w:t>∈</w:t>
      </w:r>
      <w:r w:rsidRPr="00D4452D">
        <w:rPr>
          <w:rFonts w:cstheme="minorHAnsi"/>
          <w:sz w:val="24"/>
          <w:szCs w:val="24"/>
        </w:rPr>
        <w:t xml:space="preserve"> V et v 6= w, appel</w:t>
      </w:r>
      <w:r w:rsidRPr="00D4452D">
        <w:rPr>
          <w:rFonts w:ascii="Calibri" w:hAnsi="Calibri" w:cs="Calibri"/>
          <w:sz w:val="24"/>
          <w:szCs w:val="24"/>
        </w:rPr>
        <w:t>é</w:t>
      </w:r>
      <w:r w:rsidRPr="00D4452D">
        <w:rPr>
          <w:rFonts w:cstheme="minorHAnsi"/>
          <w:sz w:val="24"/>
          <w:szCs w:val="24"/>
        </w:rPr>
        <w:t>es ar</w:t>
      </w:r>
      <w:r w:rsidRPr="00D4452D">
        <w:rPr>
          <w:rFonts w:ascii="Calibri" w:hAnsi="Calibri" w:cs="Calibri"/>
          <w:sz w:val="24"/>
          <w:szCs w:val="24"/>
        </w:rPr>
        <w:t>ê</w:t>
      </w:r>
      <w:r w:rsidRPr="00D4452D">
        <w:rPr>
          <w:rFonts w:cstheme="minorHAnsi"/>
          <w:sz w:val="24"/>
          <w:szCs w:val="24"/>
        </w:rPr>
        <w:t>tes. Deux sommets sont dits adjacents s</w:t>
      </w:r>
      <w:r w:rsidRPr="00D4452D">
        <w:rPr>
          <w:rFonts w:ascii="Calibri" w:hAnsi="Calibri" w:cs="Calibri"/>
          <w:sz w:val="24"/>
          <w:szCs w:val="24"/>
        </w:rPr>
        <w:t>’</w:t>
      </w:r>
      <w:r w:rsidRPr="00D4452D">
        <w:rPr>
          <w:rFonts w:cstheme="minorHAnsi"/>
          <w:sz w:val="24"/>
          <w:szCs w:val="24"/>
        </w:rPr>
        <w:t>il existe une ar</w:t>
      </w:r>
      <w:r w:rsidRPr="00D4452D">
        <w:rPr>
          <w:rFonts w:ascii="Calibri" w:hAnsi="Calibri" w:cs="Calibri"/>
          <w:sz w:val="24"/>
          <w:szCs w:val="24"/>
        </w:rPr>
        <w:t>ê</w:t>
      </w:r>
      <w:r w:rsidRPr="00D4452D">
        <w:rPr>
          <w:rFonts w:cstheme="minorHAnsi"/>
          <w:sz w:val="24"/>
          <w:szCs w:val="24"/>
        </w:rPr>
        <w:t>te les reliant. Le probl</w:t>
      </w:r>
      <w:r w:rsidRPr="00D4452D">
        <w:rPr>
          <w:rFonts w:ascii="Calibri" w:hAnsi="Calibri" w:cs="Calibri"/>
          <w:sz w:val="24"/>
          <w:szCs w:val="24"/>
        </w:rPr>
        <w:t>è</w:t>
      </w:r>
      <w:r w:rsidRPr="00D4452D">
        <w:rPr>
          <w:rFonts w:cstheme="minorHAnsi"/>
          <w:sz w:val="24"/>
          <w:szCs w:val="24"/>
        </w:rPr>
        <w:t xml:space="preserve">me du coloriage de graphe consiste </w:t>
      </w:r>
      <w:r w:rsidRPr="00D4452D">
        <w:rPr>
          <w:rFonts w:ascii="Calibri" w:hAnsi="Calibri" w:cs="Calibri"/>
          <w:sz w:val="24"/>
          <w:szCs w:val="24"/>
        </w:rPr>
        <w:t>à</w:t>
      </w:r>
      <w:r w:rsidRPr="00D4452D">
        <w:rPr>
          <w:rFonts w:cstheme="minorHAnsi"/>
          <w:sz w:val="24"/>
          <w:szCs w:val="24"/>
        </w:rPr>
        <w:t xml:space="preserve"> assigner </w:t>
      </w:r>
      <w:r w:rsidRPr="00D4452D">
        <w:rPr>
          <w:rFonts w:ascii="Calibri" w:hAnsi="Calibri" w:cs="Calibri"/>
          <w:sz w:val="24"/>
          <w:szCs w:val="24"/>
        </w:rPr>
        <w:t>à</w:t>
      </w:r>
      <w:r w:rsidRPr="00D4452D">
        <w:rPr>
          <w:rFonts w:cstheme="minorHAnsi"/>
          <w:sz w:val="24"/>
          <w:szCs w:val="24"/>
        </w:rPr>
        <w:t xml:space="preserve"> chaque sommet une couleur, de fa</w:t>
      </w:r>
      <w:r w:rsidRPr="00D4452D">
        <w:rPr>
          <w:rFonts w:ascii="Calibri" w:hAnsi="Calibri" w:cs="Calibri"/>
          <w:sz w:val="24"/>
          <w:szCs w:val="24"/>
        </w:rPr>
        <w:t>ç</w:t>
      </w:r>
      <w:r w:rsidRPr="00D4452D">
        <w:rPr>
          <w:rFonts w:cstheme="minorHAnsi"/>
          <w:sz w:val="24"/>
          <w:szCs w:val="24"/>
        </w:rPr>
        <w:t xml:space="preserve">on </w:t>
      </w:r>
      <w:r w:rsidRPr="00D4452D">
        <w:rPr>
          <w:rFonts w:ascii="Calibri" w:hAnsi="Calibri" w:cs="Calibri"/>
          <w:sz w:val="24"/>
          <w:szCs w:val="24"/>
        </w:rPr>
        <w:t>à</w:t>
      </w:r>
      <w:r w:rsidRPr="00D4452D">
        <w:rPr>
          <w:rFonts w:cstheme="minorHAnsi"/>
          <w:sz w:val="24"/>
          <w:szCs w:val="24"/>
        </w:rPr>
        <w:t xml:space="preserve"> ce que deux sommets adjacents soient de couleurs différentes. Si c’est possible avec k couleurs, on dit que le graphe est k-coloriable</w:t>
      </w:r>
      <w:r w:rsidRPr="00D4452D">
        <w:rPr>
          <w:sz w:val="24"/>
          <w:szCs w:val="24"/>
        </w:rPr>
        <w:t>.</w:t>
      </w:r>
    </w:p>
    <w:p w:rsidR="00D4452D" w:rsidRDefault="00D4452D" w:rsidP="007E7562">
      <w:pPr>
        <w:autoSpaceDE w:val="0"/>
        <w:autoSpaceDN w:val="0"/>
        <w:adjustRightInd w:val="0"/>
        <w:spacing w:after="0" w:line="240" w:lineRule="auto"/>
        <w:rPr>
          <w:sz w:val="24"/>
          <w:szCs w:val="24"/>
        </w:rPr>
      </w:pPr>
    </w:p>
    <w:p w:rsidR="00D4452D" w:rsidRDefault="00D4452D" w:rsidP="007E7562">
      <w:pPr>
        <w:autoSpaceDE w:val="0"/>
        <w:autoSpaceDN w:val="0"/>
        <w:adjustRightInd w:val="0"/>
        <w:spacing w:after="0" w:line="240" w:lineRule="auto"/>
        <w:rPr>
          <w:sz w:val="24"/>
          <w:szCs w:val="24"/>
        </w:rPr>
      </w:pPr>
      <w:r>
        <w:rPr>
          <w:sz w:val="24"/>
          <w:szCs w:val="24"/>
        </w:rPr>
        <w:t>Exemples :</w:t>
      </w:r>
    </w:p>
    <w:p w:rsidR="00D4452D" w:rsidRPr="00064ACA" w:rsidRDefault="00D4452D" w:rsidP="007E7562">
      <w:pPr>
        <w:autoSpaceDE w:val="0"/>
        <w:autoSpaceDN w:val="0"/>
        <w:adjustRightInd w:val="0"/>
        <w:spacing w:after="0" w:line="240" w:lineRule="auto"/>
        <w:rPr>
          <w:rFonts w:cstheme="minorHAnsi"/>
          <w:sz w:val="24"/>
          <w:szCs w:val="24"/>
        </w:rPr>
      </w:pPr>
    </w:p>
    <w:p w:rsidR="00D4452D" w:rsidRPr="00064ACA" w:rsidRDefault="00D4452D" w:rsidP="007E7562">
      <w:pPr>
        <w:autoSpaceDE w:val="0"/>
        <w:autoSpaceDN w:val="0"/>
        <w:adjustRightInd w:val="0"/>
        <w:spacing w:after="0" w:line="240" w:lineRule="auto"/>
        <w:rPr>
          <w:rFonts w:cstheme="minorHAnsi"/>
          <w:color w:val="3333B3"/>
          <w:sz w:val="24"/>
          <w:szCs w:val="24"/>
        </w:rPr>
      </w:pPr>
      <w:r w:rsidRPr="00064ACA">
        <w:rPr>
          <w:rFonts w:cstheme="minorHAnsi"/>
          <w:color w:val="3333B3"/>
          <w:sz w:val="24"/>
          <w:szCs w:val="24"/>
        </w:rPr>
        <w:t>Algorithme glouton</w:t>
      </w:r>
    </w:p>
    <w:p w:rsidR="00D4452D" w:rsidRPr="00064ACA" w:rsidRDefault="00D4452D" w:rsidP="007E7562">
      <w:pPr>
        <w:autoSpaceDE w:val="0"/>
        <w:autoSpaceDN w:val="0"/>
        <w:adjustRightInd w:val="0"/>
        <w:spacing w:after="0" w:line="240" w:lineRule="auto"/>
        <w:rPr>
          <w:rFonts w:cstheme="minorHAnsi"/>
          <w:color w:val="3333B3"/>
          <w:sz w:val="24"/>
          <w:szCs w:val="24"/>
        </w:rPr>
      </w:pPr>
    </w:p>
    <w:p w:rsidR="00D4452D" w:rsidRPr="00064ACA" w:rsidRDefault="00D4452D" w:rsidP="00D4452D">
      <w:pPr>
        <w:autoSpaceDE w:val="0"/>
        <w:autoSpaceDN w:val="0"/>
        <w:adjustRightInd w:val="0"/>
        <w:spacing w:after="0" w:line="240" w:lineRule="auto"/>
        <w:rPr>
          <w:rFonts w:cstheme="minorHAnsi"/>
          <w:sz w:val="24"/>
          <w:szCs w:val="24"/>
        </w:rPr>
      </w:pPr>
      <w:r w:rsidRPr="00064ACA">
        <w:rPr>
          <w:rFonts w:cstheme="minorHAnsi"/>
          <w:sz w:val="24"/>
          <w:szCs w:val="24"/>
        </w:rPr>
        <w:t>Le principe de l'algorith</w:t>
      </w:r>
      <w:r w:rsidRPr="00064ACA">
        <w:rPr>
          <w:rFonts w:cstheme="minorHAnsi"/>
          <w:sz w:val="24"/>
          <w:szCs w:val="24"/>
        </w:rPr>
        <w:t>me glouton (</w:t>
      </w:r>
      <w:proofErr w:type="spellStart"/>
      <w:r w:rsidRPr="00064ACA">
        <w:rPr>
          <w:rFonts w:cstheme="minorHAnsi"/>
          <w:sz w:val="24"/>
          <w:szCs w:val="24"/>
        </w:rPr>
        <w:t>greedy</w:t>
      </w:r>
      <w:proofErr w:type="spellEnd"/>
      <w:r w:rsidRPr="00064ACA">
        <w:rPr>
          <w:rFonts w:cstheme="minorHAnsi"/>
          <w:sz w:val="24"/>
          <w:szCs w:val="24"/>
        </w:rPr>
        <w:t xml:space="preserve"> </w:t>
      </w:r>
      <w:proofErr w:type="spellStart"/>
      <w:r w:rsidRPr="00064ACA">
        <w:rPr>
          <w:rFonts w:cstheme="minorHAnsi"/>
          <w:sz w:val="24"/>
          <w:szCs w:val="24"/>
        </w:rPr>
        <w:t>algorithm</w:t>
      </w:r>
      <w:proofErr w:type="spellEnd"/>
      <w:r w:rsidRPr="00064ACA">
        <w:rPr>
          <w:rFonts w:cstheme="minorHAnsi"/>
          <w:sz w:val="24"/>
          <w:szCs w:val="24"/>
        </w:rPr>
        <w:t xml:space="preserve">) : </w:t>
      </w:r>
      <w:r w:rsidRPr="00064ACA">
        <w:rPr>
          <w:rFonts w:cstheme="minorHAnsi"/>
          <w:sz w:val="24"/>
          <w:szCs w:val="24"/>
        </w:rPr>
        <w:t>faire toujours un choix localement optimal dans l'espoir que c</w:t>
      </w:r>
      <w:r w:rsidRPr="00064ACA">
        <w:rPr>
          <w:rFonts w:cstheme="minorHAnsi"/>
          <w:sz w:val="24"/>
          <w:szCs w:val="24"/>
        </w:rPr>
        <w:t>e choix mènera</w:t>
      </w:r>
      <w:r w:rsidRPr="00064ACA">
        <w:rPr>
          <w:rFonts w:cstheme="minorHAnsi"/>
          <w:sz w:val="24"/>
          <w:szCs w:val="24"/>
        </w:rPr>
        <w:t xml:space="preserve"> _a une solution globalement optimale.</w:t>
      </w:r>
    </w:p>
    <w:p w:rsidR="00D4452D" w:rsidRPr="00064ACA" w:rsidRDefault="00D4452D" w:rsidP="00D4452D">
      <w:pPr>
        <w:autoSpaceDE w:val="0"/>
        <w:autoSpaceDN w:val="0"/>
        <w:adjustRightInd w:val="0"/>
        <w:spacing w:after="0" w:line="240" w:lineRule="auto"/>
        <w:rPr>
          <w:rFonts w:cstheme="minorHAnsi"/>
          <w:sz w:val="24"/>
          <w:szCs w:val="24"/>
        </w:rPr>
      </w:pPr>
    </w:p>
    <w:p w:rsidR="00D4452D" w:rsidRPr="00064ACA" w:rsidRDefault="00D4452D" w:rsidP="00D4452D">
      <w:pPr>
        <w:autoSpaceDE w:val="0"/>
        <w:autoSpaceDN w:val="0"/>
        <w:adjustRightInd w:val="0"/>
        <w:spacing w:after="0" w:line="240" w:lineRule="auto"/>
        <w:rPr>
          <w:rFonts w:cstheme="minorHAnsi"/>
          <w:sz w:val="24"/>
          <w:szCs w:val="24"/>
        </w:rPr>
      </w:pPr>
      <w:r w:rsidRPr="00064ACA">
        <w:rPr>
          <w:rFonts w:cstheme="minorHAnsi"/>
          <w:sz w:val="24"/>
          <w:szCs w:val="24"/>
        </w:rPr>
        <w:t>On cherche à</w:t>
      </w:r>
      <w:r w:rsidRPr="00064ACA">
        <w:rPr>
          <w:rFonts w:cstheme="minorHAnsi"/>
          <w:sz w:val="24"/>
          <w:szCs w:val="24"/>
        </w:rPr>
        <w:t xml:space="preserve"> obtenir une colorat</w:t>
      </w:r>
      <w:r w:rsidRPr="00064ACA">
        <w:rPr>
          <w:rFonts w:cstheme="minorHAnsi"/>
          <w:sz w:val="24"/>
          <w:szCs w:val="24"/>
        </w:rPr>
        <w:t xml:space="preserve">ion des sommets d'un graphe qui </w:t>
      </w:r>
      <w:r w:rsidRPr="00064ACA">
        <w:rPr>
          <w:rFonts w:cstheme="minorHAnsi"/>
          <w:sz w:val="24"/>
          <w:szCs w:val="24"/>
        </w:rPr>
        <w:t xml:space="preserve">satisfasse _a la contrainte suivante : deux </w:t>
      </w:r>
      <w:r w:rsidRPr="00064ACA">
        <w:rPr>
          <w:rFonts w:cstheme="minorHAnsi"/>
          <w:sz w:val="24"/>
          <w:szCs w:val="24"/>
        </w:rPr>
        <w:t>sommets voisins n'ont jamais la même</w:t>
      </w:r>
      <w:r w:rsidRPr="00064ACA">
        <w:rPr>
          <w:rFonts w:cstheme="minorHAnsi"/>
          <w:sz w:val="24"/>
          <w:szCs w:val="24"/>
        </w:rPr>
        <w:t xml:space="preserve"> couleur.</w:t>
      </w:r>
    </w:p>
    <w:p w:rsidR="00D4452D" w:rsidRPr="00064ACA" w:rsidRDefault="00D4452D" w:rsidP="00D4452D">
      <w:pPr>
        <w:autoSpaceDE w:val="0"/>
        <w:autoSpaceDN w:val="0"/>
        <w:adjustRightInd w:val="0"/>
        <w:spacing w:after="0" w:line="240" w:lineRule="auto"/>
        <w:rPr>
          <w:rFonts w:cstheme="minorHAnsi"/>
          <w:sz w:val="24"/>
          <w:szCs w:val="24"/>
        </w:rPr>
      </w:pPr>
    </w:p>
    <w:p w:rsidR="00D4452D" w:rsidRPr="00064ACA" w:rsidRDefault="00D4452D" w:rsidP="00D4452D">
      <w:pPr>
        <w:autoSpaceDE w:val="0"/>
        <w:autoSpaceDN w:val="0"/>
        <w:adjustRightInd w:val="0"/>
        <w:spacing w:after="0" w:line="240" w:lineRule="auto"/>
        <w:rPr>
          <w:rFonts w:cstheme="minorHAnsi"/>
          <w:sz w:val="24"/>
          <w:szCs w:val="24"/>
        </w:rPr>
      </w:pPr>
      <w:r w:rsidRPr="00064ACA">
        <w:rPr>
          <w:rFonts w:cstheme="minorHAnsi"/>
          <w:sz w:val="24"/>
          <w:szCs w:val="24"/>
        </w:rPr>
        <w:t>On cherche à</w:t>
      </w:r>
      <w:r w:rsidRPr="00064ACA">
        <w:rPr>
          <w:rFonts w:cstheme="minorHAnsi"/>
          <w:sz w:val="24"/>
          <w:szCs w:val="24"/>
        </w:rPr>
        <w:t xml:space="preserve"> </w:t>
      </w:r>
      <w:r w:rsidRPr="00064ACA">
        <w:rPr>
          <w:rFonts w:cstheme="minorHAnsi"/>
          <w:sz w:val="24"/>
          <w:szCs w:val="24"/>
        </w:rPr>
        <w:t>optimiser</w:t>
      </w:r>
      <w:r w:rsidRPr="00064ACA">
        <w:rPr>
          <w:rFonts w:cstheme="minorHAnsi"/>
          <w:sz w:val="24"/>
          <w:szCs w:val="24"/>
        </w:rPr>
        <w:t xml:space="preserve"> le nombre de couleurs </w:t>
      </w:r>
      <w:r w:rsidRPr="00064ACA">
        <w:rPr>
          <w:rFonts w:cstheme="minorHAnsi"/>
          <w:sz w:val="24"/>
          <w:szCs w:val="24"/>
        </w:rPr>
        <w:t xml:space="preserve">utilisées. Le plus petit </w:t>
      </w:r>
      <w:r w:rsidRPr="00064ACA">
        <w:rPr>
          <w:rFonts w:cstheme="minorHAnsi"/>
          <w:sz w:val="24"/>
          <w:szCs w:val="24"/>
        </w:rPr>
        <w:t xml:space="preserve">nombre de couleurs permettant la coloration est </w:t>
      </w:r>
      <w:r w:rsidRPr="00064ACA">
        <w:rPr>
          <w:rFonts w:cstheme="minorHAnsi"/>
          <w:sz w:val="24"/>
          <w:szCs w:val="24"/>
        </w:rPr>
        <w:t>appelé nombre Chromatique</w:t>
      </w:r>
      <w:r w:rsidRPr="00064ACA">
        <w:rPr>
          <w:rFonts w:cstheme="minorHAnsi"/>
          <w:sz w:val="24"/>
          <w:szCs w:val="24"/>
        </w:rPr>
        <w:t xml:space="preserve"> du graphe.</w:t>
      </w:r>
    </w:p>
    <w:p w:rsidR="00D4452D" w:rsidRPr="00064ACA" w:rsidRDefault="00D4452D" w:rsidP="00D4452D">
      <w:pPr>
        <w:autoSpaceDE w:val="0"/>
        <w:autoSpaceDN w:val="0"/>
        <w:adjustRightInd w:val="0"/>
        <w:spacing w:after="0" w:line="240" w:lineRule="auto"/>
        <w:rPr>
          <w:rFonts w:cstheme="minorHAnsi"/>
          <w:sz w:val="24"/>
          <w:szCs w:val="24"/>
        </w:rPr>
      </w:pPr>
    </w:p>
    <w:p w:rsidR="00D4452D" w:rsidRPr="00064ACA" w:rsidRDefault="00D4452D" w:rsidP="00D4452D">
      <w:pPr>
        <w:autoSpaceDE w:val="0"/>
        <w:autoSpaceDN w:val="0"/>
        <w:adjustRightInd w:val="0"/>
        <w:spacing w:after="0" w:line="240" w:lineRule="auto"/>
        <w:rPr>
          <w:rFonts w:cstheme="minorHAnsi"/>
          <w:sz w:val="24"/>
          <w:szCs w:val="24"/>
        </w:rPr>
      </w:pPr>
      <w:r w:rsidRPr="00064ACA">
        <w:rPr>
          <w:rFonts w:cstheme="minorHAnsi"/>
          <w:sz w:val="24"/>
          <w:szCs w:val="24"/>
        </w:rPr>
        <w:t xml:space="preserve">On </w:t>
      </w:r>
      <w:r w:rsidRPr="00064ACA">
        <w:rPr>
          <w:rFonts w:cstheme="minorHAnsi"/>
          <w:sz w:val="24"/>
          <w:szCs w:val="24"/>
        </w:rPr>
        <w:t>considère</w:t>
      </w:r>
      <w:r w:rsidRPr="00064ACA">
        <w:rPr>
          <w:rFonts w:cstheme="minorHAnsi"/>
          <w:sz w:val="24"/>
          <w:szCs w:val="24"/>
        </w:rPr>
        <w:t xml:space="preserve"> l'algorithme suivant :</w:t>
      </w:r>
    </w:p>
    <w:p w:rsidR="00D4452D" w:rsidRPr="00064ACA" w:rsidRDefault="00D4452D" w:rsidP="00D4452D">
      <w:pPr>
        <w:autoSpaceDE w:val="0"/>
        <w:autoSpaceDN w:val="0"/>
        <w:adjustRightInd w:val="0"/>
        <w:spacing w:after="0" w:line="240" w:lineRule="auto"/>
        <w:rPr>
          <w:rFonts w:cstheme="minorHAnsi"/>
          <w:sz w:val="24"/>
          <w:szCs w:val="24"/>
        </w:rPr>
      </w:pPr>
    </w:p>
    <w:p w:rsidR="00D4452D" w:rsidRPr="00064ACA" w:rsidRDefault="00D4452D" w:rsidP="00D4452D">
      <w:pPr>
        <w:autoSpaceDE w:val="0"/>
        <w:autoSpaceDN w:val="0"/>
        <w:adjustRightInd w:val="0"/>
        <w:spacing w:after="0" w:line="240" w:lineRule="auto"/>
        <w:rPr>
          <w:rFonts w:cstheme="minorHAnsi"/>
          <w:sz w:val="24"/>
          <w:szCs w:val="24"/>
        </w:rPr>
      </w:pPr>
      <w:r w:rsidRPr="00064ACA">
        <w:rPr>
          <w:rFonts w:cstheme="minorHAnsi"/>
          <w:sz w:val="24"/>
          <w:szCs w:val="24"/>
        </w:rPr>
        <w:t xml:space="preserve">Input. </w:t>
      </w:r>
    </w:p>
    <w:p w:rsidR="00D4452D" w:rsidRPr="00064ACA" w:rsidRDefault="00D4452D" w:rsidP="00D4452D">
      <w:pPr>
        <w:autoSpaceDE w:val="0"/>
        <w:autoSpaceDN w:val="0"/>
        <w:adjustRightInd w:val="0"/>
        <w:spacing w:after="0" w:line="240" w:lineRule="auto"/>
        <w:rPr>
          <w:rFonts w:cstheme="minorHAnsi"/>
          <w:sz w:val="24"/>
          <w:szCs w:val="24"/>
        </w:rPr>
      </w:pPr>
      <w:r w:rsidRPr="00064ACA">
        <w:rPr>
          <w:rFonts w:cstheme="minorHAnsi"/>
          <w:sz w:val="24"/>
          <w:szCs w:val="24"/>
        </w:rPr>
        <w:t>Un graphe G et des couleurs 1</w:t>
      </w:r>
      <w:proofErr w:type="gramStart"/>
      <w:r w:rsidRPr="00064ACA">
        <w:rPr>
          <w:rFonts w:cstheme="minorHAnsi"/>
          <w:sz w:val="24"/>
          <w:szCs w:val="24"/>
        </w:rPr>
        <w:t>,2,3,4</w:t>
      </w:r>
      <w:proofErr w:type="gramEnd"/>
      <w:r w:rsidRPr="00064ACA">
        <w:rPr>
          <w:rFonts w:cstheme="minorHAnsi"/>
          <w:sz w:val="24"/>
          <w:szCs w:val="24"/>
        </w:rPr>
        <w:t xml:space="preserve">. . .Les sommets de G </w:t>
      </w:r>
      <w:r w:rsidRPr="00064ACA">
        <w:rPr>
          <w:rFonts w:cstheme="minorHAnsi"/>
          <w:sz w:val="24"/>
          <w:szCs w:val="24"/>
        </w:rPr>
        <w:t>sont numérotés de 1 à</w:t>
      </w:r>
      <w:r w:rsidRPr="00064ACA">
        <w:rPr>
          <w:rFonts w:cstheme="minorHAnsi"/>
          <w:sz w:val="24"/>
          <w:szCs w:val="24"/>
        </w:rPr>
        <w:t xml:space="preserve"> n (s1</w:t>
      </w:r>
      <w:proofErr w:type="gramStart"/>
      <w:r w:rsidRPr="00064ACA">
        <w:rPr>
          <w:rFonts w:cstheme="minorHAnsi"/>
          <w:sz w:val="24"/>
          <w:szCs w:val="24"/>
        </w:rPr>
        <w:t>,s2</w:t>
      </w:r>
      <w:proofErr w:type="gramEnd"/>
      <w:r w:rsidRPr="00064ACA">
        <w:rPr>
          <w:rFonts w:cstheme="minorHAnsi"/>
          <w:sz w:val="24"/>
          <w:szCs w:val="24"/>
        </w:rPr>
        <w:t>,. . .,sn).</w:t>
      </w:r>
    </w:p>
    <w:p w:rsidR="00D4452D" w:rsidRPr="00064ACA" w:rsidRDefault="00D4452D" w:rsidP="00D4452D">
      <w:pPr>
        <w:autoSpaceDE w:val="0"/>
        <w:autoSpaceDN w:val="0"/>
        <w:adjustRightInd w:val="0"/>
        <w:spacing w:after="0" w:line="240" w:lineRule="auto"/>
        <w:rPr>
          <w:rFonts w:cstheme="minorHAnsi"/>
          <w:sz w:val="24"/>
          <w:szCs w:val="24"/>
        </w:rPr>
      </w:pPr>
    </w:p>
    <w:p w:rsidR="00D4452D" w:rsidRPr="00064ACA" w:rsidRDefault="00D4452D" w:rsidP="00D4452D">
      <w:pPr>
        <w:autoSpaceDE w:val="0"/>
        <w:autoSpaceDN w:val="0"/>
        <w:adjustRightInd w:val="0"/>
        <w:spacing w:after="0" w:line="240" w:lineRule="auto"/>
        <w:rPr>
          <w:rFonts w:cstheme="minorHAnsi"/>
          <w:sz w:val="24"/>
          <w:szCs w:val="24"/>
        </w:rPr>
      </w:pPr>
      <w:r w:rsidRPr="00064ACA">
        <w:rPr>
          <w:rFonts w:cstheme="minorHAnsi"/>
          <w:sz w:val="24"/>
          <w:szCs w:val="24"/>
        </w:rPr>
        <w:t xml:space="preserve">Output. </w:t>
      </w:r>
    </w:p>
    <w:p w:rsidR="00D4452D" w:rsidRPr="00064ACA" w:rsidRDefault="00D4452D" w:rsidP="00D4452D">
      <w:pPr>
        <w:autoSpaceDE w:val="0"/>
        <w:autoSpaceDN w:val="0"/>
        <w:adjustRightInd w:val="0"/>
        <w:spacing w:after="0" w:line="240" w:lineRule="auto"/>
        <w:rPr>
          <w:rFonts w:cstheme="minorHAnsi"/>
          <w:sz w:val="24"/>
          <w:szCs w:val="24"/>
        </w:rPr>
      </w:pPr>
      <w:r w:rsidRPr="00064ACA">
        <w:rPr>
          <w:rFonts w:cstheme="minorHAnsi"/>
          <w:sz w:val="24"/>
          <w:szCs w:val="24"/>
        </w:rPr>
        <w:t>Une coloration valide du graphe G</w:t>
      </w:r>
      <w:r w:rsidRPr="00064ACA">
        <w:rPr>
          <w:rFonts w:cstheme="minorHAnsi"/>
          <w:sz w:val="24"/>
          <w:szCs w:val="24"/>
        </w:rPr>
        <w:t>. Mais le nombre de couleurs utilisées</w:t>
      </w:r>
      <w:r w:rsidRPr="00064ACA">
        <w:rPr>
          <w:rFonts w:cstheme="minorHAnsi"/>
          <w:sz w:val="24"/>
          <w:szCs w:val="24"/>
        </w:rPr>
        <w:t xml:space="preserve"> est-il minimal ?</w:t>
      </w:r>
    </w:p>
    <w:p w:rsidR="00D4452D" w:rsidRPr="00064ACA" w:rsidRDefault="00D4452D" w:rsidP="00D4452D">
      <w:pPr>
        <w:autoSpaceDE w:val="0"/>
        <w:autoSpaceDN w:val="0"/>
        <w:adjustRightInd w:val="0"/>
        <w:spacing w:after="0" w:line="240" w:lineRule="auto"/>
        <w:rPr>
          <w:rFonts w:cstheme="minorHAnsi"/>
          <w:sz w:val="24"/>
          <w:szCs w:val="24"/>
        </w:rPr>
      </w:pPr>
    </w:p>
    <w:p w:rsidR="00D4452D" w:rsidRPr="00064ACA" w:rsidRDefault="00D4452D" w:rsidP="00D4452D">
      <w:pPr>
        <w:autoSpaceDE w:val="0"/>
        <w:autoSpaceDN w:val="0"/>
        <w:adjustRightInd w:val="0"/>
        <w:spacing w:after="0" w:line="240" w:lineRule="auto"/>
        <w:rPr>
          <w:rFonts w:cstheme="minorHAnsi"/>
          <w:sz w:val="24"/>
          <w:szCs w:val="24"/>
        </w:rPr>
      </w:pPr>
      <w:r w:rsidRPr="00064ACA">
        <w:rPr>
          <w:rFonts w:cstheme="minorHAnsi"/>
          <w:sz w:val="24"/>
          <w:szCs w:val="24"/>
        </w:rPr>
        <w:t>Traitement.</w:t>
      </w:r>
    </w:p>
    <w:p w:rsidR="00D4452D" w:rsidRPr="00064ACA" w:rsidRDefault="00D4452D" w:rsidP="00D4452D">
      <w:pPr>
        <w:autoSpaceDE w:val="0"/>
        <w:autoSpaceDN w:val="0"/>
        <w:adjustRightInd w:val="0"/>
        <w:spacing w:after="0" w:line="240" w:lineRule="auto"/>
        <w:rPr>
          <w:rFonts w:cstheme="minorHAnsi"/>
          <w:sz w:val="24"/>
          <w:szCs w:val="24"/>
        </w:rPr>
      </w:pPr>
      <w:r w:rsidRPr="00064ACA">
        <w:rPr>
          <w:rFonts w:cstheme="minorHAnsi"/>
          <w:sz w:val="24"/>
          <w:szCs w:val="24"/>
        </w:rPr>
        <w:t xml:space="preserve"> Pour </w:t>
      </w:r>
      <w:proofErr w:type="spellStart"/>
      <w:r w:rsidRPr="00064ACA">
        <w:rPr>
          <w:rFonts w:cstheme="minorHAnsi"/>
          <w:sz w:val="24"/>
          <w:szCs w:val="24"/>
        </w:rPr>
        <w:t>i</w:t>
      </w:r>
      <w:proofErr w:type="spellEnd"/>
      <w:r w:rsidRPr="00064ACA">
        <w:rPr>
          <w:rFonts w:cstheme="minorHAnsi"/>
          <w:sz w:val="24"/>
          <w:szCs w:val="24"/>
        </w:rPr>
        <w:t xml:space="preserve"> allant de 1 _</w:t>
      </w:r>
      <w:proofErr w:type="spellStart"/>
      <w:r w:rsidRPr="00064ACA">
        <w:rPr>
          <w:rFonts w:cstheme="minorHAnsi"/>
          <w:sz w:val="24"/>
          <w:szCs w:val="24"/>
        </w:rPr>
        <w:t>a</w:t>
      </w:r>
      <w:proofErr w:type="spellEnd"/>
      <w:r w:rsidRPr="00064ACA">
        <w:rPr>
          <w:rFonts w:cstheme="minorHAnsi"/>
          <w:sz w:val="24"/>
          <w:szCs w:val="24"/>
        </w:rPr>
        <w:t xml:space="preserve"> n, </w:t>
      </w:r>
      <w:r w:rsidRPr="00064ACA">
        <w:rPr>
          <w:rFonts w:cstheme="minorHAnsi"/>
          <w:sz w:val="24"/>
          <w:szCs w:val="24"/>
        </w:rPr>
        <w:t>éjecter</w:t>
      </w:r>
      <w:r w:rsidRPr="00064ACA">
        <w:rPr>
          <w:rFonts w:cstheme="minorHAnsi"/>
          <w:sz w:val="24"/>
          <w:szCs w:val="24"/>
        </w:rPr>
        <w:t xml:space="preserve"> au sommet si </w:t>
      </w:r>
      <w:r w:rsidRPr="00064ACA">
        <w:rPr>
          <w:rFonts w:cstheme="minorHAnsi"/>
          <w:sz w:val="24"/>
          <w:szCs w:val="24"/>
        </w:rPr>
        <w:t xml:space="preserve">la plus </w:t>
      </w:r>
      <w:r w:rsidRPr="00064ACA">
        <w:rPr>
          <w:rFonts w:cstheme="minorHAnsi"/>
          <w:sz w:val="24"/>
          <w:szCs w:val="24"/>
        </w:rPr>
        <w:t xml:space="preserve">petite couleur non </w:t>
      </w:r>
      <w:r w:rsidRPr="00064ACA">
        <w:rPr>
          <w:rFonts w:cstheme="minorHAnsi"/>
          <w:sz w:val="24"/>
          <w:szCs w:val="24"/>
        </w:rPr>
        <w:t>déjà affecter</w:t>
      </w:r>
      <w:r w:rsidRPr="00064ACA">
        <w:rPr>
          <w:rFonts w:cstheme="minorHAnsi"/>
          <w:sz w:val="24"/>
          <w:szCs w:val="24"/>
        </w:rPr>
        <w:t xml:space="preserve"> _a ses voisins </w:t>
      </w:r>
      <w:r w:rsidRPr="00064ACA">
        <w:rPr>
          <w:rFonts w:cstheme="minorHAnsi"/>
          <w:sz w:val="24"/>
          <w:szCs w:val="24"/>
        </w:rPr>
        <w:t>déjà</w:t>
      </w:r>
      <w:r w:rsidRPr="00064ACA">
        <w:rPr>
          <w:rFonts w:cstheme="minorHAnsi"/>
          <w:sz w:val="24"/>
          <w:szCs w:val="24"/>
        </w:rPr>
        <w:t xml:space="preserve"> </w:t>
      </w:r>
      <w:r w:rsidRPr="00064ACA">
        <w:rPr>
          <w:rFonts w:cstheme="minorHAnsi"/>
          <w:sz w:val="24"/>
          <w:szCs w:val="24"/>
        </w:rPr>
        <w:t>colories</w:t>
      </w:r>
      <w:r w:rsidRPr="00064ACA">
        <w:rPr>
          <w:rFonts w:cstheme="minorHAnsi"/>
          <w:sz w:val="24"/>
          <w:szCs w:val="24"/>
        </w:rPr>
        <w:t xml:space="preserve"> (c'est-_</w:t>
      </w:r>
      <w:proofErr w:type="spellStart"/>
      <w:r w:rsidRPr="00064ACA">
        <w:rPr>
          <w:rFonts w:cstheme="minorHAnsi"/>
          <w:sz w:val="24"/>
          <w:szCs w:val="24"/>
        </w:rPr>
        <w:t>a</w:t>
      </w:r>
      <w:proofErr w:type="spellEnd"/>
      <w:r w:rsidRPr="00064ACA">
        <w:rPr>
          <w:rFonts w:cstheme="minorHAnsi"/>
          <w:sz w:val="24"/>
          <w:szCs w:val="24"/>
        </w:rPr>
        <w:t>-dire</w:t>
      </w:r>
    </w:p>
    <w:p w:rsidR="00D4452D" w:rsidRPr="00064ACA" w:rsidRDefault="00D4452D" w:rsidP="00D4452D">
      <w:pPr>
        <w:autoSpaceDE w:val="0"/>
        <w:autoSpaceDN w:val="0"/>
        <w:adjustRightInd w:val="0"/>
        <w:spacing w:after="0" w:line="240" w:lineRule="auto"/>
        <w:rPr>
          <w:rFonts w:cstheme="minorHAnsi"/>
          <w:sz w:val="24"/>
          <w:szCs w:val="24"/>
        </w:rPr>
      </w:pPr>
      <w:r w:rsidRPr="00064ACA">
        <w:rPr>
          <w:rFonts w:cstheme="minorHAnsi"/>
          <w:sz w:val="24"/>
          <w:szCs w:val="24"/>
        </w:rPr>
        <w:lastRenderedPageBreak/>
        <w:t xml:space="preserve">la plus petite couleur non </w:t>
      </w:r>
      <w:r w:rsidRPr="00064ACA">
        <w:rPr>
          <w:rFonts w:cstheme="minorHAnsi"/>
          <w:sz w:val="24"/>
          <w:szCs w:val="24"/>
        </w:rPr>
        <w:t xml:space="preserve">déjà  affecter à ceux des sommets </w:t>
      </w:r>
      <w:r w:rsidRPr="00064ACA">
        <w:rPr>
          <w:rFonts w:cstheme="minorHAnsi"/>
          <w:sz w:val="24"/>
          <w:szCs w:val="24"/>
        </w:rPr>
        <w:t>s1</w:t>
      </w:r>
      <w:proofErr w:type="gramStart"/>
      <w:r w:rsidRPr="00064ACA">
        <w:rPr>
          <w:rFonts w:cstheme="minorHAnsi"/>
          <w:sz w:val="24"/>
          <w:szCs w:val="24"/>
        </w:rPr>
        <w:t>,s2</w:t>
      </w:r>
      <w:proofErr w:type="gramEnd"/>
      <w:r w:rsidRPr="00064ACA">
        <w:rPr>
          <w:rFonts w:cstheme="minorHAnsi"/>
          <w:sz w:val="24"/>
          <w:szCs w:val="24"/>
        </w:rPr>
        <w:t>,. . .,si</w:t>
      </w:r>
      <w:r w:rsidRPr="00064ACA">
        <w:rPr>
          <w:rFonts w:ascii="Calibri" w:hAnsi="Calibri" w:cs="Calibri"/>
          <w:sz w:val="24"/>
          <w:szCs w:val="24"/>
        </w:rPr>
        <w:t>􀀀</w:t>
      </w:r>
      <w:r w:rsidRPr="00064ACA">
        <w:rPr>
          <w:rFonts w:cstheme="minorHAnsi"/>
          <w:sz w:val="24"/>
          <w:szCs w:val="24"/>
        </w:rPr>
        <w:t>1 qui lui sont adj</w:t>
      </w:r>
      <w:r w:rsidRPr="00064ACA">
        <w:rPr>
          <w:rFonts w:cstheme="minorHAnsi"/>
          <w:sz w:val="24"/>
          <w:szCs w:val="24"/>
        </w:rPr>
        <w:t xml:space="preserve">acents). En d'autres termes, on </w:t>
      </w:r>
      <w:r w:rsidRPr="00064ACA">
        <w:rPr>
          <w:rFonts w:cstheme="minorHAnsi"/>
          <w:sz w:val="24"/>
          <w:szCs w:val="24"/>
        </w:rPr>
        <w:t>gloutonne : on s'attache, localement</w:t>
      </w:r>
      <w:r w:rsidRPr="00064ACA">
        <w:rPr>
          <w:rFonts w:cstheme="minorHAnsi"/>
          <w:sz w:val="24"/>
          <w:szCs w:val="24"/>
        </w:rPr>
        <w:t>, _</w:t>
      </w:r>
      <w:proofErr w:type="spellStart"/>
      <w:r w:rsidRPr="00064ACA">
        <w:rPr>
          <w:rFonts w:cstheme="minorHAnsi"/>
          <w:sz w:val="24"/>
          <w:szCs w:val="24"/>
        </w:rPr>
        <w:t>a</w:t>
      </w:r>
      <w:proofErr w:type="spellEnd"/>
      <w:r w:rsidRPr="00064ACA">
        <w:rPr>
          <w:rFonts w:cstheme="minorHAnsi"/>
          <w:sz w:val="24"/>
          <w:szCs w:val="24"/>
        </w:rPr>
        <w:t xml:space="preserve"> ne pas augmenter le nombre </w:t>
      </w:r>
      <w:r w:rsidRPr="00064ACA">
        <w:rPr>
          <w:rFonts w:cstheme="minorHAnsi"/>
          <w:sz w:val="24"/>
          <w:szCs w:val="24"/>
        </w:rPr>
        <w:t>de couleurs lorsque c'est possible.</w:t>
      </w:r>
    </w:p>
    <w:p w:rsidR="00D4452D" w:rsidRPr="00064ACA" w:rsidRDefault="00D4452D" w:rsidP="00D4452D">
      <w:pPr>
        <w:autoSpaceDE w:val="0"/>
        <w:autoSpaceDN w:val="0"/>
        <w:adjustRightInd w:val="0"/>
        <w:spacing w:after="0" w:line="240" w:lineRule="auto"/>
        <w:rPr>
          <w:rFonts w:cstheme="minorHAnsi"/>
          <w:sz w:val="24"/>
          <w:szCs w:val="24"/>
        </w:rPr>
      </w:pPr>
      <w:r w:rsidRPr="00064ACA">
        <w:rPr>
          <w:rFonts w:cstheme="minorHAnsi"/>
          <w:sz w:val="24"/>
          <w:szCs w:val="24"/>
        </w:rPr>
        <w:t xml:space="preserve">Application de </w:t>
      </w:r>
      <w:r w:rsidRPr="00064ACA">
        <w:rPr>
          <w:rFonts w:cstheme="minorHAnsi"/>
          <w:sz w:val="24"/>
          <w:szCs w:val="24"/>
        </w:rPr>
        <w:t xml:space="preserve">l'algorithme au graphe ci-dessous </w:t>
      </w:r>
      <w:r w:rsidRPr="00064ACA">
        <w:rPr>
          <w:rFonts w:cstheme="minorHAnsi"/>
          <w:sz w:val="24"/>
          <w:szCs w:val="24"/>
        </w:rPr>
        <w:t>avec plusieurs numérotions des sommets et en dé</w:t>
      </w:r>
      <w:r w:rsidRPr="00064ACA">
        <w:rPr>
          <w:rFonts w:cstheme="minorHAnsi"/>
          <w:sz w:val="24"/>
          <w:szCs w:val="24"/>
        </w:rPr>
        <w:t>duire q</w:t>
      </w:r>
      <w:r w:rsidRPr="00064ACA">
        <w:rPr>
          <w:rFonts w:cstheme="minorHAnsi"/>
          <w:sz w:val="24"/>
          <w:szCs w:val="24"/>
        </w:rPr>
        <w:t xml:space="preserve">ue l'algorithme ne donne pas nécessairement le </w:t>
      </w:r>
      <w:r w:rsidRPr="00064ACA">
        <w:rPr>
          <w:rFonts w:cstheme="minorHAnsi"/>
          <w:sz w:val="24"/>
          <w:szCs w:val="24"/>
        </w:rPr>
        <w:t>nombre chromatique.</w:t>
      </w:r>
    </w:p>
    <w:p w:rsidR="00D4452D" w:rsidRDefault="00D4452D" w:rsidP="00D4452D">
      <w:pPr>
        <w:autoSpaceDE w:val="0"/>
        <w:autoSpaceDN w:val="0"/>
        <w:adjustRightInd w:val="0"/>
        <w:spacing w:after="0" w:line="240" w:lineRule="auto"/>
        <w:rPr>
          <w:rFonts w:ascii="CMSS10" w:hAnsi="CMSS10" w:cs="CMSS10"/>
        </w:rPr>
      </w:pPr>
    </w:p>
    <w:p w:rsidR="00D4452D" w:rsidRDefault="00D4452D" w:rsidP="00D4452D">
      <w:pPr>
        <w:autoSpaceDE w:val="0"/>
        <w:autoSpaceDN w:val="0"/>
        <w:adjustRightInd w:val="0"/>
        <w:spacing w:after="0" w:line="240" w:lineRule="auto"/>
        <w:rPr>
          <w:rFonts w:ascii="CMSS10" w:hAnsi="CMSS10" w:cs="CMSS10"/>
        </w:rPr>
      </w:pPr>
      <w:r>
        <w:rPr>
          <w:rFonts w:ascii="CMSS10" w:hAnsi="CMSS10" w:cs="CMSS10"/>
          <w:noProof/>
          <w:lang w:eastAsia="fr-FR"/>
        </w:rPr>
        <w:drawing>
          <wp:inline distT="0" distB="0" distL="0" distR="0">
            <wp:extent cx="2927985" cy="51879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985" cy="518795"/>
                    </a:xfrm>
                    <a:prstGeom prst="rect">
                      <a:avLst/>
                    </a:prstGeom>
                    <a:noFill/>
                    <a:ln>
                      <a:noFill/>
                    </a:ln>
                  </pic:spPr>
                </pic:pic>
              </a:graphicData>
            </a:graphic>
          </wp:inline>
        </w:drawing>
      </w:r>
    </w:p>
    <w:p w:rsidR="007E7562" w:rsidRPr="00D4452D" w:rsidRDefault="00D4452D" w:rsidP="00E43FBA">
      <w:pPr>
        <w:autoSpaceDE w:val="0"/>
        <w:autoSpaceDN w:val="0"/>
        <w:adjustRightInd w:val="0"/>
        <w:spacing w:after="0" w:line="240" w:lineRule="auto"/>
        <w:rPr>
          <w:rFonts w:ascii="CMBX12" w:hAnsi="CMBX12" w:cs="CMBX12"/>
          <w:sz w:val="24"/>
          <w:szCs w:val="24"/>
        </w:rPr>
      </w:pPr>
      <w:r>
        <w:rPr>
          <w:rFonts w:ascii="CMBX12" w:hAnsi="CMBX12" w:cs="CMBX12"/>
          <w:noProof/>
          <w:sz w:val="24"/>
          <w:szCs w:val="24"/>
          <w:lang w:eastAsia="fr-FR"/>
        </w:rPr>
        <w:drawing>
          <wp:inline distT="0" distB="0" distL="0" distR="0">
            <wp:extent cx="2268416" cy="19660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8416" cy="1966060"/>
                    </a:xfrm>
                    <a:prstGeom prst="rect">
                      <a:avLst/>
                    </a:prstGeom>
                    <a:noFill/>
                    <a:ln>
                      <a:noFill/>
                    </a:ln>
                  </pic:spPr>
                </pic:pic>
              </a:graphicData>
            </a:graphic>
          </wp:inline>
        </w:drawing>
      </w:r>
    </w:p>
    <w:p w:rsidR="007E7562" w:rsidRPr="00D4452D" w:rsidRDefault="007E7562" w:rsidP="00E43FBA">
      <w:pPr>
        <w:autoSpaceDE w:val="0"/>
        <w:autoSpaceDN w:val="0"/>
        <w:adjustRightInd w:val="0"/>
        <w:spacing w:after="0" w:line="240" w:lineRule="auto"/>
        <w:rPr>
          <w:rFonts w:ascii="CMBX12" w:hAnsi="CMBX12" w:cs="CMBX12"/>
          <w:sz w:val="24"/>
          <w:szCs w:val="24"/>
        </w:rPr>
      </w:pPr>
    </w:p>
    <w:p w:rsidR="007E7562" w:rsidRPr="00D4452D" w:rsidRDefault="007E7562" w:rsidP="00E43FBA">
      <w:pPr>
        <w:autoSpaceDE w:val="0"/>
        <w:autoSpaceDN w:val="0"/>
        <w:adjustRightInd w:val="0"/>
        <w:spacing w:after="0" w:line="240" w:lineRule="auto"/>
        <w:rPr>
          <w:rFonts w:ascii="CMBX12" w:hAnsi="CMBX12" w:cs="CMBX12"/>
          <w:sz w:val="24"/>
          <w:szCs w:val="24"/>
        </w:rPr>
      </w:pPr>
    </w:p>
    <w:p w:rsidR="007E7562" w:rsidRPr="00D4452D" w:rsidRDefault="007E7562" w:rsidP="00E43FBA">
      <w:pPr>
        <w:autoSpaceDE w:val="0"/>
        <w:autoSpaceDN w:val="0"/>
        <w:adjustRightInd w:val="0"/>
        <w:spacing w:after="0" w:line="240" w:lineRule="auto"/>
        <w:rPr>
          <w:rFonts w:ascii="CMBX12" w:hAnsi="CMBX12" w:cs="CMBX12"/>
          <w:sz w:val="24"/>
          <w:szCs w:val="24"/>
        </w:rPr>
      </w:pPr>
    </w:p>
    <w:p w:rsidR="007E7562" w:rsidRPr="00D4452D" w:rsidRDefault="007E7562" w:rsidP="00E43FBA">
      <w:pPr>
        <w:autoSpaceDE w:val="0"/>
        <w:autoSpaceDN w:val="0"/>
        <w:adjustRightInd w:val="0"/>
        <w:spacing w:after="0" w:line="240" w:lineRule="auto"/>
        <w:rPr>
          <w:rFonts w:ascii="CMBX12" w:hAnsi="CMBX12" w:cs="CMBX12"/>
          <w:sz w:val="24"/>
          <w:szCs w:val="24"/>
        </w:rPr>
      </w:pPr>
    </w:p>
    <w:p w:rsidR="007E7562" w:rsidRPr="00291302" w:rsidRDefault="00291302" w:rsidP="00E43FBA">
      <w:pPr>
        <w:autoSpaceDE w:val="0"/>
        <w:autoSpaceDN w:val="0"/>
        <w:adjustRightInd w:val="0"/>
        <w:spacing w:after="0" w:line="240" w:lineRule="auto"/>
        <w:rPr>
          <w:rFonts w:cstheme="minorHAnsi"/>
          <w:sz w:val="28"/>
          <w:szCs w:val="28"/>
        </w:rPr>
      </w:pPr>
      <w:r w:rsidRPr="00291302">
        <w:rPr>
          <w:rFonts w:cstheme="minorHAnsi"/>
          <w:sz w:val="28"/>
          <w:szCs w:val="28"/>
        </w:rPr>
        <w:t>Algorithmes 2-couleurs :</w:t>
      </w:r>
    </w:p>
    <w:p w:rsidR="007E7562" w:rsidRPr="00D4452D" w:rsidRDefault="007E7562" w:rsidP="00E43FBA">
      <w:pPr>
        <w:autoSpaceDE w:val="0"/>
        <w:autoSpaceDN w:val="0"/>
        <w:adjustRightInd w:val="0"/>
        <w:spacing w:after="0" w:line="240" w:lineRule="auto"/>
        <w:rPr>
          <w:rFonts w:ascii="CMBX12" w:hAnsi="CMBX12" w:cs="CMBX12"/>
          <w:sz w:val="24"/>
          <w:szCs w:val="24"/>
        </w:rPr>
      </w:pPr>
    </w:p>
    <w:p w:rsidR="00E43FBA" w:rsidRDefault="00E43FBA" w:rsidP="00E43FBA">
      <w:pPr>
        <w:autoSpaceDE w:val="0"/>
        <w:autoSpaceDN w:val="0"/>
        <w:adjustRightInd w:val="0"/>
        <w:spacing w:after="0" w:line="240" w:lineRule="auto"/>
        <w:rPr>
          <w:rFonts w:ascii="CMSY10" w:hAnsi="CMSY10" w:cs="CMSY10"/>
          <w:sz w:val="24"/>
          <w:szCs w:val="24"/>
        </w:rPr>
      </w:pPr>
      <w:proofErr w:type="gramStart"/>
      <w:r>
        <w:rPr>
          <w:rFonts w:ascii="CMBX12" w:hAnsi="CMBX12" w:cs="CMBX12"/>
          <w:sz w:val="24"/>
          <w:szCs w:val="24"/>
        </w:rPr>
        <w:t>fonction</w:t>
      </w:r>
      <w:proofErr w:type="gramEnd"/>
      <w:r>
        <w:rPr>
          <w:rFonts w:ascii="CMBX12" w:hAnsi="CMBX12" w:cs="CMBX12"/>
          <w:sz w:val="24"/>
          <w:szCs w:val="24"/>
        </w:rPr>
        <w:t xml:space="preserve"> </w:t>
      </w:r>
      <w:r>
        <w:rPr>
          <w:rFonts w:ascii="CMCSC10" w:hAnsi="CMCSC10" w:cs="CMCSC10"/>
          <w:sz w:val="24"/>
          <w:szCs w:val="24"/>
        </w:rPr>
        <w:t xml:space="preserve">2col </w:t>
      </w:r>
      <w:r>
        <w:rPr>
          <w:rFonts w:ascii="CMR12" w:hAnsi="CMR12" w:cs="CMR12"/>
          <w:sz w:val="24"/>
          <w:szCs w:val="24"/>
        </w:rPr>
        <w:t>(</w:t>
      </w:r>
      <w:r>
        <w:rPr>
          <w:rFonts w:ascii="CMMI12" w:hAnsi="CMMI12" w:cs="CMMI12"/>
          <w:sz w:val="24"/>
          <w:szCs w:val="24"/>
        </w:rPr>
        <w:t>V;E</w:t>
      </w:r>
      <w:r>
        <w:rPr>
          <w:rFonts w:ascii="CMR12" w:hAnsi="CMR12" w:cs="CMR12"/>
          <w:sz w:val="24"/>
          <w:szCs w:val="24"/>
        </w:rPr>
        <w:t xml:space="preserve">) </w:t>
      </w:r>
    </w:p>
    <w:p w:rsidR="00E43FBA" w:rsidRDefault="00E43FBA" w:rsidP="00291302">
      <w:pPr>
        <w:autoSpaceDE w:val="0"/>
        <w:autoSpaceDN w:val="0"/>
        <w:adjustRightInd w:val="0"/>
        <w:spacing w:after="0" w:line="240" w:lineRule="auto"/>
        <w:rPr>
          <w:rFonts w:ascii="CMTI12~15" w:hAnsi="CMTI12~15" w:cs="CMTI12~15"/>
          <w:sz w:val="24"/>
          <w:szCs w:val="24"/>
        </w:rPr>
      </w:pPr>
      <w:r w:rsidRPr="00E43FBA">
        <w:rPr>
          <w:rFonts w:ascii="CMBX12" w:hAnsi="CMBX12" w:cs="CMBX12"/>
          <w:sz w:val="24"/>
          <w:szCs w:val="24"/>
          <w:lang w:val="en-US"/>
        </w:rPr>
        <w:t xml:space="preserve">pour </w:t>
      </w:r>
      <w:r w:rsidRPr="00E43FBA">
        <w:rPr>
          <w:rFonts w:ascii="CMMI12" w:hAnsi="CMMI12" w:cs="CMMI12"/>
          <w:sz w:val="24"/>
          <w:szCs w:val="24"/>
          <w:lang w:val="en-US"/>
        </w:rPr>
        <w:t xml:space="preserve">i </w:t>
      </w:r>
      <w:r w:rsidRPr="00E43FBA">
        <w:rPr>
          <w:rFonts w:ascii="CMR12" w:hAnsi="CMR12" w:cs="CMR12"/>
          <w:sz w:val="24"/>
          <w:szCs w:val="24"/>
          <w:lang w:val="en-US"/>
        </w:rPr>
        <w:t>= 1</w:t>
      </w:r>
      <w:r w:rsidRPr="00E43FBA">
        <w:rPr>
          <w:rFonts w:ascii="CMMI12" w:hAnsi="CMMI12" w:cs="CMMI12"/>
          <w:sz w:val="24"/>
          <w:szCs w:val="24"/>
          <w:lang w:val="en-US"/>
        </w:rPr>
        <w:t>::</w:t>
      </w:r>
      <w:proofErr w:type="spellStart"/>
      <w:r w:rsidRPr="00E43FBA">
        <w:rPr>
          <w:rFonts w:ascii="CMSY10" w:hAnsi="CMSY10" w:cs="CMSY10"/>
          <w:sz w:val="24"/>
          <w:szCs w:val="24"/>
          <w:lang w:val="en-US"/>
        </w:rPr>
        <w:t>j</w:t>
      </w:r>
      <w:r w:rsidRPr="00E43FBA">
        <w:rPr>
          <w:rFonts w:ascii="CMMI12" w:hAnsi="CMMI12" w:cs="CMMI12"/>
          <w:sz w:val="24"/>
          <w:szCs w:val="24"/>
          <w:lang w:val="en-US"/>
        </w:rPr>
        <w:t>V</w:t>
      </w:r>
      <w:proofErr w:type="spellEnd"/>
      <w:r w:rsidRPr="00E43FBA">
        <w:rPr>
          <w:rFonts w:ascii="CMMI12" w:hAnsi="CMMI12" w:cs="CMMI12"/>
          <w:sz w:val="24"/>
          <w:szCs w:val="24"/>
          <w:lang w:val="en-US"/>
        </w:rPr>
        <w:t xml:space="preserve"> </w:t>
      </w:r>
      <w:r w:rsidRPr="00E43FBA">
        <w:rPr>
          <w:rFonts w:ascii="CMSY10" w:hAnsi="CMSY10" w:cs="CMSY10"/>
          <w:sz w:val="24"/>
          <w:szCs w:val="24"/>
          <w:lang w:val="en-US"/>
        </w:rPr>
        <w:t xml:space="preserve">j f </w:t>
      </w:r>
      <w:r w:rsidRPr="00E43FBA">
        <w:rPr>
          <w:rFonts w:ascii="CMMI12" w:hAnsi="CMMI12" w:cs="CMMI12"/>
          <w:sz w:val="24"/>
          <w:szCs w:val="24"/>
          <w:lang w:val="en-US"/>
        </w:rPr>
        <w:t>c</w:t>
      </w:r>
      <w:r w:rsidRPr="00E43FBA">
        <w:rPr>
          <w:rFonts w:ascii="CMR12" w:hAnsi="CMR12" w:cs="CMR12"/>
          <w:sz w:val="24"/>
          <w:szCs w:val="24"/>
          <w:lang w:val="en-US"/>
        </w:rPr>
        <w:t>[</w:t>
      </w:r>
      <w:r w:rsidRPr="00E43FBA">
        <w:rPr>
          <w:rFonts w:ascii="CMMI12" w:hAnsi="CMMI12" w:cs="CMMI12"/>
          <w:sz w:val="24"/>
          <w:szCs w:val="24"/>
          <w:lang w:val="en-US"/>
        </w:rPr>
        <w:t>i</w:t>
      </w:r>
      <w:r w:rsidRPr="00E43FBA">
        <w:rPr>
          <w:rFonts w:ascii="CMR12" w:hAnsi="CMR12" w:cs="CMR12"/>
          <w:sz w:val="24"/>
          <w:szCs w:val="24"/>
          <w:lang w:val="en-US"/>
        </w:rPr>
        <w:t>] := 0</w:t>
      </w:r>
      <w:r w:rsidRPr="00E43FBA">
        <w:rPr>
          <w:rFonts w:ascii="CMTI12~15" w:hAnsi="CMTI12~15" w:cs="CMTI12~15"/>
          <w:sz w:val="24"/>
          <w:szCs w:val="24"/>
          <w:lang w:val="en-US"/>
        </w:rPr>
        <w:t xml:space="preserve">; </w:t>
      </w:r>
      <w:r w:rsidRPr="00E43FBA">
        <w:rPr>
          <w:rFonts w:ascii="CMSY10" w:hAnsi="CMSY10" w:cs="CMSY10"/>
          <w:sz w:val="24"/>
          <w:szCs w:val="24"/>
          <w:lang w:val="en-US"/>
        </w:rPr>
        <w:t xml:space="preserve">g </w:t>
      </w:r>
      <w:bookmarkStart w:id="0" w:name="_GoBack"/>
      <w:bookmarkEnd w:id="0"/>
    </w:p>
    <w:p w:rsidR="00E43FBA" w:rsidRDefault="00E43FBA" w:rsidP="00E43FBA">
      <w:pPr>
        <w:autoSpaceDE w:val="0"/>
        <w:autoSpaceDN w:val="0"/>
        <w:adjustRightInd w:val="0"/>
        <w:spacing w:after="0" w:line="240" w:lineRule="auto"/>
        <w:rPr>
          <w:rFonts w:ascii="CMTI12~15" w:hAnsi="CMTI12~15" w:cs="CMTI12~15"/>
          <w:sz w:val="24"/>
          <w:szCs w:val="24"/>
        </w:rPr>
      </w:pPr>
      <w:proofErr w:type="gramStart"/>
      <w:r>
        <w:rPr>
          <w:rFonts w:ascii="CMBX12" w:hAnsi="CMBX12" w:cs="CMBX12"/>
          <w:sz w:val="24"/>
          <w:szCs w:val="24"/>
        </w:rPr>
        <w:t>tant</w:t>
      </w:r>
      <w:proofErr w:type="gramEnd"/>
      <w:r>
        <w:rPr>
          <w:rFonts w:ascii="CMBX12" w:hAnsi="CMBX12" w:cs="CMBX12"/>
          <w:sz w:val="24"/>
          <w:szCs w:val="24"/>
        </w:rPr>
        <w:t xml:space="preserve"> que </w:t>
      </w:r>
      <w:r>
        <w:rPr>
          <w:rFonts w:ascii="CMCSC10" w:hAnsi="CMCSC10" w:cs="CMCSC10"/>
          <w:sz w:val="24"/>
          <w:szCs w:val="24"/>
        </w:rPr>
        <w:t xml:space="preserve">vrai </w:t>
      </w:r>
      <w:r>
        <w:rPr>
          <w:rFonts w:ascii="CMSY10" w:hAnsi="CMSY10" w:cs="CMSY10"/>
          <w:sz w:val="24"/>
          <w:szCs w:val="24"/>
        </w:rPr>
        <w:t xml:space="preserve">f </w:t>
      </w:r>
      <w:r>
        <w:rPr>
          <w:rFonts w:ascii="CMTI12~15" w:hAnsi="CMTI12~15" w:cs="CMTI12~15"/>
          <w:sz w:val="24"/>
          <w:szCs w:val="24"/>
        </w:rPr>
        <w:t>(* on explore les composantes connexes une par une. *)</w:t>
      </w:r>
    </w:p>
    <w:p w:rsidR="007E7562" w:rsidRDefault="00E43FBA" w:rsidP="00E43FBA">
      <w:pPr>
        <w:autoSpaceDE w:val="0"/>
        <w:autoSpaceDN w:val="0"/>
        <w:adjustRightInd w:val="0"/>
        <w:spacing w:after="0" w:line="240" w:lineRule="auto"/>
        <w:rPr>
          <w:rFonts w:ascii="CMTI12~15" w:hAnsi="CMTI12~15" w:cs="CMTI12~15"/>
          <w:sz w:val="24"/>
          <w:szCs w:val="24"/>
          <w:lang w:val="en-US"/>
        </w:rPr>
      </w:pPr>
      <w:proofErr w:type="gramStart"/>
      <w:r w:rsidRPr="00E43FBA">
        <w:rPr>
          <w:rFonts w:ascii="CMMI12" w:hAnsi="CMMI12" w:cs="CMMI12"/>
          <w:sz w:val="24"/>
          <w:szCs w:val="24"/>
          <w:lang w:val="en-US"/>
        </w:rPr>
        <w:t>i</w:t>
      </w:r>
      <w:proofErr w:type="gramEnd"/>
      <w:r w:rsidRPr="00E43FBA">
        <w:rPr>
          <w:rFonts w:ascii="CMMI12" w:hAnsi="CMMI12" w:cs="CMMI12"/>
          <w:sz w:val="24"/>
          <w:szCs w:val="24"/>
          <w:lang w:val="en-US"/>
        </w:rPr>
        <w:t xml:space="preserve"> </w:t>
      </w:r>
      <w:r w:rsidRPr="00E43FBA">
        <w:rPr>
          <w:rFonts w:ascii="CMR12" w:hAnsi="CMR12" w:cs="CMR12"/>
          <w:sz w:val="24"/>
          <w:szCs w:val="24"/>
          <w:lang w:val="en-US"/>
        </w:rPr>
        <w:t>:= 1</w:t>
      </w:r>
      <w:r w:rsidRPr="00E43FBA">
        <w:rPr>
          <w:rFonts w:ascii="CMTI12~15" w:hAnsi="CMTI12~15" w:cs="CMTI12~15"/>
          <w:sz w:val="24"/>
          <w:szCs w:val="24"/>
          <w:lang w:val="en-US"/>
        </w:rPr>
        <w:t xml:space="preserve">; </w:t>
      </w:r>
    </w:p>
    <w:p w:rsidR="00E43FBA" w:rsidRPr="00E43FBA" w:rsidRDefault="00E43FBA" w:rsidP="00E43FBA">
      <w:pPr>
        <w:autoSpaceDE w:val="0"/>
        <w:autoSpaceDN w:val="0"/>
        <w:adjustRightInd w:val="0"/>
        <w:spacing w:after="0" w:line="240" w:lineRule="auto"/>
        <w:rPr>
          <w:rFonts w:ascii="CMSY10" w:hAnsi="CMSY10" w:cs="CMSY10"/>
          <w:sz w:val="24"/>
          <w:szCs w:val="24"/>
          <w:lang w:val="en-US"/>
        </w:rPr>
      </w:pPr>
      <w:proofErr w:type="spellStart"/>
      <w:proofErr w:type="gramStart"/>
      <w:r w:rsidRPr="00E43FBA">
        <w:rPr>
          <w:rFonts w:ascii="CMBX12" w:hAnsi="CMBX12" w:cs="CMBX12"/>
          <w:sz w:val="24"/>
          <w:szCs w:val="24"/>
          <w:lang w:val="en-US"/>
        </w:rPr>
        <w:t>tant</w:t>
      </w:r>
      <w:proofErr w:type="spellEnd"/>
      <w:proofErr w:type="gramEnd"/>
      <w:r w:rsidRPr="00E43FBA">
        <w:rPr>
          <w:rFonts w:ascii="CMBX12" w:hAnsi="CMBX12" w:cs="CMBX12"/>
          <w:sz w:val="24"/>
          <w:szCs w:val="24"/>
          <w:lang w:val="en-US"/>
        </w:rPr>
        <w:t xml:space="preserve"> </w:t>
      </w:r>
      <w:proofErr w:type="spellStart"/>
      <w:r w:rsidRPr="00E43FBA">
        <w:rPr>
          <w:rFonts w:ascii="CMBX12" w:hAnsi="CMBX12" w:cs="CMBX12"/>
          <w:sz w:val="24"/>
          <w:szCs w:val="24"/>
          <w:lang w:val="en-US"/>
        </w:rPr>
        <w:t>que</w:t>
      </w:r>
      <w:proofErr w:type="spellEnd"/>
      <w:r w:rsidRPr="00E43FBA">
        <w:rPr>
          <w:rFonts w:ascii="CMBX12" w:hAnsi="CMBX12" w:cs="CMBX12"/>
          <w:sz w:val="24"/>
          <w:szCs w:val="24"/>
          <w:lang w:val="en-US"/>
        </w:rPr>
        <w:t xml:space="preserve"> </w:t>
      </w:r>
      <w:r w:rsidRPr="00E43FBA">
        <w:rPr>
          <w:rFonts w:ascii="CMMI12" w:hAnsi="CMMI12" w:cs="CMMI12"/>
          <w:sz w:val="24"/>
          <w:szCs w:val="24"/>
          <w:lang w:val="en-US"/>
        </w:rPr>
        <w:t xml:space="preserve">i </w:t>
      </w:r>
      <w:r w:rsidRPr="00E43FBA">
        <w:rPr>
          <w:rFonts w:ascii="CMSY10" w:hAnsi="CMSY10" w:cs="CMSY10"/>
          <w:sz w:val="24"/>
          <w:szCs w:val="24"/>
          <w:lang w:val="en-US"/>
        </w:rPr>
        <w:t xml:space="preserve">_ </w:t>
      </w:r>
      <w:proofErr w:type="spellStart"/>
      <w:r w:rsidRPr="00E43FBA">
        <w:rPr>
          <w:rFonts w:ascii="CMSY10" w:hAnsi="CMSY10" w:cs="CMSY10"/>
          <w:sz w:val="24"/>
          <w:szCs w:val="24"/>
          <w:lang w:val="en-US"/>
        </w:rPr>
        <w:t>j</w:t>
      </w:r>
      <w:r w:rsidRPr="00E43FBA">
        <w:rPr>
          <w:rFonts w:ascii="CMMI12" w:hAnsi="CMMI12" w:cs="CMMI12"/>
          <w:sz w:val="24"/>
          <w:szCs w:val="24"/>
          <w:lang w:val="en-US"/>
        </w:rPr>
        <w:t>V</w:t>
      </w:r>
      <w:proofErr w:type="spellEnd"/>
      <w:r w:rsidRPr="00E43FBA">
        <w:rPr>
          <w:rFonts w:ascii="CMMI12" w:hAnsi="CMMI12" w:cs="CMMI12"/>
          <w:sz w:val="24"/>
          <w:szCs w:val="24"/>
          <w:lang w:val="en-US"/>
        </w:rPr>
        <w:t xml:space="preserve"> </w:t>
      </w:r>
      <w:r w:rsidRPr="00E43FBA">
        <w:rPr>
          <w:rFonts w:ascii="CMSY10" w:hAnsi="CMSY10" w:cs="CMSY10"/>
          <w:sz w:val="24"/>
          <w:szCs w:val="24"/>
          <w:lang w:val="en-US"/>
        </w:rPr>
        <w:t xml:space="preserve">j </w:t>
      </w:r>
      <w:r w:rsidRPr="00E43FBA">
        <w:rPr>
          <w:rFonts w:ascii="CMBX12" w:hAnsi="CMBX12" w:cs="CMBX12"/>
          <w:sz w:val="24"/>
          <w:szCs w:val="24"/>
          <w:lang w:val="en-US"/>
        </w:rPr>
        <w:t xml:space="preserve">et </w:t>
      </w:r>
      <w:r w:rsidRPr="00E43FBA">
        <w:rPr>
          <w:rFonts w:ascii="CMMI12" w:hAnsi="CMMI12" w:cs="CMMI12"/>
          <w:sz w:val="24"/>
          <w:szCs w:val="24"/>
          <w:lang w:val="en-US"/>
        </w:rPr>
        <w:t>c</w:t>
      </w:r>
      <w:r w:rsidRPr="00E43FBA">
        <w:rPr>
          <w:rFonts w:ascii="CMR12" w:hAnsi="CMR12" w:cs="CMR12"/>
          <w:sz w:val="24"/>
          <w:szCs w:val="24"/>
          <w:lang w:val="en-US"/>
        </w:rPr>
        <w:t>[</w:t>
      </w:r>
      <w:r w:rsidRPr="00E43FBA">
        <w:rPr>
          <w:rFonts w:ascii="CMMI12" w:hAnsi="CMMI12" w:cs="CMMI12"/>
          <w:sz w:val="24"/>
          <w:szCs w:val="24"/>
          <w:lang w:val="en-US"/>
        </w:rPr>
        <w:t>i</w:t>
      </w:r>
      <w:r w:rsidRPr="00E43FBA">
        <w:rPr>
          <w:rFonts w:ascii="CMR12" w:hAnsi="CMR12" w:cs="CMR12"/>
          <w:sz w:val="24"/>
          <w:szCs w:val="24"/>
          <w:lang w:val="en-US"/>
        </w:rPr>
        <w:t xml:space="preserve">] </w:t>
      </w:r>
      <w:r w:rsidRPr="00E43FBA">
        <w:rPr>
          <w:rFonts w:ascii="CMSY10" w:hAnsi="CMSY10" w:cs="CMSY10"/>
          <w:sz w:val="24"/>
          <w:szCs w:val="24"/>
          <w:lang w:val="en-US"/>
        </w:rPr>
        <w:t>6</w:t>
      </w:r>
      <w:r w:rsidRPr="00E43FBA">
        <w:rPr>
          <w:rFonts w:ascii="CMR12" w:hAnsi="CMR12" w:cs="CMR12"/>
          <w:sz w:val="24"/>
          <w:szCs w:val="24"/>
          <w:lang w:val="en-US"/>
        </w:rPr>
        <w:t xml:space="preserve">= 0 </w:t>
      </w:r>
      <w:r w:rsidRPr="00E43FBA">
        <w:rPr>
          <w:rFonts w:ascii="CMSY10" w:hAnsi="CMSY10" w:cs="CMSY10"/>
          <w:sz w:val="24"/>
          <w:szCs w:val="24"/>
          <w:lang w:val="en-US"/>
        </w:rPr>
        <w:t xml:space="preserve">f </w:t>
      </w:r>
      <w:r w:rsidRPr="00E43FBA">
        <w:rPr>
          <w:rFonts w:ascii="CMMI12" w:hAnsi="CMMI12" w:cs="CMMI12"/>
          <w:sz w:val="24"/>
          <w:szCs w:val="24"/>
          <w:lang w:val="en-US"/>
        </w:rPr>
        <w:t xml:space="preserve">i </w:t>
      </w:r>
      <w:r w:rsidRPr="00E43FBA">
        <w:rPr>
          <w:rFonts w:ascii="CMR12" w:hAnsi="CMR12" w:cs="CMR12"/>
          <w:sz w:val="24"/>
          <w:szCs w:val="24"/>
          <w:lang w:val="en-US"/>
        </w:rPr>
        <w:t xml:space="preserve">:= </w:t>
      </w:r>
      <w:r w:rsidRPr="00E43FBA">
        <w:rPr>
          <w:rFonts w:ascii="CMMI12" w:hAnsi="CMMI12" w:cs="CMMI12"/>
          <w:sz w:val="24"/>
          <w:szCs w:val="24"/>
          <w:lang w:val="en-US"/>
        </w:rPr>
        <w:t xml:space="preserve">i </w:t>
      </w:r>
      <w:r w:rsidRPr="00E43FBA">
        <w:rPr>
          <w:rFonts w:ascii="CMR12" w:hAnsi="CMR12" w:cs="CMR12"/>
          <w:sz w:val="24"/>
          <w:szCs w:val="24"/>
          <w:lang w:val="en-US"/>
        </w:rPr>
        <w:t>+ 1</w:t>
      </w:r>
      <w:r w:rsidRPr="00E43FBA">
        <w:rPr>
          <w:rFonts w:ascii="CMTI12~15" w:hAnsi="CMTI12~15" w:cs="CMTI12~15"/>
          <w:sz w:val="24"/>
          <w:szCs w:val="24"/>
          <w:lang w:val="en-US"/>
        </w:rPr>
        <w:t xml:space="preserve">; </w:t>
      </w:r>
      <w:r w:rsidRPr="00E43FBA">
        <w:rPr>
          <w:rFonts w:ascii="CMSY10" w:hAnsi="CMSY10" w:cs="CMSY10"/>
          <w:sz w:val="24"/>
          <w:szCs w:val="24"/>
          <w:lang w:val="en-US"/>
        </w:rPr>
        <w:t>g</w:t>
      </w:r>
    </w:p>
    <w:p w:rsidR="00E43FBA" w:rsidRDefault="00E43FBA" w:rsidP="00291302">
      <w:pPr>
        <w:autoSpaceDE w:val="0"/>
        <w:autoSpaceDN w:val="0"/>
        <w:adjustRightInd w:val="0"/>
        <w:spacing w:after="0" w:line="240" w:lineRule="auto"/>
        <w:rPr>
          <w:rFonts w:ascii="CMTI12~15" w:hAnsi="CMTI12~15" w:cs="CMTI12~15"/>
          <w:sz w:val="24"/>
          <w:szCs w:val="24"/>
        </w:rPr>
      </w:pPr>
      <w:proofErr w:type="gramStart"/>
      <w:r>
        <w:rPr>
          <w:rFonts w:ascii="CMBX12" w:hAnsi="CMBX12" w:cs="CMBX12"/>
          <w:sz w:val="24"/>
          <w:szCs w:val="24"/>
        </w:rPr>
        <w:t>si</w:t>
      </w:r>
      <w:proofErr w:type="gramEnd"/>
      <w:r>
        <w:rPr>
          <w:rFonts w:ascii="CMBX12" w:hAnsi="CMBX12" w:cs="CMBX12"/>
          <w:sz w:val="24"/>
          <w:szCs w:val="24"/>
        </w:rPr>
        <w:t xml:space="preserve"> </w:t>
      </w:r>
      <w:r>
        <w:rPr>
          <w:rFonts w:ascii="CMMI12" w:hAnsi="CMMI12" w:cs="CMMI12"/>
          <w:sz w:val="24"/>
          <w:szCs w:val="24"/>
        </w:rPr>
        <w:t xml:space="preserve">i &gt; </w:t>
      </w:r>
      <w:proofErr w:type="spellStart"/>
      <w:r>
        <w:rPr>
          <w:rFonts w:ascii="CMSY10" w:hAnsi="CMSY10" w:cs="CMSY10"/>
          <w:sz w:val="24"/>
          <w:szCs w:val="24"/>
        </w:rPr>
        <w:t>j</w:t>
      </w:r>
      <w:r>
        <w:rPr>
          <w:rFonts w:ascii="CMMI12" w:hAnsi="CMMI12" w:cs="CMMI12"/>
          <w:sz w:val="24"/>
          <w:szCs w:val="24"/>
        </w:rPr>
        <w:t>V</w:t>
      </w:r>
      <w:proofErr w:type="spellEnd"/>
      <w:r>
        <w:rPr>
          <w:rFonts w:ascii="CMMI12" w:hAnsi="CMMI12" w:cs="CMMI12"/>
          <w:sz w:val="24"/>
          <w:szCs w:val="24"/>
        </w:rPr>
        <w:t xml:space="preserve"> </w:t>
      </w:r>
      <w:r>
        <w:rPr>
          <w:rFonts w:ascii="CMSY10" w:hAnsi="CMSY10" w:cs="CMSY10"/>
          <w:sz w:val="24"/>
          <w:szCs w:val="24"/>
        </w:rPr>
        <w:t xml:space="preserve">j </w:t>
      </w:r>
    </w:p>
    <w:p w:rsidR="00E43FBA" w:rsidRDefault="00E43FBA" w:rsidP="00291302">
      <w:pPr>
        <w:autoSpaceDE w:val="0"/>
        <w:autoSpaceDN w:val="0"/>
        <w:adjustRightInd w:val="0"/>
        <w:spacing w:after="0" w:line="240" w:lineRule="auto"/>
        <w:rPr>
          <w:rFonts w:ascii="CMTI12~15" w:hAnsi="CMTI12~15" w:cs="CMTI12~15"/>
          <w:sz w:val="24"/>
          <w:szCs w:val="24"/>
        </w:rPr>
      </w:pPr>
      <w:proofErr w:type="gramStart"/>
      <w:r>
        <w:rPr>
          <w:rFonts w:ascii="CMBX12" w:hAnsi="CMBX12" w:cs="CMBX12"/>
          <w:sz w:val="24"/>
          <w:szCs w:val="24"/>
        </w:rPr>
        <w:t>alors</w:t>
      </w:r>
      <w:proofErr w:type="gramEnd"/>
      <w:r>
        <w:rPr>
          <w:rFonts w:ascii="CMBX12" w:hAnsi="CMBX12" w:cs="CMBX12"/>
          <w:sz w:val="24"/>
          <w:szCs w:val="24"/>
        </w:rPr>
        <w:t xml:space="preserve"> retourner </w:t>
      </w:r>
      <w:r>
        <w:rPr>
          <w:rFonts w:ascii="CMMI12" w:hAnsi="CMMI12" w:cs="CMMI12"/>
          <w:sz w:val="24"/>
          <w:szCs w:val="24"/>
        </w:rPr>
        <w:t>c</w:t>
      </w:r>
      <w:r w:rsidR="00291302">
        <w:rPr>
          <w:rFonts w:ascii="CMMI12" w:hAnsi="CMMI12" w:cs="CMMI12"/>
          <w:sz w:val="24"/>
          <w:szCs w:val="24"/>
        </w:rPr>
        <w:t> </w:t>
      </w:r>
      <w:r w:rsidR="00291302">
        <w:rPr>
          <w:rFonts w:ascii="CMTI12~15" w:hAnsi="CMTI12~15" w:cs="CMTI12~15"/>
          <w:sz w:val="24"/>
          <w:szCs w:val="24"/>
        </w:rPr>
        <w:t>;</w:t>
      </w:r>
    </w:p>
    <w:p w:rsidR="00E43FBA" w:rsidRDefault="00E43FBA" w:rsidP="00E43FBA">
      <w:pPr>
        <w:autoSpaceDE w:val="0"/>
        <w:autoSpaceDN w:val="0"/>
        <w:adjustRightInd w:val="0"/>
        <w:spacing w:after="0" w:line="240" w:lineRule="auto"/>
        <w:rPr>
          <w:rFonts w:ascii="CMCSC10" w:hAnsi="CMCSC10" w:cs="CMCSC10"/>
          <w:sz w:val="24"/>
          <w:szCs w:val="24"/>
        </w:rPr>
      </w:pPr>
      <w:proofErr w:type="gramStart"/>
      <w:r>
        <w:rPr>
          <w:rFonts w:ascii="CMBX12" w:hAnsi="CMBX12" w:cs="CMBX12"/>
          <w:sz w:val="24"/>
          <w:szCs w:val="24"/>
        </w:rPr>
        <w:t>si</w:t>
      </w:r>
      <w:proofErr w:type="gramEnd"/>
      <w:r>
        <w:rPr>
          <w:rFonts w:ascii="CMBX12" w:hAnsi="CMBX12" w:cs="CMBX12"/>
          <w:sz w:val="24"/>
          <w:szCs w:val="24"/>
        </w:rPr>
        <w:t xml:space="preserve"> </w:t>
      </w:r>
      <w:r>
        <w:rPr>
          <w:rFonts w:ascii="CMCSC10" w:hAnsi="CMCSC10" w:cs="CMCSC10"/>
          <w:sz w:val="24"/>
          <w:szCs w:val="24"/>
        </w:rPr>
        <w:t xml:space="preserve">2col connexe </w:t>
      </w:r>
      <w:r>
        <w:rPr>
          <w:rFonts w:ascii="CMR12" w:hAnsi="CMR12" w:cs="CMR12"/>
          <w:sz w:val="24"/>
          <w:szCs w:val="24"/>
        </w:rPr>
        <w:t>(</w:t>
      </w:r>
      <w:r>
        <w:rPr>
          <w:rFonts w:ascii="CMMI12" w:hAnsi="CMMI12" w:cs="CMMI12"/>
          <w:sz w:val="24"/>
          <w:szCs w:val="24"/>
        </w:rPr>
        <w:t xml:space="preserve">V;E; c; i; </w:t>
      </w:r>
      <w:r>
        <w:rPr>
          <w:rFonts w:ascii="CMR12" w:hAnsi="CMR12" w:cs="CMR12"/>
          <w:sz w:val="24"/>
          <w:szCs w:val="24"/>
        </w:rPr>
        <w:t>1) =</w:t>
      </w:r>
      <w:r>
        <w:rPr>
          <w:rFonts w:ascii="CMCSC10" w:hAnsi="CMCSC10" w:cs="CMCSC10"/>
          <w:sz w:val="24"/>
          <w:szCs w:val="24"/>
        </w:rPr>
        <w:t>faux</w:t>
      </w:r>
    </w:p>
    <w:p w:rsidR="00E43FBA" w:rsidRDefault="00E43FBA" w:rsidP="00E43FBA">
      <w:pPr>
        <w:autoSpaceDE w:val="0"/>
        <w:autoSpaceDN w:val="0"/>
        <w:adjustRightInd w:val="0"/>
        <w:spacing w:after="0" w:line="240" w:lineRule="auto"/>
        <w:rPr>
          <w:rFonts w:ascii="CMR12" w:hAnsi="CMR12" w:cs="CMR12"/>
          <w:sz w:val="24"/>
          <w:szCs w:val="24"/>
        </w:rPr>
      </w:pPr>
    </w:p>
    <w:p w:rsidR="00E43FBA" w:rsidRDefault="00E43FBA" w:rsidP="00E43FBA">
      <w:pPr>
        <w:autoSpaceDE w:val="0"/>
        <w:autoSpaceDN w:val="0"/>
        <w:adjustRightInd w:val="0"/>
        <w:spacing w:after="0" w:line="240" w:lineRule="auto"/>
        <w:rPr>
          <w:rFonts w:ascii="CMTI12~15" w:hAnsi="CMTI12~15" w:cs="CMTI12~15"/>
          <w:sz w:val="24"/>
          <w:szCs w:val="24"/>
        </w:rPr>
      </w:pPr>
      <w:r>
        <w:rPr>
          <w:rFonts w:ascii="CMTI12~15" w:hAnsi="CMTI12~15" w:cs="CMTI12~15"/>
          <w:sz w:val="24"/>
          <w:szCs w:val="24"/>
        </w:rPr>
        <w:t xml:space="preserve"> </w:t>
      </w:r>
      <w:proofErr w:type="gramStart"/>
      <w:r>
        <w:rPr>
          <w:rFonts w:ascii="CMBX12" w:hAnsi="CMBX12" w:cs="CMBX12"/>
          <w:sz w:val="24"/>
          <w:szCs w:val="24"/>
        </w:rPr>
        <w:t>alors</w:t>
      </w:r>
      <w:proofErr w:type="gramEnd"/>
      <w:r>
        <w:rPr>
          <w:rFonts w:ascii="CMBX12" w:hAnsi="CMBX12" w:cs="CMBX12"/>
          <w:sz w:val="24"/>
          <w:szCs w:val="24"/>
        </w:rPr>
        <w:t xml:space="preserve"> retourner </w:t>
      </w:r>
      <w:r>
        <w:rPr>
          <w:rFonts w:ascii="CMCSC10" w:hAnsi="CMCSC10" w:cs="CMCSC10"/>
          <w:sz w:val="24"/>
          <w:szCs w:val="24"/>
        </w:rPr>
        <w:t>non-2-coloriable</w:t>
      </w:r>
      <w:r>
        <w:rPr>
          <w:rFonts w:ascii="CMTI12~15" w:hAnsi="CMTI12~15" w:cs="CMTI12~15"/>
          <w:sz w:val="24"/>
          <w:szCs w:val="24"/>
        </w:rPr>
        <w:t>;</w:t>
      </w:r>
    </w:p>
    <w:p w:rsidR="00E43FBA" w:rsidRDefault="00E43FBA" w:rsidP="00E43FBA">
      <w:pPr>
        <w:autoSpaceDE w:val="0"/>
        <w:autoSpaceDN w:val="0"/>
        <w:adjustRightInd w:val="0"/>
        <w:spacing w:after="0" w:line="240" w:lineRule="auto"/>
        <w:rPr>
          <w:rFonts w:ascii="CMTI12~15" w:hAnsi="CMTI12~15" w:cs="CMTI12~15"/>
          <w:sz w:val="24"/>
          <w:szCs w:val="24"/>
        </w:rPr>
      </w:pPr>
    </w:p>
    <w:p w:rsidR="00E43FBA" w:rsidRDefault="00E43FBA" w:rsidP="00291302">
      <w:pPr>
        <w:autoSpaceDE w:val="0"/>
        <w:autoSpaceDN w:val="0"/>
        <w:adjustRightInd w:val="0"/>
        <w:spacing w:after="0" w:line="240" w:lineRule="auto"/>
        <w:rPr>
          <w:rFonts w:ascii="CMTI12~15" w:hAnsi="CMTI12~15" w:cs="CMTI12~15"/>
          <w:sz w:val="24"/>
          <w:szCs w:val="24"/>
        </w:rPr>
      </w:pPr>
      <w:proofErr w:type="gramStart"/>
      <w:r>
        <w:rPr>
          <w:rFonts w:ascii="CMBX12" w:hAnsi="CMBX12" w:cs="CMBX12"/>
          <w:sz w:val="24"/>
          <w:szCs w:val="24"/>
        </w:rPr>
        <w:t>fonction</w:t>
      </w:r>
      <w:proofErr w:type="gramEnd"/>
      <w:r>
        <w:rPr>
          <w:rFonts w:ascii="CMBX12" w:hAnsi="CMBX12" w:cs="CMBX12"/>
          <w:sz w:val="24"/>
          <w:szCs w:val="24"/>
        </w:rPr>
        <w:t xml:space="preserve"> </w:t>
      </w:r>
      <w:r>
        <w:rPr>
          <w:rFonts w:ascii="CMCSC10" w:hAnsi="CMCSC10" w:cs="CMCSC10"/>
          <w:sz w:val="24"/>
          <w:szCs w:val="24"/>
        </w:rPr>
        <w:t xml:space="preserve">2col connexe </w:t>
      </w:r>
      <w:r>
        <w:rPr>
          <w:rFonts w:ascii="CMR12" w:hAnsi="CMR12" w:cs="CMR12"/>
          <w:sz w:val="24"/>
          <w:szCs w:val="24"/>
        </w:rPr>
        <w:t>(</w:t>
      </w:r>
      <w:r>
        <w:rPr>
          <w:rFonts w:ascii="CMMI12" w:hAnsi="CMMI12" w:cs="CMMI12"/>
          <w:sz w:val="24"/>
          <w:szCs w:val="24"/>
        </w:rPr>
        <w:t>V;E; c; i; couleur</w:t>
      </w:r>
      <w:r>
        <w:rPr>
          <w:rFonts w:ascii="CMR12" w:hAnsi="CMR12" w:cs="CMR12"/>
          <w:sz w:val="24"/>
          <w:szCs w:val="24"/>
        </w:rPr>
        <w:t xml:space="preserve">) </w:t>
      </w:r>
    </w:p>
    <w:p w:rsidR="00E43FBA" w:rsidRDefault="00E43FBA" w:rsidP="00291302">
      <w:pPr>
        <w:autoSpaceDE w:val="0"/>
        <w:autoSpaceDN w:val="0"/>
        <w:adjustRightInd w:val="0"/>
        <w:spacing w:after="0" w:line="240" w:lineRule="auto"/>
        <w:rPr>
          <w:rFonts w:ascii="CMTI12~15" w:hAnsi="CMTI12~15" w:cs="CMTI12~15"/>
          <w:sz w:val="24"/>
          <w:szCs w:val="24"/>
        </w:rPr>
      </w:pPr>
      <w:r>
        <w:rPr>
          <w:rFonts w:ascii="CMTI12~15" w:hAnsi="CMTI12~15" w:cs="CMTI12~15"/>
          <w:sz w:val="24"/>
          <w:szCs w:val="24"/>
        </w:rPr>
        <w:t xml:space="preserve"> </w:t>
      </w:r>
      <w:proofErr w:type="gramStart"/>
      <w:r>
        <w:rPr>
          <w:rFonts w:ascii="CMBX12" w:hAnsi="CMBX12" w:cs="CMBX12"/>
          <w:sz w:val="24"/>
          <w:szCs w:val="24"/>
        </w:rPr>
        <w:t>si</w:t>
      </w:r>
      <w:proofErr w:type="gramEnd"/>
      <w:r>
        <w:rPr>
          <w:rFonts w:ascii="CMBX12" w:hAnsi="CMBX12" w:cs="CMBX12"/>
          <w:sz w:val="24"/>
          <w:szCs w:val="24"/>
        </w:rPr>
        <w:t xml:space="preserve"> </w:t>
      </w:r>
      <w:r>
        <w:rPr>
          <w:rFonts w:ascii="CMMI12" w:hAnsi="CMMI12" w:cs="CMMI12"/>
          <w:sz w:val="24"/>
          <w:szCs w:val="24"/>
        </w:rPr>
        <w:t>c</w:t>
      </w:r>
      <w:r>
        <w:rPr>
          <w:rFonts w:ascii="CMR12" w:hAnsi="CMR12" w:cs="CMR12"/>
          <w:sz w:val="24"/>
          <w:szCs w:val="24"/>
        </w:rPr>
        <w:t>[</w:t>
      </w:r>
      <w:r>
        <w:rPr>
          <w:rFonts w:ascii="CMMI12" w:hAnsi="CMMI12" w:cs="CMMI12"/>
          <w:sz w:val="24"/>
          <w:szCs w:val="24"/>
        </w:rPr>
        <w:t>i</w:t>
      </w:r>
      <w:r>
        <w:rPr>
          <w:rFonts w:ascii="CMR12" w:hAnsi="CMR12" w:cs="CMR12"/>
          <w:sz w:val="24"/>
          <w:szCs w:val="24"/>
        </w:rPr>
        <w:t xml:space="preserve">] = 0 </w:t>
      </w:r>
    </w:p>
    <w:p w:rsidR="00E43FBA" w:rsidRDefault="00E43FBA" w:rsidP="00E43FBA">
      <w:pPr>
        <w:autoSpaceDE w:val="0"/>
        <w:autoSpaceDN w:val="0"/>
        <w:adjustRightInd w:val="0"/>
        <w:spacing w:after="0" w:line="240" w:lineRule="auto"/>
        <w:rPr>
          <w:rFonts w:ascii="CMTI12~15" w:hAnsi="CMTI12~15" w:cs="CMTI12~15"/>
          <w:sz w:val="24"/>
          <w:szCs w:val="24"/>
        </w:rPr>
      </w:pPr>
      <w:proofErr w:type="gramStart"/>
      <w:r>
        <w:rPr>
          <w:rFonts w:ascii="CMBX12" w:hAnsi="CMBX12" w:cs="CMBX12"/>
          <w:sz w:val="24"/>
          <w:szCs w:val="24"/>
        </w:rPr>
        <w:t>alors</w:t>
      </w:r>
      <w:proofErr w:type="gramEnd"/>
      <w:r>
        <w:rPr>
          <w:rFonts w:ascii="CMBX12" w:hAnsi="CMBX12" w:cs="CMBX12"/>
          <w:sz w:val="24"/>
          <w:szCs w:val="24"/>
        </w:rPr>
        <w:t xml:space="preserve"> </w:t>
      </w:r>
      <w:r>
        <w:rPr>
          <w:rFonts w:ascii="CMSY10" w:hAnsi="CMSY10" w:cs="CMSY10"/>
          <w:sz w:val="24"/>
          <w:szCs w:val="24"/>
        </w:rPr>
        <w:t xml:space="preserve">f </w:t>
      </w:r>
      <w:r>
        <w:rPr>
          <w:rFonts w:ascii="CMMI12" w:hAnsi="CMMI12" w:cs="CMMI12"/>
          <w:sz w:val="24"/>
          <w:szCs w:val="24"/>
        </w:rPr>
        <w:t>c</w:t>
      </w:r>
      <w:r>
        <w:rPr>
          <w:rFonts w:ascii="CMR12" w:hAnsi="CMR12" w:cs="CMR12"/>
          <w:sz w:val="24"/>
          <w:szCs w:val="24"/>
        </w:rPr>
        <w:t>[</w:t>
      </w:r>
      <w:r>
        <w:rPr>
          <w:rFonts w:ascii="CMMI12" w:hAnsi="CMMI12" w:cs="CMMI12"/>
          <w:sz w:val="24"/>
          <w:szCs w:val="24"/>
        </w:rPr>
        <w:t>i</w:t>
      </w:r>
      <w:r>
        <w:rPr>
          <w:rFonts w:ascii="CMR12" w:hAnsi="CMR12" w:cs="CMR12"/>
          <w:sz w:val="24"/>
          <w:szCs w:val="24"/>
        </w:rPr>
        <w:t xml:space="preserve">] := </w:t>
      </w:r>
      <w:r>
        <w:rPr>
          <w:rFonts w:ascii="CMMI12" w:hAnsi="CMMI12" w:cs="CMMI12"/>
          <w:sz w:val="24"/>
          <w:szCs w:val="24"/>
        </w:rPr>
        <w:t>couleur</w:t>
      </w:r>
      <w:r>
        <w:rPr>
          <w:rFonts w:ascii="CMTI12~15" w:hAnsi="CMTI12~15" w:cs="CMTI12~15"/>
          <w:sz w:val="24"/>
          <w:szCs w:val="24"/>
        </w:rPr>
        <w:t>;</w:t>
      </w:r>
    </w:p>
    <w:p w:rsidR="00E43FBA" w:rsidRDefault="00E43FBA" w:rsidP="00E43FBA">
      <w:pPr>
        <w:autoSpaceDE w:val="0"/>
        <w:autoSpaceDN w:val="0"/>
        <w:adjustRightInd w:val="0"/>
        <w:spacing w:after="0" w:line="240" w:lineRule="auto"/>
        <w:rPr>
          <w:rFonts w:ascii="CMSY10" w:hAnsi="CMSY10" w:cs="CMSY10"/>
          <w:sz w:val="24"/>
          <w:szCs w:val="24"/>
        </w:rPr>
      </w:pPr>
      <w:proofErr w:type="gramStart"/>
      <w:r>
        <w:rPr>
          <w:rFonts w:ascii="CMBX12" w:hAnsi="CMBX12" w:cs="CMBX12"/>
          <w:sz w:val="24"/>
          <w:szCs w:val="24"/>
        </w:rPr>
        <w:t>pour</w:t>
      </w:r>
      <w:proofErr w:type="gramEnd"/>
      <w:r>
        <w:rPr>
          <w:rFonts w:ascii="CMBX12" w:hAnsi="CMBX12" w:cs="CMBX12"/>
          <w:sz w:val="24"/>
          <w:szCs w:val="24"/>
        </w:rPr>
        <w:t xml:space="preserve"> tout </w:t>
      </w:r>
      <w:r>
        <w:rPr>
          <w:rFonts w:ascii="CMMI12" w:hAnsi="CMMI12" w:cs="CMMI12"/>
          <w:sz w:val="24"/>
          <w:szCs w:val="24"/>
        </w:rPr>
        <w:t xml:space="preserve">j </w:t>
      </w:r>
      <w:r>
        <w:rPr>
          <w:rFonts w:ascii="CMSY10" w:hAnsi="CMSY10" w:cs="CMSY10"/>
          <w:sz w:val="24"/>
          <w:szCs w:val="24"/>
        </w:rPr>
        <w:t xml:space="preserve">2 </w:t>
      </w:r>
      <w:r>
        <w:rPr>
          <w:rFonts w:ascii="CMMI12" w:hAnsi="CMMI12" w:cs="CMMI12"/>
          <w:sz w:val="24"/>
          <w:szCs w:val="24"/>
        </w:rPr>
        <w:t xml:space="preserve">V </w:t>
      </w:r>
      <w:r>
        <w:rPr>
          <w:rFonts w:ascii="CMR12" w:hAnsi="CMR12" w:cs="CMR12"/>
          <w:sz w:val="24"/>
          <w:szCs w:val="24"/>
        </w:rPr>
        <w:t>[</w:t>
      </w:r>
      <w:r>
        <w:rPr>
          <w:rFonts w:ascii="CMMI12" w:hAnsi="CMMI12" w:cs="CMMI12"/>
          <w:sz w:val="24"/>
          <w:szCs w:val="24"/>
        </w:rPr>
        <w:t>i</w:t>
      </w:r>
      <w:r>
        <w:rPr>
          <w:rFonts w:ascii="CMR12" w:hAnsi="CMR12" w:cs="CMR12"/>
          <w:sz w:val="24"/>
          <w:szCs w:val="24"/>
        </w:rPr>
        <w:t xml:space="preserve">] </w:t>
      </w:r>
      <w:r>
        <w:rPr>
          <w:rFonts w:ascii="CMSY10" w:hAnsi="CMSY10" w:cs="CMSY10"/>
          <w:sz w:val="24"/>
          <w:szCs w:val="24"/>
        </w:rPr>
        <w:t>f</w:t>
      </w:r>
    </w:p>
    <w:p w:rsidR="00E43FBA" w:rsidRDefault="00E43FBA" w:rsidP="00E43FBA">
      <w:pPr>
        <w:autoSpaceDE w:val="0"/>
        <w:autoSpaceDN w:val="0"/>
        <w:adjustRightInd w:val="0"/>
        <w:spacing w:after="0" w:line="240" w:lineRule="auto"/>
        <w:rPr>
          <w:rFonts w:ascii="CMCSC10" w:hAnsi="CMCSC10" w:cs="CMCSC10"/>
          <w:sz w:val="24"/>
          <w:szCs w:val="24"/>
        </w:rPr>
      </w:pPr>
      <w:proofErr w:type="gramStart"/>
      <w:r>
        <w:rPr>
          <w:rFonts w:ascii="CMBX12" w:hAnsi="CMBX12" w:cs="CMBX12"/>
          <w:sz w:val="24"/>
          <w:szCs w:val="24"/>
        </w:rPr>
        <w:t>si</w:t>
      </w:r>
      <w:proofErr w:type="gramEnd"/>
      <w:r>
        <w:rPr>
          <w:rFonts w:ascii="CMBX12" w:hAnsi="CMBX12" w:cs="CMBX12"/>
          <w:sz w:val="24"/>
          <w:szCs w:val="24"/>
        </w:rPr>
        <w:t xml:space="preserve"> </w:t>
      </w:r>
      <w:r>
        <w:rPr>
          <w:rFonts w:ascii="CMCSC10" w:hAnsi="CMCSC10" w:cs="CMCSC10"/>
          <w:sz w:val="24"/>
          <w:szCs w:val="24"/>
        </w:rPr>
        <w:t xml:space="preserve">2col connexe </w:t>
      </w:r>
      <w:r>
        <w:rPr>
          <w:rFonts w:ascii="CMR12" w:hAnsi="CMR12" w:cs="CMR12"/>
          <w:sz w:val="24"/>
          <w:szCs w:val="24"/>
        </w:rPr>
        <w:t>(</w:t>
      </w:r>
      <w:r>
        <w:rPr>
          <w:rFonts w:ascii="CMMI12" w:hAnsi="CMMI12" w:cs="CMMI12"/>
          <w:sz w:val="24"/>
          <w:szCs w:val="24"/>
        </w:rPr>
        <w:t xml:space="preserve">V;E; c; j; </w:t>
      </w:r>
      <w:r>
        <w:rPr>
          <w:rFonts w:ascii="CMR12" w:hAnsi="CMR12" w:cs="CMR12"/>
          <w:sz w:val="24"/>
          <w:szCs w:val="24"/>
        </w:rPr>
        <w:t xml:space="preserve">3 </w:t>
      </w:r>
      <w:r>
        <w:rPr>
          <w:rFonts w:ascii="Arial" w:hAnsi="Arial" w:cs="Arial"/>
          <w:sz w:val="24"/>
          <w:szCs w:val="24"/>
        </w:rPr>
        <w:t>􀀀</w:t>
      </w:r>
      <w:r>
        <w:rPr>
          <w:rFonts w:ascii="CMSY10" w:hAnsi="CMSY10" w:cs="CMSY10"/>
          <w:sz w:val="24"/>
          <w:szCs w:val="24"/>
        </w:rPr>
        <w:t xml:space="preserve"> </w:t>
      </w:r>
      <w:r>
        <w:rPr>
          <w:rFonts w:ascii="CMMI12" w:hAnsi="CMMI12" w:cs="CMMI12"/>
          <w:sz w:val="24"/>
          <w:szCs w:val="24"/>
        </w:rPr>
        <w:t>couleur</w:t>
      </w:r>
      <w:r>
        <w:rPr>
          <w:rFonts w:ascii="CMR12" w:hAnsi="CMR12" w:cs="CMR12"/>
          <w:sz w:val="24"/>
          <w:szCs w:val="24"/>
        </w:rPr>
        <w:t>) =</w:t>
      </w:r>
      <w:r>
        <w:rPr>
          <w:rFonts w:ascii="CMCSC10" w:hAnsi="CMCSC10" w:cs="CMCSC10"/>
          <w:sz w:val="24"/>
          <w:szCs w:val="24"/>
        </w:rPr>
        <w:t>faux</w:t>
      </w:r>
    </w:p>
    <w:p w:rsidR="00E43FBA" w:rsidRDefault="00E43FBA" w:rsidP="00E43FBA">
      <w:pPr>
        <w:autoSpaceDE w:val="0"/>
        <w:autoSpaceDN w:val="0"/>
        <w:adjustRightInd w:val="0"/>
        <w:spacing w:after="0" w:line="240" w:lineRule="auto"/>
        <w:rPr>
          <w:rFonts w:ascii="CMTI12~15" w:hAnsi="CMTI12~15" w:cs="CMTI12~15"/>
          <w:sz w:val="24"/>
          <w:szCs w:val="24"/>
        </w:rPr>
      </w:pPr>
      <w:proofErr w:type="gramStart"/>
      <w:r>
        <w:rPr>
          <w:rFonts w:ascii="CMBX12" w:hAnsi="CMBX12" w:cs="CMBX12"/>
          <w:sz w:val="24"/>
          <w:szCs w:val="24"/>
        </w:rPr>
        <w:t>alors</w:t>
      </w:r>
      <w:proofErr w:type="gramEnd"/>
      <w:r>
        <w:rPr>
          <w:rFonts w:ascii="CMBX12" w:hAnsi="CMBX12" w:cs="CMBX12"/>
          <w:sz w:val="24"/>
          <w:szCs w:val="24"/>
        </w:rPr>
        <w:t xml:space="preserve"> retourner </w:t>
      </w:r>
      <w:r>
        <w:rPr>
          <w:rFonts w:ascii="CMCSC10" w:hAnsi="CMCSC10" w:cs="CMCSC10"/>
          <w:sz w:val="24"/>
          <w:szCs w:val="24"/>
        </w:rPr>
        <w:t>faux</w:t>
      </w:r>
      <w:r>
        <w:rPr>
          <w:rFonts w:ascii="CMTI12~15" w:hAnsi="CMTI12~15" w:cs="CMTI12~15"/>
          <w:sz w:val="24"/>
          <w:szCs w:val="24"/>
        </w:rPr>
        <w:t>;</w:t>
      </w:r>
    </w:p>
    <w:p w:rsidR="00E43FBA" w:rsidRDefault="00E43FBA" w:rsidP="00E43FBA">
      <w:pPr>
        <w:autoSpaceDE w:val="0"/>
        <w:autoSpaceDN w:val="0"/>
        <w:adjustRightInd w:val="0"/>
        <w:spacing w:after="0" w:line="240" w:lineRule="auto"/>
        <w:rPr>
          <w:rFonts w:ascii="CMTI12~15" w:hAnsi="CMTI12~15" w:cs="CMTI12~15"/>
          <w:sz w:val="24"/>
          <w:szCs w:val="24"/>
        </w:rPr>
      </w:pPr>
    </w:p>
    <w:p w:rsidR="00E43FBA" w:rsidRDefault="00E43FBA" w:rsidP="00E43FBA">
      <w:pPr>
        <w:autoSpaceDE w:val="0"/>
        <w:autoSpaceDN w:val="0"/>
        <w:adjustRightInd w:val="0"/>
        <w:spacing w:after="0" w:line="240" w:lineRule="auto"/>
        <w:rPr>
          <w:rFonts w:ascii="CMTI12~15" w:hAnsi="CMTI12~15" w:cs="CMTI12~15"/>
          <w:sz w:val="24"/>
          <w:szCs w:val="24"/>
        </w:rPr>
      </w:pPr>
      <w:r>
        <w:rPr>
          <w:rFonts w:ascii="CMTI12~15" w:hAnsi="CMTI12~15" w:cs="CMTI12~15"/>
          <w:sz w:val="24"/>
          <w:szCs w:val="24"/>
        </w:rPr>
        <w:t xml:space="preserve"> </w:t>
      </w:r>
      <w:proofErr w:type="gramStart"/>
      <w:r>
        <w:rPr>
          <w:rFonts w:ascii="CMBX12" w:hAnsi="CMBX12" w:cs="CMBX12"/>
          <w:sz w:val="24"/>
          <w:szCs w:val="24"/>
        </w:rPr>
        <w:t>sinon</w:t>
      </w:r>
      <w:proofErr w:type="gramEnd"/>
      <w:r>
        <w:rPr>
          <w:rFonts w:ascii="CMBX12" w:hAnsi="CMBX12" w:cs="CMBX12"/>
          <w:sz w:val="24"/>
          <w:szCs w:val="24"/>
        </w:rPr>
        <w:t xml:space="preserve"> retourner </w:t>
      </w:r>
      <w:r>
        <w:rPr>
          <w:rFonts w:ascii="CMMI12" w:hAnsi="CMMI12" w:cs="CMMI12"/>
          <w:sz w:val="24"/>
          <w:szCs w:val="24"/>
        </w:rPr>
        <w:t>c</w:t>
      </w:r>
      <w:r>
        <w:rPr>
          <w:rFonts w:ascii="CMR12" w:hAnsi="CMR12" w:cs="CMR12"/>
          <w:sz w:val="24"/>
          <w:szCs w:val="24"/>
        </w:rPr>
        <w:t>[</w:t>
      </w:r>
      <w:r>
        <w:rPr>
          <w:rFonts w:ascii="CMMI12" w:hAnsi="CMMI12" w:cs="CMMI12"/>
          <w:sz w:val="24"/>
          <w:szCs w:val="24"/>
        </w:rPr>
        <w:t>i</w:t>
      </w:r>
      <w:r>
        <w:rPr>
          <w:rFonts w:ascii="CMR12" w:hAnsi="CMR12" w:cs="CMR12"/>
          <w:sz w:val="24"/>
          <w:szCs w:val="24"/>
        </w:rPr>
        <w:t xml:space="preserve">] = </w:t>
      </w:r>
      <w:r>
        <w:rPr>
          <w:rFonts w:ascii="CMMI12" w:hAnsi="CMMI12" w:cs="CMMI12"/>
          <w:sz w:val="24"/>
          <w:szCs w:val="24"/>
        </w:rPr>
        <w:t>couleur</w:t>
      </w:r>
      <w:r>
        <w:rPr>
          <w:rFonts w:ascii="CMTI12~15" w:hAnsi="CMTI12~15" w:cs="CMTI12~15"/>
          <w:sz w:val="24"/>
          <w:szCs w:val="24"/>
        </w:rPr>
        <w:t>;</w:t>
      </w:r>
    </w:p>
    <w:p w:rsidR="00AC137A" w:rsidRDefault="00AC137A" w:rsidP="00E43FBA"/>
    <w:sectPr w:rsidR="00AC13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S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TI12~15">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92362"/>
    <w:multiLevelType w:val="hybridMultilevel"/>
    <w:tmpl w:val="3364F208"/>
    <w:lvl w:ilvl="0" w:tplc="A53EAE74">
      <w:start w:val="1"/>
      <w:numFmt w:val="upperRoman"/>
      <w:lvlText w:val="%1."/>
      <w:lvlJc w:val="right"/>
      <w:pPr>
        <w:ind w:left="720" w:hanging="360"/>
      </w:pPr>
      <w:rPr>
        <w:rFonts w:hint="default"/>
        <w:b w:val="0"/>
        <w:i w:val="0"/>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AC7"/>
    <w:rsid w:val="00064ACA"/>
    <w:rsid w:val="001004FD"/>
    <w:rsid w:val="00291302"/>
    <w:rsid w:val="00311AC7"/>
    <w:rsid w:val="00324159"/>
    <w:rsid w:val="003724C8"/>
    <w:rsid w:val="003D54EA"/>
    <w:rsid w:val="0047252E"/>
    <w:rsid w:val="004B36DF"/>
    <w:rsid w:val="007E7562"/>
    <w:rsid w:val="00AC137A"/>
    <w:rsid w:val="00D4452D"/>
    <w:rsid w:val="00E43FB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52E"/>
  </w:style>
  <w:style w:type="paragraph" w:styleId="Titre1">
    <w:name w:val="heading 1"/>
    <w:basedOn w:val="Normal"/>
    <w:next w:val="Normal"/>
    <w:link w:val="Titre1Car"/>
    <w:uiPriority w:val="9"/>
    <w:qFormat/>
    <w:rsid w:val="0047252E"/>
    <w:pPr>
      <w:keepNext/>
      <w:keepLines/>
      <w:spacing w:before="480" w:after="0"/>
      <w:jc w:val="center"/>
      <w:outlineLvl w:val="0"/>
    </w:pPr>
    <w:rPr>
      <w:rFonts w:ascii="Book Antiqua" w:eastAsiaTheme="majorEastAsia" w:hAnsi="Book Antiqua" w:cstheme="majorBidi"/>
      <w:b/>
      <w:bCs/>
      <w:color w:val="000000" w:themeColor="text1"/>
      <w:sz w:val="72"/>
      <w:szCs w:val="28"/>
    </w:rPr>
  </w:style>
  <w:style w:type="paragraph" w:styleId="Titre2">
    <w:name w:val="heading 2"/>
    <w:basedOn w:val="Normal"/>
    <w:next w:val="Normal"/>
    <w:link w:val="Titre2Car"/>
    <w:uiPriority w:val="9"/>
    <w:unhideWhenUsed/>
    <w:qFormat/>
    <w:rsid w:val="0047252E"/>
    <w:pPr>
      <w:keepNext/>
      <w:keepLines/>
      <w:spacing w:before="200" w:after="0"/>
      <w:ind w:left="720" w:hanging="360"/>
      <w:outlineLvl w:val="1"/>
    </w:pPr>
    <w:rPr>
      <w:rFonts w:ascii="Book Antiqua" w:eastAsiaTheme="majorEastAsia" w:hAnsi="Book Antiqua" w:cstheme="majorBidi"/>
      <w:b/>
      <w:bCs/>
      <w:sz w:val="36"/>
      <w:szCs w:val="26"/>
    </w:rPr>
  </w:style>
  <w:style w:type="paragraph" w:styleId="Titre3">
    <w:name w:val="heading 3"/>
    <w:basedOn w:val="Normal"/>
    <w:next w:val="Normal"/>
    <w:link w:val="Titre3Car"/>
    <w:uiPriority w:val="9"/>
    <w:unhideWhenUsed/>
    <w:qFormat/>
    <w:rsid w:val="004725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olicedcriture">
    <w:name w:val="police d'écriture"/>
    <w:basedOn w:val="Normal"/>
    <w:qFormat/>
    <w:rsid w:val="0047252E"/>
    <w:pPr>
      <w:spacing w:before="120" w:after="120"/>
      <w:ind w:left="360"/>
    </w:pPr>
    <w:rPr>
      <w:rFonts w:ascii="Book Antiqua" w:hAnsi="Book Antiqua"/>
      <w:sz w:val="24"/>
      <w:szCs w:val="24"/>
    </w:rPr>
  </w:style>
  <w:style w:type="character" w:customStyle="1" w:styleId="Titre1Car">
    <w:name w:val="Titre 1 Car"/>
    <w:basedOn w:val="Policepardfaut"/>
    <w:link w:val="Titre1"/>
    <w:uiPriority w:val="9"/>
    <w:rsid w:val="0047252E"/>
    <w:rPr>
      <w:rFonts w:ascii="Book Antiqua" w:eastAsiaTheme="majorEastAsia" w:hAnsi="Book Antiqua" w:cstheme="majorBidi"/>
      <w:b/>
      <w:bCs/>
      <w:color w:val="000000" w:themeColor="text1"/>
      <w:sz w:val="72"/>
      <w:szCs w:val="28"/>
    </w:rPr>
  </w:style>
  <w:style w:type="character" w:customStyle="1" w:styleId="Titre2Car">
    <w:name w:val="Titre 2 Car"/>
    <w:basedOn w:val="Policepardfaut"/>
    <w:link w:val="Titre2"/>
    <w:uiPriority w:val="9"/>
    <w:rsid w:val="0047252E"/>
    <w:rPr>
      <w:rFonts w:ascii="Book Antiqua" w:eastAsiaTheme="majorEastAsia" w:hAnsi="Book Antiqua" w:cstheme="majorBidi"/>
      <w:b/>
      <w:bCs/>
      <w:sz w:val="36"/>
      <w:szCs w:val="26"/>
    </w:rPr>
  </w:style>
  <w:style w:type="character" w:customStyle="1" w:styleId="Titre3Car">
    <w:name w:val="Titre 3 Car"/>
    <w:basedOn w:val="Policepardfaut"/>
    <w:link w:val="Titre3"/>
    <w:uiPriority w:val="9"/>
    <w:rsid w:val="0047252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47252E"/>
    <w:pPr>
      <w:spacing w:after="100"/>
    </w:pPr>
    <w:rPr>
      <w:rFonts w:eastAsiaTheme="minorEastAsia"/>
      <w:lang w:eastAsia="fr-FR"/>
    </w:rPr>
  </w:style>
  <w:style w:type="paragraph" w:styleId="TM2">
    <w:name w:val="toc 2"/>
    <w:basedOn w:val="Normal"/>
    <w:next w:val="Normal"/>
    <w:autoRedefine/>
    <w:uiPriority w:val="39"/>
    <w:unhideWhenUsed/>
    <w:qFormat/>
    <w:rsid w:val="0047252E"/>
    <w:pPr>
      <w:spacing w:after="100"/>
      <w:ind w:left="220"/>
    </w:pPr>
    <w:rPr>
      <w:rFonts w:eastAsiaTheme="minorEastAsia"/>
      <w:lang w:eastAsia="fr-FR"/>
    </w:rPr>
  </w:style>
  <w:style w:type="paragraph" w:styleId="TM3">
    <w:name w:val="toc 3"/>
    <w:basedOn w:val="Normal"/>
    <w:next w:val="Normal"/>
    <w:autoRedefine/>
    <w:uiPriority w:val="39"/>
    <w:semiHidden/>
    <w:unhideWhenUsed/>
    <w:qFormat/>
    <w:rsid w:val="0047252E"/>
    <w:pPr>
      <w:spacing w:after="100"/>
      <w:ind w:left="440"/>
    </w:pPr>
    <w:rPr>
      <w:rFonts w:eastAsiaTheme="minorEastAsia"/>
      <w:lang w:eastAsia="fr-FR"/>
    </w:rPr>
  </w:style>
  <w:style w:type="paragraph" w:styleId="Lgende">
    <w:name w:val="caption"/>
    <w:basedOn w:val="Normal"/>
    <w:next w:val="Normal"/>
    <w:uiPriority w:val="35"/>
    <w:unhideWhenUsed/>
    <w:qFormat/>
    <w:rsid w:val="0047252E"/>
    <w:pPr>
      <w:spacing w:line="240" w:lineRule="auto"/>
    </w:pPr>
    <w:rPr>
      <w:b/>
      <w:bCs/>
      <w:color w:val="4F81BD" w:themeColor="accent1"/>
      <w:sz w:val="18"/>
      <w:szCs w:val="18"/>
    </w:rPr>
  </w:style>
  <w:style w:type="paragraph" w:styleId="Paragraphedeliste">
    <w:name w:val="List Paragraph"/>
    <w:basedOn w:val="Normal"/>
    <w:uiPriority w:val="34"/>
    <w:qFormat/>
    <w:rsid w:val="0047252E"/>
    <w:pPr>
      <w:ind w:left="720"/>
      <w:contextualSpacing/>
    </w:pPr>
  </w:style>
  <w:style w:type="paragraph" w:styleId="En-ttedetabledesmatires">
    <w:name w:val="TOC Heading"/>
    <w:basedOn w:val="Titre1"/>
    <w:next w:val="Normal"/>
    <w:uiPriority w:val="39"/>
    <w:unhideWhenUsed/>
    <w:qFormat/>
    <w:rsid w:val="0047252E"/>
    <w:pPr>
      <w:outlineLvl w:val="9"/>
    </w:pPr>
    <w:rPr>
      <w:lang w:eastAsia="fr-FR"/>
    </w:rPr>
  </w:style>
  <w:style w:type="paragraph" w:styleId="Textedebulles">
    <w:name w:val="Balloon Text"/>
    <w:basedOn w:val="Normal"/>
    <w:link w:val="TextedebullesCar"/>
    <w:uiPriority w:val="99"/>
    <w:semiHidden/>
    <w:unhideWhenUsed/>
    <w:rsid w:val="003D54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4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52E"/>
  </w:style>
  <w:style w:type="paragraph" w:styleId="Titre1">
    <w:name w:val="heading 1"/>
    <w:basedOn w:val="Normal"/>
    <w:next w:val="Normal"/>
    <w:link w:val="Titre1Car"/>
    <w:uiPriority w:val="9"/>
    <w:qFormat/>
    <w:rsid w:val="0047252E"/>
    <w:pPr>
      <w:keepNext/>
      <w:keepLines/>
      <w:spacing w:before="480" w:after="0"/>
      <w:jc w:val="center"/>
      <w:outlineLvl w:val="0"/>
    </w:pPr>
    <w:rPr>
      <w:rFonts w:ascii="Book Antiqua" w:eastAsiaTheme="majorEastAsia" w:hAnsi="Book Antiqua" w:cstheme="majorBidi"/>
      <w:b/>
      <w:bCs/>
      <w:color w:val="000000" w:themeColor="text1"/>
      <w:sz w:val="72"/>
      <w:szCs w:val="28"/>
    </w:rPr>
  </w:style>
  <w:style w:type="paragraph" w:styleId="Titre2">
    <w:name w:val="heading 2"/>
    <w:basedOn w:val="Normal"/>
    <w:next w:val="Normal"/>
    <w:link w:val="Titre2Car"/>
    <w:uiPriority w:val="9"/>
    <w:unhideWhenUsed/>
    <w:qFormat/>
    <w:rsid w:val="0047252E"/>
    <w:pPr>
      <w:keepNext/>
      <w:keepLines/>
      <w:spacing w:before="200" w:after="0"/>
      <w:ind w:left="720" w:hanging="360"/>
      <w:outlineLvl w:val="1"/>
    </w:pPr>
    <w:rPr>
      <w:rFonts w:ascii="Book Antiqua" w:eastAsiaTheme="majorEastAsia" w:hAnsi="Book Antiqua" w:cstheme="majorBidi"/>
      <w:b/>
      <w:bCs/>
      <w:sz w:val="36"/>
      <w:szCs w:val="26"/>
    </w:rPr>
  </w:style>
  <w:style w:type="paragraph" w:styleId="Titre3">
    <w:name w:val="heading 3"/>
    <w:basedOn w:val="Normal"/>
    <w:next w:val="Normal"/>
    <w:link w:val="Titre3Car"/>
    <w:uiPriority w:val="9"/>
    <w:unhideWhenUsed/>
    <w:qFormat/>
    <w:rsid w:val="004725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olicedcriture">
    <w:name w:val="police d'écriture"/>
    <w:basedOn w:val="Normal"/>
    <w:qFormat/>
    <w:rsid w:val="0047252E"/>
    <w:pPr>
      <w:spacing w:before="120" w:after="120"/>
      <w:ind w:left="360"/>
    </w:pPr>
    <w:rPr>
      <w:rFonts w:ascii="Book Antiqua" w:hAnsi="Book Antiqua"/>
      <w:sz w:val="24"/>
      <w:szCs w:val="24"/>
    </w:rPr>
  </w:style>
  <w:style w:type="character" w:customStyle="1" w:styleId="Titre1Car">
    <w:name w:val="Titre 1 Car"/>
    <w:basedOn w:val="Policepardfaut"/>
    <w:link w:val="Titre1"/>
    <w:uiPriority w:val="9"/>
    <w:rsid w:val="0047252E"/>
    <w:rPr>
      <w:rFonts w:ascii="Book Antiqua" w:eastAsiaTheme="majorEastAsia" w:hAnsi="Book Antiqua" w:cstheme="majorBidi"/>
      <w:b/>
      <w:bCs/>
      <w:color w:val="000000" w:themeColor="text1"/>
      <w:sz w:val="72"/>
      <w:szCs w:val="28"/>
    </w:rPr>
  </w:style>
  <w:style w:type="character" w:customStyle="1" w:styleId="Titre2Car">
    <w:name w:val="Titre 2 Car"/>
    <w:basedOn w:val="Policepardfaut"/>
    <w:link w:val="Titre2"/>
    <w:uiPriority w:val="9"/>
    <w:rsid w:val="0047252E"/>
    <w:rPr>
      <w:rFonts w:ascii="Book Antiqua" w:eastAsiaTheme="majorEastAsia" w:hAnsi="Book Antiqua" w:cstheme="majorBidi"/>
      <w:b/>
      <w:bCs/>
      <w:sz w:val="36"/>
      <w:szCs w:val="26"/>
    </w:rPr>
  </w:style>
  <w:style w:type="character" w:customStyle="1" w:styleId="Titre3Car">
    <w:name w:val="Titre 3 Car"/>
    <w:basedOn w:val="Policepardfaut"/>
    <w:link w:val="Titre3"/>
    <w:uiPriority w:val="9"/>
    <w:rsid w:val="0047252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47252E"/>
    <w:pPr>
      <w:spacing w:after="100"/>
    </w:pPr>
    <w:rPr>
      <w:rFonts w:eastAsiaTheme="minorEastAsia"/>
      <w:lang w:eastAsia="fr-FR"/>
    </w:rPr>
  </w:style>
  <w:style w:type="paragraph" w:styleId="TM2">
    <w:name w:val="toc 2"/>
    <w:basedOn w:val="Normal"/>
    <w:next w:val="Normal"/>
    <w:autoRedefine/>
    <w:uiPriority w:val="39"/>
    <w:unhideWhenUsed/>
    <w:qFormat/>
    <w:rsid w:val="0047252E"/>
    <w:pPr>
      <w:spacing w:after="100"/>
      <w:ind w:left="220"/>
    </w:pPr>
    <w:rPr>
      <w:rFonts w:eastAsiaTheme="minorEastAsia"/>
      <w:lang w:eastAsia="fr-FR"/>
    </w:rPr>
  </w:style>
  <w:style w:type="paragraph" w:styleId="TM3">
    <w:name w:val="toc 3"/>
    <w:basedOn w:val="Normal"/>
    <w:next w:val="Normal"/>
    <w:autoRedefine/>
    <w:uiPriority w:val="39"/>
    <w:semiHidden/>
    <w:unhideWhenUsed/>
    <w:qFormat/>
    <w:rsid w:val="0047252E"/>
    <w:pPr>
      <w:spacing w:after="100"/>
      <w:ind w:left="440"/>
    </w:pPr>
    <w:rPr>
      <w:rFonts w:eastAsiaTheme="minorEastAsia"/>
      <w:lang w:eastAsia="fr-FR"/>
    </w:rPr>
  </w:style>
  <w:style w:type="paragraph" w:styleId="Lgende">
    <w:name w:val="caption"/>
    <w:basedOn w:val="Normal"/>
    <w:next w:val="Normal"/>
    <w:uiPriority w:val="35"/>
    <w:unhideWhenUsed/>
    <w:qFormat/>
    <w:rsid w:val="0047252E"/>
    <w:pPr>
      <w:spacing w:line="240" w:lineRule="auto"/>
    </w:pPr>
    <w:rPr>
      <w:b/>
      <w:bCs/>
      <w:color w:val="4F81BD" w:themeColor="accent1"/>
      <w:sz w:val="18"/>
      <w:szCs w:val="18"/>
    </w:rPr>
  </w:style>
  <w:style w:type="paragraph" w:styleId="Paragraphedeliste">
    <w:name w:val="List Paragraph"/>
    <w:basedOn w:val="Normal"/>
    <w:uiPriority w:val="34"/>
    <w:qFormat/>
    <w:rsid w:val="0047252E"/>
    <w:pPr>
      <w:ind w:left="720"/>
      <w:contextualSpacing/>
    </w:pPr>
  </w:style>
  <w:style w:type="paragraph" w:styleId="En-ttedetabledesmatires">
    <w:name w:val="TOC Heading"/>
    <w:basedOn w:val="Titre1"/>
    <w:next w:val="Normal"/>
    <w:uiPriority w:val="39"/>
    <w:unhideWhenUsed/>
    <w:qFormat/>
    <w:rsid w:val="0047252E"/>
    <w:pPr>
      <w:outlineLvl w:val="9"/>
    </w:pPr>
    <w:rPr>
      <w:lang w:eastAsia="fr-FR"/>
    </w:rPr>
  </w:style>
  <w:style w:type="paragraph" w:styleId="Textedebulles">
    <w:name w:val="Balloon Text"/>
    <w:basedOn w:val="Normal"/>
    <w:link w:val="TextedebullesCar"/>
    <w:uiPriority w:val="99"/>
    <w:semiHidden/>
    <w:unhideWhenUsed/>
    <w:rsid w:val="003D54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4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740</Words>
  <Characters>4074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dc:creator>
  <cp:keywords/>
  <dc:description/>
  <cp:lastModifiedBy>Nourhen</cp:lastModifiedBy>
  <cp:revision>4</cp:revision>
  <dcterms:created xsi:type="dcterms:W3CDTF">2016-12-05T20:23:00Z</dcterms:created>
  <dcterms:modified xsi:type="dcterms:W3CDTF">2016-12-05T22:34:00Z</dcterms:modified>
</cp:coreProperties>
</file>