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59B1" w14:textId="3675903B" w:rsidR="281BF656" w:rsidRPr="00556C24" w:rsidRDefault="00B3574C" w:rsidP="205EDE3F">
      <w:pPr>
        <w:rPr>
          <w:b/>
          <w:bCs/>
          <w:sz w:val="32"/>
          <w:szCs w:val="32"/>
        </w:rPr>
      </w:pPr>
      <w:r w:rsidRPr="00556C24">
        <w:rPr>
          <w:b/>
          <w:bCs/>
          <w:sz w:val="32"/>
          <w:szCs w:val="32"/>
        </w:rPr>
        <w:t>Project #2: Automation of Concrete Mix Design</w:t>
      </w:r>
    </w:p>
    <w:p w14:paraId="7C05BF61" w14:textId="3C193A58" w:rsidR="281BF656" w:rsidRDefault="281BF656" w:rsidP="205EDE3F">
      <w:pPr>
        <w:rPr>
          <w:b/>
          <w:bCs/>
        </w:rPr>
      </w:pPr>
      <w:r w:rsidRPr="205EDE3F">
        <w:rPr>
          <w:b/>
          <w:bCs/>
        </w:rPr>
        <w:t xml:space="preserve">Client: </w:t>
      </w:r>
      <w:r w:rsidR="00B3574C" w:rsidRPr="00B3574C">
        <w:t>Nebraska Department of Transportation (NDOT)</w:t>
      </w:r>
    </w:p>
    <w:p w14:paraId="55D7650A" w14:textId="0B682CF8" w:rsidR="281BF656" w:rsidRDefault="281BF656" w:rsidP="00122C99">
      <w:pPr>
        <w:spacing w:before="240"/>
        <w:rPr>
          <w:b/>
          <w:bCs/>
        </w:rPr>
      </w:pPr>
      <w:r w:rsidRPr="00556C24">
        <w:rPr>
          <w:b/>
          <w:bCs/>
          <w:sz w:val="28"/>
          <w:szCs w:val="28"/>
        </w:rPr>
        <w:t>Background Information:</w:t>
      </w:r>
    </w:p>
    <w:p w14:paraId="3356EA3F" w14:textId="77777777" w:rsidR="00707E9A" w:rsidRDefault="00707E9A">
      <w:pPr>
        <w:rPr>
          <w:sz w:val="22"/>
          <w:szCs w:val="22"/>
        </w:rPr>
      </w:pPr>
      <w:r w:rsidRPr="00707E9A">
        <w:rPr>
          <w:sz w:val="22"/>
          <w:szCs w:val="22"/>
        </w:rPr>
        <w:t>NDOT has contracted your firm to migrate its existing concrete mix design model from an Excel-based workflow to a Python-based system. The primary objective is to replicate and automate the logic contained in the “Mix Design” worksheet so that users can enter material properties and design parameters in a structured, step-by-step manner. The final output should be an automatically generated weight chart for one cubic yard of concrete.</w:t>
      </w:r>
    </w:p>
    <w:p w14:paraId="73537E5B" w14:textId="3455B3CD" w:rsidR="281BF656" w:rsidRPr="00514933" w:rsidRDefault="007A3FC2">
      <w:pPr>
        <w:rPr>
          <w:sz w:val="22"/>
          <w:szCs w:val="22"/>
        </w:rPr>
      </w:pPr>
      <w:r w:rsidRPr="007A3FC2">
        <w:rPr>
          <w:sz w:val="22"/>
          <w:szCs w:val="22"/>
        </w:rPr>
        <w:t>Beyond simple replication, this project aims to improve the reliability of the mix design process by moving calculations from an offline Excel spreadsheet to a Python-based program. Implementing the calculations in Python helps ensure that the logic is fixed, transparent, and repeatable, making it more suitable for future integration into a web-based tool. This project builds on Project #1 by adding modular functions, user input prompts, and basic scenario testing to support consistent engineering calculations.</w:t>
      </w:r>
      <w:r w:rsidR="77E0EFF1" w:rsidRPr="00514933">
        <w:rPr>
          <w:sz w:val="22"/>
          <w:szCs w:val="22"/>
        </w:rPr>
        <w:t xml:space="preserve"> </w:t>
      </w:r>
    </w:p>
    <w:p w14:paraId="1764A88D" w14:textId="5FC62738" w:rsidR="281BF656" w:rsidRPr="00903B33" w:rsidRDefault="281BF656" w:rsidP="00122C99">
      <w:pPr>
        <w:spacing w:before="240"/>
        <w:rPr>
          <w:b/>
          <w:bCs/>
          <w:sz w:val="28"/>
          <w:szCs w:val="28"/>
        </w:rPr>
      </w:pPr>
      <w:r w:rsidRPr="00903B33">
        <w:rPr>
          <w:b/>
          <w:bCs/>
          <w:sz w:val="28"/>
          <w:szCs w:val="28"/>
        </w:rPr>
        <w:t xml:space="preserve">Client Requests: </w:t>
      </w:r>
    </w:p>
    <w:p w14:paraId="0BBB8939" w14:textId="77777777" w:rsidR="0068248F" w:rsidRDefault="0068248F" w:rsidP="0068248F">
      <w:pPr>
        <w:spacing w:before="240"/>
      </w:pPr>
      <w:r>
        <w:t>Your team must fulfill the following technical requests from NDOT:</w:t>
      </w:r>
    </w:p>
    <w:p w14:paraId="7826ED7B" w14:textId="3D12A179" w:rsidR="0068248F" w:rsidRPr="0068248F" w:rsidRDefault="0068248F" w:rsidP="0068248F">
      <w:pPr>
        <w:pStyle w:val="ListParagraph"/>
        <w:numPr>
          <w:ilvl w:val="0"/>
          <w:numId w:val="16"/>
        </w:numPr>
        <w:spacing w:before="240"/>
        <w:ind w:left="630"/>
        <w:rPr>
          <w:b/>
          <w:bCs/>
        </w:rPr>
      </w:pPr>
      <w:r w:rsidRPr="0068248F">
        <w:rPr>
          <w:b/>
          <w:bCs/>
        </w:rPr>
        <w:t>Translate the Excel Logic into Python</w:t>
      </w:r>
    </w:p>
    <w:p w14:paraId="02D0AB52" w14:textId="77777777" w:rsidR="0068248F" w:rsidRDefault="0068248F" w:rsidP="0068248F">
      <w:pPr>
        <w:pStyle w:val="ListParagraph"/>
        <w:numPr>
          <w:ilvl w:val="0"/>
          <w:numId w:val="17"/>
        </w:numPr>
        <w:spacing w:before="240"/>
      </w:pPr>
      <w:r>
        <w:t>Replicate all calculations found in the Mix Design tab of the NDOT Excel workbook.</w:t>
      </w:r>
    </w:p>
    <w:p w14:paraId="03523CEC" w14:textId="77777777" w:rsidR="0068248F" w:rsidRDefault="0068248F" w:rsidP="0068248F">
      <w:pPr>
        <w:pStyle w:val="ListParagraph"/>
        <w:numPr>
          <w:ilvl w:val="0"/>
          <w:numId w:val="17"/>
        </w:numPr>
        <w:spacing w:before="240"/>
      </w:pPr>
      <w:r>
        <w:t>Each major calculation should be implemented as a clearly defined Python function.</w:t>
      </w:r>
    </w:p>
    <w:p w14:paraId="0294FE68" w14:textId="77777777" w:rsidR="00556C24" w:rsidRDefault="00556C24" w:rsidP="00556C24">
      <w:pPr>
        <w:pStyle w:val="ListParagraph"/>
        <w:spacing w:before="240"/>
        <w:ind w:left="990"/>
      </w:pPr>
    </w:p>
    <w:p w14:paraId="346CAC9A" w14:textId="47858E8A" w:rsidR="0068248F" w:rsidRPr="0068248F" w:rsidRDefault="0068248F" w:rsidP="0068248F">
      <w:pPr>
        <w:pStyle w:val="ListParagraph"/>
        <w:numPr>
          <w:ilvl w:val="0"/>
          <w:numId w:val="16"/>
        </w:numPr>
        <w:spacing w:before="240"/>
        <w:ind w:left="630"/>
        <w:rPr>
          <w:b/>
          <w:bCs/>
        </w:rPr>
      </w:pPr>
      <w:r w:rsidRPr="0068248F">
        <w:rPr>
          <w:b/>
          <w:bCs/>
        </w:rPr>
        <w:t>Implement Sequential User Inputs</w:t>
      </w:r>
    </w:p>
    <w:p w14:paraId="03E8A2E7" w14:textId="77777777" w:rsidR="0068248F" w:rsidRDefault="0068248F" w:rsidP="0068248F">
      <w:pPr>
        <w:pStyle w:val="ListParagraph"/>
        <w:numPr>
          <w:ilvl w:val="0"/>
          <w:numId w:val="18"/>
        </w:numPr>
        <w:spacing w:before="240"/>
        <w:ind w:left="990"/>
      </w:pPr>
      <w:r>
        <w:t>The program must prompt users to enter required design inputs step by step (e.g., cement content, water–cement ratio, air content, aggregate proportions).</w:t>
      </w:r>
    </w:p>
    <w:p w14:paraId="3170E968" w14:textId="77777777" w:rsidR="0068248F" w:rsidRDefault="0068248F" w:rsidP="0068248F">
      <w:pPr>
        <w:pStyle w:val="ListParagraph"/>
        <w:numPr>
          <w:ilvl w:val="0"/>
          <w:numId w:val="18"/>
        </w:numPr>
        <w:spacing w:before="240"/>
        <w:ind w:left="990"/>
      </w:pPr>
      <w:r>
        <w:t>Inputs should be collected in a logical order that mirrors the Excel worksheet.</w:t>
      </w:r>
    </w:p>
    <w:p w14:paraId="30DF9B34" w14:textId="77777777" w:rsidR="00556C24" w:rsidRDefault="00556C24" w:rsidP="00556C24">
      <w:pPr>
        <w:pStyle w:val="ListParagraph"/>
        <w:spacing w:before="240"/>
        <w:ind w:left="990"/>
      </w:pPr>
    </w:p>
    <w:p w14:paraId="2FFE1C30" w14:textId="5226F7D9" w:rsidR="0068248F" w:rsidRPr="0068248F" w:rsidRDefault="0068248F" w:rsidP="0068248F">
      <w:pPr>
        <w:pStyle w:val="ListParagraph"/>
        <w:numPr>
          <w:ilvl w:val="0"/>
          <w:numId w:val="16"/>
        </w:numPr>
        <w:spacing w:before="240"/>
        <w:ind w:left="630"/>
        <w:rPr>
          <w:b/>
          <w:bCs/>
        </w:rPr>
      </w:pPr>
      <w:r w:rsidRPr="0068248F">
        <w:rPr>
          <w:b/>
          <w:bCs/>
        </w:rPr>
        <w:t>Generate a Final Mix Design Output</w:t>
      </w:r>
    </w:p>
    <w:p w14:paraId="15B06D4F" w14:textId="77777777" w:rsidR="0068248F" w:rsidRDefault="0068248F" w:rsidP="0068248F">
      <w:pPr>
        <w:pStyle w:val="ListParagraph"/>
        <w:numPr>
          <w:ilvl w:val="0"/>
          <w:numId w:val="19"/>
        </w:numPr>
        <w:spacing w:before="240"/>
        <w:ind w:left="990"/>
      </w:pPr>
      <w:r>
        <w:t>The program must produce a clearly formatted weight chart for one cubic yard of concrete.</w:t>
      </w:r>
    </w:p>
    <w:p w14:paraId="3224EAC5" w14:textId="77777777" w:rsidR="0068248F" w:rsidRDefault="0068248F" w:rsidP="0068248F">
      <w:pPr>
        <w:pStyle w:val="ListParagraph"/>
        <w:numPr>
          <w:ilvl w:val="0"/>
          <w:numId w:val="19"/>
        </w:numPr>
        <w:spacing w:before="240"/>
        <w:ind w:left="990"/>
      </w:pPr>
      <w:r>
        <w:t>Output values should be labeled and presented in a professional, client-readable format.</w:t>
      </w:r>
    </w:p>
    <w:p w14:paraId="18A4A547" w14:textId="77777777" w:rsidR="00556C24" w:rsidRDefault="00556C24" w:rsidP="00556C24">
      <w:pPr>
        <w:pStyle w:val="ListParagraph"/>
        <w:spacing w:before="240"/>
        <w:ind w:left="990"/>
      </w:pPr>
    </w:p>
    <w:p w14:paraId="6C30699F" w14:textId="77777777" w:rsidR="00556C24" w:rsidRDefault="00556C24" w:rsidP="00556C24">
      <w:pPr>
        <w:pStyle w:val="ListParagraph"/>
        <w:spacing w:before="240"/>
        <w:ind w:left="990"/>
      </w:pPr>
    </w:p>
    <w:p w14:paraId="79F0FD98" w14:textId="15A2A2B8" w:rsidR="0068248F" w:rsidRPr="0068248F" w:rsidRDefault="0068248F" w:rsidP="0068248F">
      <w:pPr>
        <w:pStyle w:val="ListParagraph"/>
        <w:numPr>
          <w:ilvl w:val="0"/>
          <w:numId w:val="16"/>
        </w:numPr>
        <w:spacing w:before="240"/>
        <w:ind w:left="630"/>
        <w:rPr>
          <w:b/>
          <w:bCs/>
        </w:rPr>
      </w:pPr>
      <w:r w:rsidRPr="0068248F">
        <w:rPr>
          <w:b/>
          <w:bCs/>
        </w:rPr>
        <w:t>Prepare and Evaluate Four Concrete Mix Scenarios</w:t>
      </w:r>
    </w:p>
    <w:p w14:paraId="3457FD87" w14:textId="77777777" w:rsidR="0068248F" w:rsidRDefault="0068248F" w:rsidP="00687A99">
      <w:pPr>
        <w:pStyle w:val="ListParagraph"/>
        <w:numPr>
          <w:ilvl w:val="0"/>
          <w:numId w:val="20"/>
        </w:numPr>
        <w:spacing w:before="240"/>
        <w:ind w:left="990"/>
      </w:pPr>
      <w:r>
        <w:t xml:space="preserve">Prior to running the model, your team must research and prepare </w:t>
      </w:r>
      <w:r w:rsidRPr="00687A99">
        <w:rPr>
          <w:b/>
          <w:bCs/>
        </w:rPr>
        <w:t>four (4) realistic concrete mix scenarios.</w:t>
      </w:r>
    </w:p>
    <w:p w14:paraId="31CA301C" w14:textId="2E47367C" w:rsidR="0068248F" w:rsidRDefault="6CAAE425" w:rsidP="00687A99">
      <w:pPr>
        <w:pStyle w:val="ListParagraph"/>
        <w:numPr>
          <w:ilvl w:val="0"/>
          <w:numId w:val="20"/>
        </w:numPr>
        <w:spacing w:before="240"/>
        <w:ind w:left="990"/>
      </w:pPr>
      <w:r>
        <w:t>Mixes may be based on DOT references, other DOT documents, or external professional engineering sources.</w:t>
      </w:r>
    </w:p>
    <w:p w14:paraId="2402BE9A" w14:textId="77777777" w:rsidR="0068248F" w:rsidRDefault="0068248F" w:rsidP="00687A99">
      <w:pPr>
        <w:pStyle w:val="ListParagraph"/>
        <w:numPr>
          <w:ilvl w:val="0"/>
          <w:numId w:val="20"/>
        </w:numPr>
        <w:spacing w:before="240"/>
        <w:ind w:left="990"/>
      </w:pPr>
      <w:r>
        <w:t>Each mix must be expressible using the inputs required by your Python model.</w:t>
      </w:r>
    </w:p>
    <w:p w14:paraId="3BE5F0BA" w14:textId="77777777" w:rsidR="0068248F" w:rsidRDefault="0068248F" w:rsidP="00687A99">
      <w:pPr>
        <w:pStyle w:val="ListParagraph"/>
        <w:numPr>
          <w:ilvl w:val="0"/>
          <w:numId w:val="20"/>
        </w:numPr>
        <w:spacing w:before="240"/>
        <w:ind w:left="990"/>
      </w:pPr>
      <w:r>
        <w:t>These four scenarios must be evaluated using your automated workflow as a basic form of verification and validation.</w:t>
      </w:r>
    </w:p>
    <w:p w14:paraId="3A853503" w14:textId="242F0BD7" w:rsidR="27486C55" w:rsidRPr="00903B33" w:rsidRDefault="27486C55" w:rsidP="0068248F">
      <w:pPr>
        <w:spacing w:before="240"/>
        <w:rPr>
          <w:b/>
          <w:bCs/>
          <w:sz w:val="28"/>
          <w:szCs w:val="28"/>
        </w:rPr>
      </w:pPr>
      <w:r w:rsidRPr="00903B33">
        <w:rPr>
          <w:b/>
          <w:bCs/>
          <w:sz w:val="28"/>
          <w:szCs w:val="28"/>
        </w:rPr>
        <w:t>Resources Provided by the Client:</w:t>
      </w:r>
    </w:p>
    <w:p w14:paraId="239AF922" w14:textId="77777777" w:rsidR="006C2BB4" w:rsidRPr="00633CED" w:rsidRDefault="006C2BB4" w:rsidP="006C2BB4">
      <w:r w:rsidRPr="00633CED">
        <w:t>Utilize these official NDOT resources for your analysis and material properties:</w:t>
      </w:r>
    </w:p>
    <w:p w14:paraId="0B54531D" w14:textId="77777777" w:rsidR="006C2BB4" w:rsidRPr="00633CED" w:rsidRDefault="006C2BB4" w:rsidP="006C2BB4">
      <w:pPr>
        <w:pStyle w:val="ListParagraph"/>
        <w:numPr>
          <w:ilvl w:val="0"/>
          <w:numId w:val="6"/>
        </w:numPr>
      </w:pPr>
      <w:r w:rsidRPr="00633CED">
        <w:t xml:space="preserve">Primary Tool: NDOT Concrete Mix Excel. </w:t>
      </w:r>
    </w:p>
    <w:p w14:paraId="3D053722" w14:textId="77777777" w:rsidR="006C2BB4" w:rsidRPr="00633CED" w:rsidRDefault="006C2BB4" w:rsidP="006C2BB4">
      <w:pPr>
        <w:pStyle w:val="ListParagraph"/>
      </w:pPr>
      <w:r w:rsidRPr="00633CED">
        <w:t xml:space="preserve">Link: </w:t>
      </w:r>
      <w:hyperlink r:id="rId5" w:tgtFrame="_blank" w:history="1">
        <w:r w:rsidRPr="00633CED">
          <w:rPr>
            <w:rStyle w:val="Hyperlink"/>
          </w:rPr>
          <w:t>https://dot.nebraska.gov/media/jp3paote/mix-design-submittal.xlsx</w:t>
        </w:r>
      </w:hyperlink>
    </w:p>
    <w:p w14:paraId="0C20E4A7" w14:textId="77777777" w:rsidR="006C2BB4" w:rsidRPr="00633CED" w:rsidRDefault="006C2BB4" w:rsidP="006C2BB4">
      <w:pPr>
        <w:pStyle w:val="ListParagraph"/>
        <w:numPr>
          <w:ilvl w:val="0"/>
          <w:numId w:val="6"/>
        </w:numPr>
      </w:pPr>
      <w:r w:rsidRPr="00633CED">
        <w:t xml:space="preserve">Research Base: NDOT Report on Optimized Aggregates Gradations for Portland Cement Concrete Mix Designs Evaluation. </w:t>
      </w:r>
    </w:p>
    <w:p w14:paraId="64F09137" w14:textId="77777777" w:rsidR="006C2BB4" w:rsidRPr="00633CED" w:rsidRDefault="006C2BB4" w:rsidP="006C2BB4">
      <w:pPr>
        <w:pStyle w:val="ListParagraph"/>
      </w:pPr>
      <w:r w:rsidRPr="00633CED">
        <w:t xml:space="preserve">Link: </w:t>
      </w:r>
      <w:hyperlink r:id="rId6" w:history="1">
        <w:r w:rsidRPr="00633CED">
          <w:rPr>
            <w:rStyle w:val="Hyperlink"/>
          </w:rPr>
          <w:t>https://dot.nebraska.gov/media/3isfdv45/final-report-p336.pdf</w:t>
        </w:r>
      </w:hyperlink>
      <w:r w:rsidRPr="00633CED">
        <w:t xml:space="preserve"> </w:t>
      </w:r>
    </w:p>
    <w:p w14:paraId="7BFFCDCF" w14:textId="77777777" w:rsidR="006C2BB4" w:rsidRPr="00633CED" w:rsidRDefault="006C2BB4" w:rsidP="006C2BB4">
      <w:pPr>
        <w:pStyle w:val="ListParagraph"/>
        <w:numPr>
          <w:ilvl w:val="0"/>
          <w:numId w:val="6"/>
        </w:numPr>
      </w:pPr>
      <w:r w:rsidRPr="00633CED">
        <w:t>Standards: NDOT Standard Specifications for Highway Construction.</w:t>
      </w:r>
    </w:p>
    <w:p w14:paraId="1F876E72" w14:textId="77777777" w:rsidR="006C2BB4" w:rsidRPr="00633CED" w:rsidRDefault="006C2BB4" w:rsidP="006C2BB4">
      <w:pPr>
        <w:pStyle w:val="ListParagraph"/>
      </w:pPr>
      <w:r w:rsidRPr="00633CED">
        <w:t xml:space="preserve">Link: </w:t>
      </w:r>
      <w:hyperlink r:id="rId7" w:history="1">
        <w:r w:rsidRPr="00633CED">
          <w:rPr>
            <w:rStyle w:val="Hyperlink"/>
          </w:rPr>
          <w:t>https://dot.nebraska.gov/media/g4qp4y0d/2017-specbook.pdf</w:t>
        </w:r>
      </w:hyperlink>
      <w:r w:rsidRPr="00633CED">
        <w:t xml:space="preserve"> </w:t>
      </w:r>
    </w:p>
    <w:p w14:paraId="0568D264" w14:textId="69B493F6" w:rsidR="281BF656" w:rsidRPr="00903B33" w:rsidRDefault="281BF656" w:rsidP="00122C99">
      <w:pPr>
        <w:spacing w:before="240"/>
        <w:rPr>
          <w:rFonts w:eastAsia="Calibri" w:cs="Calibri"/>
          <w:b/>
          <w:bCs/>
          <w:color w:val="000000" w:themeColor="text1"/>
          <w:sz w:val="28"/>
          <w:szCs w:val="28"/>
        </w:rPr>
      </w:pPr>
      <w:r w:rsidRPr="00903B33">
        <w:rPr>
          <w:rFonts w:eastAsia="Calibri" w:cs="Calibri"/>
          <w:b/>
          <w:bCs/>
          <w:color w:val="000000" w:themeColor="text1"/>
          <w:sz w:val="28"/>
          <w:szCs w:val="28"/>
        </w:rPr>
        <w:t>Deliverables:</w:t>
      </w:r>
    </w:p>
    <w:p w14:paraId="6C82A22B" w14:textId="36926CF1" w:rsidR="003460AA" w:rsidRPr="00461421" w:rsidRDefault="003460AA" w:rsidP="205EDE3F">
      <w:pPr>
        <w:rPr>
          <w:rFonts w:eastAsia="Calibri" w:cs="Calibri"/>
          <w:color w:val="000000" w:themeColor="text1"/>
        </w:rPr>
      </w:pPr>
      <w:r w:rsidRPr="00461421">
        <w:rPr>
          <w:rFonts w:eastAsia="Calibri" w:cs="Calibri"/>
          <w:color w:val="000000" w:themeColor="text1"/>
        </w:rPr>
        <w:t xml:space="preserve">The following items must be sent to </w:t>
      </w:r>
      <w:r w:rsidR="006C2BB4" w:rsidRPr="00461421">
        <w:rPr>
          <w:rFonts w:eastAsia="Calibri" w:cs="Calibri"/>
          <w:color w:val="000000" w:themeColor="text1"/>
        </w:rPr>
        <w:t>NDOT</w:t>
      </w:r>
      <w:r w:rsidRPr="00461421">
        <w:rPr>
          <w:rFonts w:eastAsia="Calibri" w:cs="Calibri"/>
          <w:color w:val="000000" w:themeColor="text1"/>
        </w:rPr>
        <w:t xml:space="preserve"> (the client) by the end of the project.  Please </w:t>
      </w:r>
      <w:r w:rsidR="006C2BB4" w:rsidRPr="00461421">
        <w:rPr>
          <w:rFonts w:eastAsia="Calibri" w:cs="Calibri"/>
          <w:color w:val="000000" w:themeColor="text1"/>
        </w:rPr>
        <w:t>upload the</w:t>
      </w:r>
      <w:r w:rsidRPr="00461421">
        <w:rPr>
          <w:rFonts w:eastAsia="Calibri" w:cs="Calibri"/>
          <w:color w:val="000000" w:themeColor="text1"/>
        </w:rPr>
        <w:t xml:space="preserve"> following items</w:t>
      </w:r>
      <w:r w:rsidR="006C2BB4" w:rsidRPr="00461421">
        <w:rPr>
          <w:rFonts w:eastAsia="Calibri" w:cs="Calibri"/>
          <w:color w:val="000000" w:themeColor="text1"/>
        </w:rPr>
        <w:t xml:space="preserve"> to the project GitHub repository</w:t>
      </w:r>
      <w:r w:rsidRPr="00461421">
        <w:rPr>
          <w:rFonts w:eastAsia="Calibri" w:cs="Calibri"/>
          <w:color w:val="000000" w:themeColor="text1"/>
        </w:rPr>
        <w:t xml:space="preserve"> </w:t>
      </w:r>
      <w:r w:rsidR="00514933" w:rsidRPr="00461421">
        <w:rPr>
          <w:rFonts w:eastAsia="Calibri" w:cs="Calibri"/>
          <w:color w:val="000000" w:themeColor="text1"/>
        </w:rPr>
        <w:t>to receive full credit for Project #</w:t>
      </w:r>
      <w:r w:rsidR="006C2BB4" w:rsidRPr="00461421">
        <w:rPr>
          <w:rFonts w:eastAsia="Calibri" w:cs="Calibri"/>
          <w:color w:val="000000" w:themeColor="text1"/>
        </w:rPr>
        <w:t>2</w:t>
      </w:r>
      <w:r w:rsidR="00514933" w:rsidRPr="00461421">
        <w:rPr>
          <w:rFonts w:eastAsia="Calibri" w:cs="Calibri"/>
          <w:color w:val="000000" w:themeColor="text1"/>
        </w:rPr>
        <w:t>.</w:t>
      </w:r>
    </w:p>
    <w:p w14:paraId="62861F7B" w14:textId="77887533" w:rsidR="00A67A9C" w:rsidRPr="00461421" w:rsidRDefault="00A67A9C" w:rsidP="00A67A9C">
      <w:pPr>
        <w:pStyle w:val="ListParagraph"/>
        <w:numPr>
          <w:ilvl w:val="0"/>
          <w:numId w:val="10"/>
        </w:numPr>
        <w:spacing w:before="240" w:after="120" w:line="278" w:lineRule="auto"/>
        <w:rPr>
          <w:rFonts w:eastAsia="Calibri" w:cs="Calibri"/>
          <w:b/>
          <w:bCs/>
          <w:color w:val="000000" w:themeColor="text1"/>
        </w:rPr>
      </w:pPr>
      <w:r w:rsidRPr="00461421">
        <w:rPr>
          <w:rFonts w:eastAsia="Calibri" w:cs="Calibri"/>
          <w:b/>
          <w:bCs/>
          <w:color w:val="000000" w:themeColor="text1"/>
        </w:rPr>
        <w:t>GitHub (1</w:t>
      </w:r>
      <w:r w:rsidR="00687A99" w:rsidRPr="00461421">
        <w:rPr>
          <w:rFonts w:eastAsia="Calibri" w:cs="Calibri"/>
          <w:b/>
          <w:bCs/>
          <w:color w:val="000000" w:themeColor="text1"/>
        </w:rPr>
        <w:t>0</w:t>
      </w:r>
      <w:r w:rsidRPr="00461421">
        <w:rPr>
          <w:rFonts w:eastAsia="Calibri" w:cs="Calibri"/>
          <w:b/>
          <w:bCs/>
          <w:color w:val="000000" w:themeColor="text1"/>
        </w:rPr>
        <w:t xml:space="preserve"> pts)</w:t>
      </w:r>
    </w:p>
    <w:p w14:paraId="1CDAD448" w14:textId="77777777" w:rsidR="00A67A9C" w:rsidRPr="00461421" w:rsidRDefault="00A67A9C" w:rsidP="00A67A9C">
      <w:pPr>
        <w:pStyle w:val="ListParagraph"/>
        <w:numPr>
          <w:ilvl w:val="0"/>
          <w:numId w:val="11"/>
        </w:numPr>
        <w:rPr>
          <w:rFonts w:eastAsia="Calibri" w:cs="Calibri"/>
          <w:color w:val="000000" w:themeColor="text1"/>
        </w:rPr>
      </w:pPr>
      <w:r w:rsidRPr="00461421">
        <w:rPr>
          <w:rFonts w:eastAsia="Calibri" w:cs="Calibri"/>
          <w:color w:val="000000" w:themeColor="text1"/>
        </w:rPr>
        <w:t>GitHub Repository (10 pts): Provide a link to a repo containing your code, data, and a README. The README must summarize the project and provide a "User Guide" for the sequential input prompts.</w:t>
      </w:r>
    </w:p>
    <w:p w14:paraId="4040F5FC" w14:textId="77777777" w:rsidR="00A67A9C" w:rsidRPr="00461421" w:rsidRDefault="00A67A9C" w:rsidP="00A67A9C">
      <w:pPr>
        <w:pStyle w:val="ListParagraph"/>
        <w:ind w:left="1440"/>
        <w:rPr>
          <w:rFonts w:eastAsia="Calibri" w:cs="Calibri"/>
          <w:color w:val="000000" w:themeColor="text1"/>
        </w:rPr>
      </w:pPr>
    </w:p>
    <w:p w14:paraId="120EA0A8" w14:textId="3DE95595" w:rsidR="00A67A9C" w:rsidRPr="00461421" w:rsidRDefault="00A67A9C" w:rsidP="00A67A9C">
      <w:pPr>
        <w:pStyle w:val="ListParagraph"/>
        <w:numPr>
          <w:ilvl w:val="0"/>
          <w:numId w:val="10"/>
        </w:numPr>
        <w:spacing w:before="240" w:after="120" w:line="278" w:lineRule="auto"/>
        <w:rPr>
          <w:rFonts w:eastAsia="Calibri" w:cs="Calibri"/>
          <w:b/>
          <w:bCs/>
          <w:color w:val="000000" w:themeColor="text1"/>
        </w:rPr>
      </w:pPr>
      <w:r w:rsidRPr="00461421">
        <w:rPr>
          <w:rFonts w:eastAsia="Calibri" w:cs="Calibri"/>
          <w:b/>
          <w:bCs/>
          <w:color w:val="000000" w:themeColor="text1"/>
        </w:rPr>
        <w:t>Project Management (</w:t>
      </w:r>
      <w:r w:rsidR="00687A99" w:rsidRPr="00461421">
        <w:rPr>
          <w:rFonts w:eastAsia="Calibri" w:cs="Calibri"/>
          <w:b/>
          <w:bCs/>
          <w:color w:val="000000" w:themeColor="text1"/>
        </w:rPr>
        <w:t>45</w:t>
      </w:r>
      <w:r w:rsidRPr="00461421">
        <w:rPr>
          <w:rFonts w:eastAsia="Calibri" w:cs="Calibri"/>
          <w:b/>
          <w:bCs/>
          <w:color w:val="000000" w:themeColor="text1"/>
        </w:rPr>
        <w:t xml:space="preserve"> pts)</w:t>
      </w:r>
    </w:p>
    <w:p w14:paraId="5635FFFB" w14:textId="04BCC345" w:rsidR="00A67A9C" w:rsidRPr="00461421" w:rsidRDefault="00A67A9C" w:rsidP="00A67A9C">
      <w:pPr>
        <w:pStyle w:val="ListParagraph"/>
        <w:numPr>
          <w:ilvl w:val="0"/>
          <w:numId w:val="12"/>
        </w:numPr>
        <w:rPr>
          <w:rFonts w:eastAsia="Calibri" w:cs="Calibri"/>
          <w:color w:val="000000" w:themeColor="text1"/>
        </w:rPr>
      </w:pPr>
      <w:r w:rsidRPr="00461421">
        <w:rPr>
          <w:rFonts w:eastAsia="Calibri" w:cs="Calibri"/>
          <w:color w:val="000000" w:themeColor="text1"/>
        </w:rPr>
        <w:t>Scope of Work (SOW) (</w:t>
      </w:r>
      <w:r w:rsidR="00687A99" w:rsidRPr="00461421">
        <w:rPr>
          <w:rFonts w:eastAsia="Calibri" w:cs="Calibri"/>
          <w:color w:val="000000" w:themeColor="text1"/>
        </w:rPr>
        <w:t>35</w:t>
      </w:r>
      <w:r w:rsidRPr="00461421">
        <w:rPr>
          <w:rFonts w:eastAsia="Calibri" w:cs="Calibri"/>
          <w:color w:val="000000" w:themeColor="text1"/>
        </w:rPr>
        <w:t xml:space="preserve"> pts): A formal document defining the tasks your group undertook to automate the NDOT model.</w:t>
      </w:r>
    </w:p>
    <w:p w14:paraId="70AA2DCD" w14:textId="77777777" w:rsidR="00A67A9C" w:rsidRPr="00461421" w:rsidRDefault="00A67A9C" w:rsidP="00A67A9C">
      <w:pPr>
        <w:pStyle w:val="ListParagraph"/>
        <w:numPr>
          <w:ilvl w:val="0"/>
          <w:numId w:val="12"/>
        </w:numPr>
        <w:rPr>
          <w:rFonts w:eastAsia="Calibri" w:cs="Calibri"/>
          <w:color w:val="000000" w:themeColor="text1"/>
        </w:rPr>
      </w:pPr>
      <w:r w:rsidRPr="00461421">
        <w:rPr>
          <w:rFonts w:eastAsia="Calibri" w:cs="Calibri"/>
          <w:color w:val="000000" w:themeColor="text1"/>
        </w:rPr>
        <w:t>Gantt Chart (10 pts): Provide a visual project schedule.</w:t>
      </w:r>
    </w:p>
    <w:p w14:paraId="4BAC07B6" w14:textId="77777777" w:rsidR="00A67A9C" w:rsidRPr="00461421" w:rsidRDefault="00A67A9C" w:rsidP="00A67A9C">
      <w:pPr>
        <w:pStyle w:val="ListParagraph"/>
        <w:numPr>
          <w:ilvl w:val="1"/>
          <w:numId w:val="12"/>
        </w:numPr>
        <w:rPr>
          <w:rFonts w:eastAsia="Calibri" w:cs="Calibri"/>
          <w:color w:val="000000" w:themeColor="text1"/>
        </w:rPr>
      </w:pPr>
      <w:r w:rsidRPr="00461421">
        <w:rPr>
          <w:rFonts w:eastAsia="Calibri" w:cs="Calibri"/>
          <w:color w:val="000000" w:themeColor="text1"/>
        </w:rPr>
        <w:t>Importance: Gantt charts are essential for visualizing task dependencies and tracking deadlines.</w:t>
      </w:r>
    </w:p>
    <w:p w14:paraId="21B09CDF" w14:textId="77777777" w:rsidR="00A67A9C" w:rsidRDefault="00A67A9C" w:rsidP="00A67A9C">
      <w:pPr>
        <w:pStyle w:val="ListParagraph"/>
        <w:numPr>
          <w:ilvl w:val="1"/>
          <w:numId w:val="12"/>
        </w:numPr>
        <w:rPr>
          <w:rFonts w:eastAsia="Calibri" w:cs="Calibri"/>
          <w:color w:val="000000" w:themeColor="text1"/>
        </w:rPr>
      </w:pPr>
      <w:r w:rsidRPr="00461421">
        <w:rPr>
          <w:rFonts w:eastAsia="Calibri" w:cs="Calibri"/>
          <w:color w:val="000000" w:themeColor="text1"/>
        </w:rPr>
        <w:lastRenderedPageBreak/>
        <w:t>Software: Use professional tools like MS Project or free alternatives like TeamGantt, GanttPRO, or Google Sheets templates.</w:t>
      </w:r>
    </w:p>
    <w:p w14:paraId="5C2D3D57" w14:textId="52CECA62" w:rsidR="006E33DA" w:rsidRPr="00461421" w:rsidRDefault="006E33DA" w:rsidP="00A67A9C">
      <w:pPr>
        <w:pStyle w:val="ListParagraph"/>
        <w:numPr>
          <w:ilvl w:val="1"/>
          <w:numId w:val="12"/>
        </w:numPr>
        <w:rPr>
          <w:rFonts w:eastAsia="Calibri" w:cs="Calibri"/>
          <w:color w:val="000000" w:themeColor="text1"/>
        </w:rPr>
      </w:pPr>
      <w:r>
        <w:rPr>
          <w:rFonts w:eastAsia="Calibri" w:cs="Calibri"/>
          <w:color w:val="000000" w:themeColor="text1"/>
        </w:rPr>
        <w:t xml:space="preserve">More details </w:t>
      </w:r>
      <w:r w:rsidR="00A768A7">
        <w:rPr>
          <w:rFonts w:eastAsia="Calibri" w:cs="Calibri"/>
          <w:color w:val="000000" w:themeColor="text1"/>
        </w:rPr>
        <w:t xml:space="preserve">can be found in this link: </w:t>
      </w:r>
      <w:hyperlink r:id="rId8" w:history="1">
        <w:r w:rsidR="00A768A7" w:rsidRPr="00453199">
          <w:rPr>
            <w:rStyle w:val="Hyperlink"/>
            <w:rFonts w:eastAsia="Calibri" w:cs="Calibri"/>
          </w:rPr>
          <w:t>https://uofnebraska-my.sharepoint.com/:w:/g/personal/01423382_nebraska_edu/IQC0P2hu97GuRIY1Q9_gepw2AbP0rKsK3lQtP8t-CzxN6Jc?e=JuGsPW</w:t>
        </w:r>
      </w:hyperlink>
      <w:r w:rsidR="00A768A7">
        <w:rPr>
          <w:rFonts w:eastAsia="Calibri" w:cs="Calibri"/>
          <w:color w:val="000000" w:themeColor="text1"/>
        </w:rPr>
        <w:t xml:space="preserve"> </w:t>
      </w:r>
    </w:p>
    <w:p w14:paraId="595F2711" w14:textId="77777777" w:rsidR="00A67A9C" w:rsidRPr="00461421" w:rsidRDefault="00A67A9C" w:rsidP="00A67A9C">
      <w:pPr>
        <w:pStyle w:val="ListParagraph"/>
        <w:ind w:left="2160"/>
        <w:rPr>
          <w:rFonts w:eastAsia="Calibri" w:cs="Calibri"/>
          <w:color w:val="000000" w:themeColor="text1"/>
        </w:rPr>
      </w:pPr>
    </w:p>
    <w:p w14:paraId="0F7EE2FE" w14:textId="43EBBE20" w:rsidR="00A67A9C" w:rsidRPr="00461421" w:rsidRDefault="00A67A9C" w:rsidP="00A67A9C">
      <w:pPr>
        <w:pStyle w:val="ListParagraph"/>
        <w:numPr>
          <w:ilvl w:val="0"/>
          <w:numId w:val="10"/>
        </w:numPr>
        <w:spacing w:before="600" w:after="240" w:line="278" w:lineRule="auto"/>
        <w:rPr>
          <w:rFonts w:eastAsia="Calibri" w:cs="Calibri"/>
          <w:b/>
          <w:bCs/>
          <w:color w:val="000000" w:themeColor="text1"/>
        </w:rPr>
      </w:pPr>
      <w:r w:rsidRPr="00461421">
        <w:rPr>
          <w:rFonts w:eastAsia="Calibri" w:cs="Calibri"/>
          <w:b/>
          <w:bCs/>
          <w:color w:val="000000" w:themeColor="text1"/>
        </w:rPr>
        <w:t>Technical Implementation (</w:t>
      </w:r>
      <w:r w:rsidR="00687A99" w:rsidRPr="00461421">
        <w:rPr>
          <w:rFonts w:eastAsia="Calibri" w:cs="Calibri"/>
          <w:b/>
          <w:bCs/>
          <w:color w:val="000000" w:themeColor="text1"/>
        </w:rPr>
        <w:t>55</w:t>
      </w:r>
      <w:r w:rsidRPr="00461421">
        <w:rPr>
          <w:rFonts w:eastAsia="Calibri" w:cs="Calibri"/>
          <w:b/>
          <w:bCs/>
          <w:color w:val="000000" w:themeColor="text1"/>
        </w:rPr>
        <w:t xml:space="preserve"> pts)</w:t>
      </w:r>
    </w:p>
    <w:p w14:paraId="1797F524" w14:textId="5B996EC5" w:rsidR="00687A99" w:rsidRPr="00461421" w:rsidRDefault="00687A99" w:rsidP="00687A99">
      <w:pPr>
        <w:pStyle w:val="ListParagraph"/>
        <w:numPr>
          <w:ilvl w:val="0"/>
          <w:numId w:val="13"/>
        </w:numPr>
        <w:rPr>
          <w:rFonts w:eastAsia="Calibri" w:cs="Calibri"/>
          <w:color w:val="000000" w:themeColor="text1"/>
        </w:rPr>
      </w:pPr>
      <w:r w:rsidRPr="00461421">
        <w:rPr>
          <w:rFonts w:eastAsia="Calibri" w:cs="Calibri"/>
          <w:color w:val="000000" w:themeColor="text1"/>
        </w:rPr>
        <w:t>Mix Scenario</w:t>
      </w:r>
      <w:r w:rsidR="00671B39" w:rsidRPr="00461421">
        <w:rPr>
          <w:rFonts w:eastAsia="Calibri" w:cs="Calibri"/>
          <w:color w:val="000000" w:themeColor="text1"/>
        </w:rPr>
        <w:t>s</w:t>
      </w:r>
      <w:r w:rsidRPr="00461421">
        <w:rPr>
          <w:rFonts w:eastAsia="Calibri" w:cs="Calibri"/>
          <w:color w:val="000000" w:themeColor="text1"/>
        </w:rPr>
        <w:t xml:space="preserve"> </w:t>
      </w:r>
      <w:r w:rsidR="00671B39" w:rsidRPr="00461421">
        <w:rPr>
          <w:rFonts w:eastAsia="Calibri" w:cs="Calibri"/>
          <w:color w:val="000000" w:themeColor="text1"/>
        </w:rPr>
        <w:t>Research and Documentation</w:t>
      </w:r>
      <w:r w:rsidRPr="00461421">
        <w:rPr>
          <w:rFonts w:eastAsia="Calibri" w:cs="Calibri"/>
          <w:color w:val="000000" w:themeColor="text1"/>
        </w:rPr>
        <w:t xml:space="preserve"> (10 pts): Students must research and document four (4) concrete mix design scenarios that will be evaluated in the automated Python model. Each mix must be expressible using the Project #2 model inputs. Mixes may be sourced from NDOT references, other DOT documents, or external professional engineering references. </w:t>
      </w:r>
      <w:r w:rsidR="00556C24" w:rsidRPr="00461421">
        <w:rPr>
          <w:rFonts w:eastAsia="Calibri" w:cs="Calibri"/>
          <w:color w:val="000000" w:themeColor="text1"/>
        </w:rPr>
        <w:t xml:space="preserve">This must be submitted on Canvas and included in the final technical report. </w:t>
      </w:r>
    </w:p>
    <w:p w14:paraId="11D6E4CC" w14:textId="005598C1" w:rsidR="00A67A9C" w:rsidRPr="00461421" w:rsidRDefault="00A67A9C" w:rsidP="00A67A9C">
      <w:pPr>
        <w:pStyle w:val="ListParagraph"/>
        <w:numPr>
          <w:ilvl w:val="0"/>
          <w:numId w:val="13"/>
        </w:numPr>
        <w:rPr>
          <w:rFonts w:eastAsia="Calibri" w:cs="Calibri"/>
          <w:color w:val="000000" w:themeColor="text1"/>
        </w:rPr>
      </w:pPr>
      <w:r w:rsidRPr="00461421">
        <w:rPr>
          <w:rFonts w:eastAsia="Calibri" w:cs="Calibri"/>
          <w:color w:val="000000" w:themeColor="text1"/>
        </w:rPr>
        <w:t>Python Code (.ipynb) (30 pts): A Jupyter Notebook documenting the automation logic, the sequential user prompts</w:t>
      </w:r>
      <w:r w:rsidR="006A7FB2">
        <w:rPr>
          <w:rFonts w:eastAsia="Calibri" w:cs="Calibri"/>
          <w:color w:val="000000" w:themeColor="text1"/>
        </w:rPr>
        <w:t xml:space="preserve"> and </w:t>
      </w:r>
      <w:r w:rsidRPr="00461421">
        <w:rPr>
          <w:rFonts w:eastAsia="Calibri" w:cs="Calibri"/>
          <w:color w:val="000000" w:themeColor="text1"/>
        </w:rPr>
        <w:t>the four mix runs.</w:t>
      </w:r>
      <w:r w:rsidR="006A7FB2">
        <w:rPr>
          <w:rFonts w:eastAsia="Calibri" w:cs="Calibri"/>
          <w:color w:val="000000" w:themeColor="text1"/>
        </w:rPr>
        <w:t xml:space="preserve"> Code must be functional and can be executed without errors. </w:t>
      </w:r>
    </w:p>
    <w:p w14:paraId="7C141443" w14:textId="62326EF6" w:rsidR="00A67A9C" w:rsidRPr="00461421" w:rsidRDefault="00A67A9C" w:rsidP="00A67A9C">
      <w:pPr>
        <w:pStyle w:val="ListParagraph"/>
        <w:numPr>
          <w:ilvl w:val="0"/>
          <w:numId w:val="13"/>
        </w:numPr>
        <w:rPr>
          <w:rFonts w:eastAsia="Calibri" w:cs="Calibri"/>
          <w:color w:val="000000" w:themeColor="text1"/>
        </w:rPr>
      </w:pPr>
      <w:r w:rsidRPr="00461421">
        <w:rPr>
          <w:rFonts w:eastAsia="Calibri" w:cs="Calibri"/>
          <w:color w:val="000000" w:themeColor="text1"/>
        </w:rPr>
        <w:t>Annotated Code Document (ACD) (1</w:t>
      </w:r>
      <w:r w:rsidR="00687A99" w:rsidRPr="00461421">
        <w:rPr>
          <w:rFonts w:eastAsia="Calibri" w:cs="Calibri"/>
          <w:color w:val="000000" w:themeColor="text1"/>
        </w:rPr>
        <w:t>5</w:t>
      </w:r>
      <w:r w:rsidRPr="00461421">
        <w:rPr>
          <w:rFonts w:eastAsia="Calibri" w:cs="Calibri"/>
          <w:color w:val="000000" w:themeColor="text1"/>
        </w:rPr>
        <w:t xml:space="preserve"> pts): A line-by-line explanation of your code. You must specifically explain how the Excel formulas were converted into Python functions.</w:t>
      </w:r>
      <w:r w:rsidR="00122C99" w:rsidRPr="00461421">
        <w:rPr>
          <w:rFonts w:eastAsia="Calibri" w:cs="Calibri"/>
          <w:color w:val="000000" w:themeColor="text1"/>
        </w:rPr>
        <w:t xml:space="preserve"> </w:t>
      </w:r>
    </w:p>
    <w:p w14:paraId="4B08ED60" w14:textId="39034EA9" w:rsidR="00122C99" w:rsidRPr="00461421" w:rsidRDefault="00122C99" w:rsidP="00122C99">
      <w:pPr>
        <w:pStyle w:val="ListParagraph"/>
        <w:ind w:left="1440"/>
        <w:rPr>
          <w:rFonts w:eastAsia="Calibri" w:cs="Calibri"/>
          <w:color w:val="000000" w:themeColor="text1"/>
        </w:rPr>
      </w:pPr>
      <w:r w:rsidRPr="00461421">
        <w:rPr>
          <w:rFonts w:eastAsia="Calibri" w:cs="Calibri"/>
          <w:color w:val="000000" w:themeColor="text1"/>
        </w:rPr>
        <w:t xml:space="preserve">Link: </w:t>
      </w:r>
      <w:hyperlink r:id="rId9" w:history="1">
        <w:r w:rsidRPr="00461421">
          <w:rPr>
            <w:rStyle w:val="Hyperlink"/>
            <w:rFonts w:eastAsia="Calibri" w:cs="Calibri"/>
          </w:rPr>
          <w:t>https://uofnelincoln-my.sharepoint.com/:w:/g/personal/klane11_unl_edu/EWQY3dadECBAppqDxlIi2UwByWjgxcJOOCsRPVudJPMq6Q?e=RDILxC</w:t>
        </w:r>
      </w:hyperlink>
      <w:r w:rsidRPr="00461421">
        <w:rPr>
          <w:rFonts w:eastAsia="Calibri" w:cs="Calibri"/>
          <w:color w:val="000000" w:themeColor="text1"/>
        </w:rPr>
        <w:t xml:space="preserve"> </w:t>
      </w:r>
    </w:p>
    <w:p w14:paraId="308BE636" w14:textId="77777777" w:rsidR="00A67A9C" w:rsidRPr="00461421" w:rsidRDefault="00A67A9C" w:rsidP="00A67A9C">
      <w:pPr>
        <w:pStyle w:val="ListParagraph"/>
        <w:ind w:left="1440"/>
        <w:rPr>
          <w:rFonts w:eastAsia="Calibri" w:cs="Calibri"/>
          <w:color w:val="000000" w:themeColor="text1"/>
        </w:rPr>
      </w:pPr>
    </w:p>
    <w:p w14:paraId="0DCBF0D8" w14:textId="77777777" w:rsidR="00A67A9C" w:rsidRPr="00461421" w:rsidRDefault="00A67A9C" w:rsidP="00A67A9C">
      <w:pPr>
        <w:pStyle w:val="ListParagraph"/>
        <w:numPr>
          <w:ilvl w:val="0"/>
          <w:numId w:val="10"/>
        </w:numPr>
        <w:rPr>
          <w:rFonts w:eastAsia="Calibri" w:cs="Calibri"/>
          <w:b/>
          <w:bCs/>
          <w:color w:val="000000" w:themeColor="text1"/>
        </w:rPr>
      </w:pPr>
      <w:r w:rsidRPr="00461421">
        <w:rPr>
          <w:rFonts w:eastAsia="Calibri" w:cs="Calibri"/>
          <w:b/>
          <w:bCs/>
          <w:color w:val="000000" w:themeColor="text1"/>
        </w:rPr>
        <w:t>Written Technical Report (50 pts)</w:t>
      </w:r>
    </w:p>
    <w:p w14:paraId="07E3037D" w14:textId="72143F43" w:rsidR="00A67A9C" w:rsidRPr="00461421" w:rsidRDefault="00A67A9C" w:rsidP="00A67A9C">
      <w:pPr>
        <w:pStyle w:val="ListParagraph"/>
        <w:ind w:left="1080"/>
        <w:rPr>
          <w:rFonts w:eastAsia="Calibri" w:cs="Calibri"/>
          <w:b/>
          <w:bCs/>
          <w:color w:val="000000" w:themeColor="text1"/>
        </w:rPr>
      </w:pPr>
      <w:r w:rsidRPr="00461421">
        <w:rPr>
          <w:rFonts w:eastAsia="Calibri" w:cs="Calibri"/>
          <w:color w:val="000000" w:themeColor="text1"/>
        </w:rPr>
        <w:t>Must include the following sections:</w:t>
      </w:r>
    </w:p>
    <w:p w14:paraId="2B098D01" w14:textId="77777777" w:rsidR="00A67A9C" w:rsidRPr="00461421" w:rsidRDefault="00A67A9C" w:rsidP="00A67A9C">
      <w:pPr>
        <w:pStyle w:val="ListParagraph"/>
        <w:numPr>
          <w:ilvl w:val="0"/>
          <w:numId w:val="14"/>
        </w:numPr>
        <w:rPr>
          <w:rFonts w:eastAsia="Calibri" w:cs="Calibri"/>
          <w:color w:val="000000" w:themeColor="text1"/>
        </w:rPr>
      </w:pPr>
      <w:r w:rsidRPr="00461421">
        <w:rPr>
          <w:rFonts w:eastAsia="Calibri" w:cs="Calibri"/>
          <w:color w:val="000000" w:themeColor="text1"/>
        </w:rPr>
        <w:t>Introduction: Background on the NDOT project and your objectives.</w:t>
      </w:r>
    </w:p>
    <w:p w14:paraId="28733ADA" w14:textId="77777777" w:rsidR="00A67A9C" w:rsidRPr="00461421" w:rsidRDefault="00A67A9C" w:rsidP="00A67A9C">
      <w:pPr>
        <w:pStyle w:val="ListParagraph"/>
        <w:numPr>
          <w:ilvl w:val="0"/>
          <w:numId w:val="14"/>
        </w:numPr>
        <w:rPr>
          <w:rFonts w:eastAsia="Calibri" w:cs="Calibri"/>
          <w:color w:val="000000" w:themeColor="text1"/>
        </w:rPr>
      </w:pPr>
      <w:r w:rsidRPr="00461421">
        <w:rPr>
          <w:rFonts w:eastAsia="Calibri" w:cs="Calibri"/>
          <w:color w:val="000000" w:themeColor="text1"/>
        </w:rPr>
        <w:t>Methods: Detailed explanation of how the Excel functions were translated into Python, including a list of input and output parameters for future users.</w:t>
      </w:r>
    </w:p>
    <w:p w14:paraId="67A58EB7" w14:textId="50B83883" w:rsidR="00A67A9C" w:rsidRPr="00461421" w:rsidRDefault="00A67A9C" w:rsidP="00167801">
      <w:pPr>
        <w:pStyle w:val="ListParagraph"/>
        <w:numPr>
          <w:ilvl w:val="0"/>
          <w:numId w:val="14"/>
        </w:numPr>
        <w:rPr>
          <w:rFonts w:eastAsia="Calibri" w:cs="Calibri"/>
          <w:color w:val="000000" w:themeColor="text1"/>
        </w:rPr>
      </w:pPr>
      <w:r w:rsidRPr="00461421">
        <w:rPr>
          <w:rFonts w:eastAsia="Calibri" w:cs="Calibri"/>
          <w:color w:val="000000" w:themeColor="text1"/>
        </w:rPr>
        <w:t xml:space="preserve">Results &amp; Discussion: A comparison of the four chosen mix designs, highlighting differences </w:t>
      </w:r>
      <w:r w:rsidR="006A7FB2">
        <w:rPr>
          <w:rFonts w:eastAsia="Calibri" w:cs="Calibri"/>
          <w:color w:val="000000" w:themeColor="text1"/>
        </w:rPr>
        <w:t>in the results</w:t>
      </w:r>
      <w:r w:rsidRPr="00461421">
        <w:rPr>
          <w:rFonts w:eastAsia="Calibri" w:cs="Calibri"/>
          <w:color w:val="000000" w:themeColor="text1"/>
        </w:rPr>
        <w:t>.</w:t>
      </w:r>
      <w:r w:rsidR="00167801" w:rsidRPr="00461421">
        <w:rPr>
          <w:rFonts w:eastAsia="Calibri" w:cs="Calibri"/>
          <w:color w:val="000000" w:themeColor="text1"/>
        </w:rPr>
        <w:t xml:space="preserve"> The mix design</w:t>
      </w:r>
      <w:r w:rsidR="006A7FB2">
        <w:rPr>
          <w:rFonts w:eastAsia="Calibri" w:cs="Calibri"/>
          <w:color w:val="000000" w:themeColor="text1"/>
        </w:rPr>
        <w:t>s</w:t>
      </w:r>
      <w:r w:rsidR="00167801" w:rsidRPr="00461421">
        <w:rPr>
          <w:rFonts w:eastAsia="Calibri" w:cs="Calibri"/>
          <w:color w:val="000000" w:themeColor="text1"/>
        </w:rPr>
        <w:t xml:space="preserve"> must be briefly discussed in terms of their use cases and input parameters. </w:t>
      </w:r>
    </w:p>
    <w:p w14:paraId="5560F44C" w14:textId="7A5E228D" w:rsidR="00A67A9C" w:rsidRPr="00461421" w:rsidRDefault="00A67A9C" w:rsidP="00A67A9C">
      <w:pPr>
        <w:pStyle w:val="ListParagraph"/>
        <w:numPr>
          <w:ilvl w:val="0"/>
          <w:numId w:val="14"/>
        </w:numPr>
        <w:rPr>
          <w:rFonts w:eastAsia="Calibri" w:cs="Calibri"/>
          <w:color w:val="000000" w:themeColor="text1"/>
        </w:rPr>
      </w:pPr>
      <w:r w:rsidRPr="00461421">
        <w:rPr>
          <w:rFonts w:eastAsia="Calibri" w:cs="Calibri"/>
          <w:color w:val="000000" w:themeColor="text1"/>
        </w:rPr>
        <w:t xml:space="preserve">References: Proper in-text citations and a reference list for the NDOT </w:t>
      </w:r>
      <w:r w:rsidR="006A7FB2">
        <w:rPr>
          <w:rFonts w:eastAsia="Calibri" w:cs="Calibri"/>
          <w:color w:val="000000" w:themeColor="text1"/>
        </w:rPr>
        <w:t>and other references used</w:t>
      </w:r>
      <w:r w:rsidRPr="00461421">
        <w:rPr>
          <w:rFonts w:eastAsia="Calibri" w:cs="Calibri"/>
          <w:color w:val="000000" w:themeColor="text1"/>
        </w:rPr>
        <w:t>.</w:t>
      </w:r>
    </w:p>
    <w:p w14:paraId="16A57D12" w14:textId="7E8E815F" w:rsidR="281BF656" w:rsidRPr="00461421" w:rsidRDefault="281BF656" w:rsidP="00903B33">
      <w:pPr>
        <w:shd w:val="clear" w:color="auto" w:fill="E8E8E8" w:themeFill="background2"/>
        <w:rPr>
          <w:rFonts w:eastAsia="Calibri" w:cs="Calibri"/>
          <w:color w:val="000000" w:themeColor="text1"/>
        </w:rPr>
      </w:pPr>
      <w:r w:rsidRPr="00461421">
        <w:rPr>
          <w:rFonts w:eastAsia="Calibri" w:cs="Calibri"/>
          <w:b/>
          <w:bCs/>
          <w:color w:val="000000" w:themeColor="text1"/>
        </w:rPr>
        <w:t xml:space="preserve">All files must be </w:t>
      </w:r>
      <w:r w:rsidR="006C2BB4" w:rsidRPr="00461421">
        <w:rPr>
          <w:rFonts w:eastAsia="Calibri" w:cs="Calibri"/>
          <w:b/>
          <w:bCs/>
          <w:color w:val="000000" w:themeColor="text1"/>
        </w:rPr>
        <w:t>uploaded</w:t>
      </w:r>
      <w:r w:rsidR="00A67A9C" w:rsidRPr="00461421">
        <w:rPr>
          <w:rFonts w:eastAsia="Calibri" w:cs="Calibri"/>
          <w:b/>
          <w:bCs/>
          <w:color w:val="000000" w:themeColor="text1"/>
        </w:rPr>
        <w:t xml:space="preserve"> to the repository and a link to the repository is submitted to </w:t>
      </w:r>
      <w:r w:rsidRPr="00461421">
        <w:rPr>
          <w:rFonts w:eastAsia="Calibri" w:cs="Calibri"/>
          <w:b/>
          <w:bCs/>
          <w:color w:val="000000" w:themeColor="text1"/>
        </w:rPr>
        <w:t>Canvas by</w:t>
      </w:r>
      <w:r w:rsidR="00167801" w:rsidRPr="00461421">
        <w:rPr>
          <w:rFonts w:eastAsia="Calibri" w:cs="Calibri"/>
          <w:b/>
          <w:bCs/>
          <w:color w:val="000000" w:themeColor="text1"/>
        </w:rPr>
        <w:t xml:space="preserve"> Tuesday</w:t>
      </w:r>
      <w:r w:rsidRPr="00461421">
        <w:rPr>
          <w:rFonts w:eastAsia="Calibri" w:cs="Calibri"/>
          <w:b/>
          <w:bCs/>
          <w:color w:val="000000" w:themeColor="text1"/>
        </w:rPr>
        <w:t xml:space="preserve"> </w:t>
      </w:r>
      <w:r w:rsidR="00A67A9C" w:rsidRPr="00461421">
        <w:rPr>
          <w:rFonts w:eastAsia="Calibri" w:cs="Calibri"/>
          <w:b/>
          <w:bCs/>
          <w:color w:val="000000" w:themeColor="text1"/>
        </w:rPr>
        <w:t xml:space="preserve">February </w:t>
      </w:r>
      <w:r w:rsidR="00556C24" w:rsidRPr="00461421">
        <w:rPr>
          <w:rFonts w:eastAsia="Calibri" w:cs="Calibri"/>
          <w:b/>
          <w:bCs/>
          <w:color w:val="000000" w:themeColor="text1"/>
        </w:rPr>
        <w:t>24</w:t>
      </w:r>
      <w:r w:rsidR="00A67A9C" w:rsidRPr="00461421">
        <w:rPr>
          <w:rFonts w:eastAsia="Calibri" w:cs="Calibri"/>
          <w:b/>
          <w:bCs/>
          <w:color w:val="000000" w:themeColor="text1"/>
          <w:vertAlign w:val="superscript"/>
        </w:rPr>
        <w:t>th</w:t>
      </w:r>
      <w:r w:rsidRPr="00461421">
        <w:rPr>
          <w:rFonts w:eastAsia="Calibri" w:cs="Calibri"/>
          <w:b/>
          <w:bCs/>
          <w:color w:val="000000" w:themeColor="text1"/>
        </w:rPr>
        <w:t xml:space="preserve">, </w:t>
      </w:r>
      <w:r w:rsidR="00A67A9C" w:rsidRPr="00461421">
        <w:rPr>
          <w:rFonts w:eastAsia="Calibri" w:cs="Calibri"/>
          <w:b/>
          <w:bCs/>
          <w:color w:val="000000" w:themeColor="text1"/>
        </w:rPr>
        <w:t>2026,</w:t>
      </w:r>
      <w:r w:rsidRPr="00461421">
        <w:rPr>
          <w:rFonts w:eastAsia="Calibri" w:cs="Calibri"/>
          <w:b/>
          <w:bCs/>
          <w:color w:val="000000" w:themeColor="text1"/>
        </w:rPr>
        <w:t xml:space="preserve"> at 5:00pm CT.</w:t>
      </w:r>
    </w:p>
    <w:p w14:paraId="1A77A07B" w14:textId="6D76E54F" w:rsidR="281BF656" w:rsidRDefault="00903B33" w:rsidP="00903B33">
      <w:pPr>
        <w:spacing w:before="240"/>
        <w:rPr>
          <w:rFonts w:eastAsia="Calibri" w:cs="Calibri"/>
          <w:b/>
          <w:bCs/>
          <w:color w:val="000000" w:themeColor="text1"/>
          <w:sz w:val="28"/>
          <w:szCs w:val="28"/>
        </w:rPr>
      </w:pPr>
      <w:r>
        <w:rPr>
          <w:rFonts w:eastAsia="Calibri" w:cs="Calibri"/>
          <w:b/>
          <w:bCs/>
          <w:color w:val="000000" w:themeColor="text1"/>
          <w:sz w:val="28"/>
          <w:szCs w:val="28"/>
        </w:rPr>
        <w:lastRenderedPageBreak/>
        <w:t>Learned Skills</w:t>
      </w:r>
    </w:p>
    <w:p w14:paraId="3669E5D8" w14:textId="7C7E844F" w:rsidR="00903B33" w:rsidRPr="00903B33" w:rsidRDefault="00903B33" w:rsidP="205EDE3F">
      <w:pPr>
        <w:rPr>
          <w:rFonts w:eastAsia="Calibri" w:cs="Calibri"/>
          <w:color w:val="000000" w:themeColor="text1"/>
          <w:sz w:val="28"/>
          <w:szCs w:val="28"/>
        </w:rPr>
      </w:pPr>
      <w:r w:rsidRPr="00903B33">
        <w:rPr>
          <w:rFonts w:eastAsia="Calibri" w:cs="Calibri"/>
          <w:color w:val="000000" w:themeColor="text1"/>
        </w:rPr>
        <w:t>By the end of this project you will be familiar with:</w:t>
      </w:r>
    </w:p>
    <w:p w14:paraId="1D3175B6" w14:textId="77777777" w:rsidR="006C2BB4" w:rsidRPr="00461421" w:rsidRDefault="006C2BB4" w:rsidP="006C2BB4">
      <w:pPr>
        <w:pStyle w:val="ListParagraph"/>
        <w:numPr>
          <w:ilvl w:val="0"/>
          <w:numId w:val="7"/>
        </w:numPr>
        <w:rPr>
          <w:rStyle w:val="normaltextrun"/>
          <w:rFonts w:eastAsia="Calibri" w:cs="Calibri"/>
          <w:color w:val="000000" w:themeColor="text1"/>
          <w:sz w:val="24"/>
          <w:szCs w:val="24"/>
        </w:rPr>
      </w:pPr>
      <w:r w:rsidRPr="00461421">
        <w:rPr>
          <w:rStyle w:val="normaltextrun"/>
          <w:rFonts w:eastAsia="Calibri" w:cs="Calibri"/>
          <w:color w:val="000000" w:themeColor="text1"/>
          <w:sz w:val="24"/>
          <w:szCs w:val="24"/>
        </w:rPr>
        <w:t>Advanced Python Automation: Create interactive scripts using sequential input() prompts to handle user-defined variables.</w:t>
      </w:r>
    </w:p>
    <w:p w14:paraId="25B77E25" w14:textId="77777777" w:rsidR="006C2BB4" w:rsidRPr="00461421" w:rsidRDefault="006C2BB4" w:rsidP="006C2BB4">
      <w:pPr>
        <w:pStyle w:val="ListParagraph"/>
        <w:numPr>
          <w:ilvl w:val="0"/>
          <w:numId w:val="7"/>
        </w:numPr>
        <w:rPr>
          <w:rStyle w:val="normaltextrun"/>
          <w:rFonts w:eastAsia="Calibri" w:cs="Calibri"/>
          <w:color w:val="000000" w:themeColor="text1"/>
          <w:sz w:val="24"/>
          <w:szCs w:val="24"/>
        </w:rPr>
      </w:pPr>
      <w:r w:rsidRPr="00461421">
        <w:rPr>
          <w:rStyle w:val="normaltextrun"/>
          <w:rFonts w:eastAsia="Calibri" w:cs="Calibri"/>
          <w:color w:val="000000" w:themeColor="text1"/>
          <w:sz w:val="24"/>
          <w:szCs w:val="24"/>
        </w:rPr>
        <w:t>Engineering Logic Translation: Translate complex engineering formulas and multi-tab logic from Excel environments into functional Python code.</w:t>
      </w:r>
    </w:p>
    <w:p w14:paraId="4614815A" w14:textId="77777777" w:rsidR="006C2BB4" w:rsidRPr="00461421" w:rsidRDefault="006C2BB4" w:rsidP="006C2BB4">
      <w:pPr>
        <w:pStyle w:val="ListParagraph"/>
        <w:numPr>
          <w:ilvl w:val="0"/>
          <w:numId w:val="7"/>
        </w:numPr>
        <w:rPr>
          <w:rStyle w:val="normaltextrun"/>
          <w:rFonts w:eastAsia="Calibri" w:cs="Calibri"/>
          <w:color w:val="000000" w:themeColor="text1"/>
          <w:sz w:val="24"/>
          <w:szCs w:val="24"/>
        </w:rPr>
      </w:pPr>
      <w:r w:rsidRPr="00461421">
        <w:rPr>
          <w:rStyle w:val="normaltextrun"/>
          <w:rFonts w:eastAsia="Calibri" w:cs="Calibri"/>
          <w:color w:val="000000" w:themeColor="text1"/>
          <w:sz w:val="24"/>
          <w:szCs w:val="24"/>
        </w:rPr>
        <w:t>Project Scheduling &amp; Management: Utilize Gantt Charts to visualize task dependencies, manage team workflows, and track project timelines.</w:t>
      </w:r>
    </w:p>
    <w:p w14:paraId="453FDB45" w14:textId="77777777" w:rsidR="006C2BB4" w:rsidRPr="00461421" w:rsidRDefault="006C2BB4" w:rsidP="006C2BB4">
      <w:pPr>
        <w:pStyle w:val="ListParagraph"/>
        <w:numPr>
          <w:ilvl w:val="0"/>
          <w:numId w:val="7"/>
        </w:numPr>
        <w:rPr>
          <w:rStyle w:val="normaltextrun"/>
          <w:rFonts w:eastAsia="Calibri" w:cs="Calibri"/>
          <w:color w:val="000000" w:themeColor="text1"/>
          <w:sz w:val="24"/>
          <w:szCs w:val="24"/>
        </w:rPr>
      </w:pPr>
      <w:r w:rsidRPr="00461421">
        <w:rPr>
          <w:rStyle w:val="normaltextrun"/>
          <w:rFonts w:eastAsia="Calibri" w:cs="Calibri"/>
          <w:color w:val="000000" w:themeColor="text1"/>
          <w:sz w:val="24"/>
          <w:szCs w:val="24"/>
        </w:rPr>
        <w:t>Version Control &amp; Documentation: Manage professional code repositories via GitHub, including structured README documentation for end-users.</w:t>
      </w:r>
    </w:p>
    <w:p w14:paraId="4AC7CD63" w14:textId="77777777" w:rsidR="006C2BB4" w:rsidRPr="00461421" w:rsidRDefault="006C2BB4" w:rsidP="006C2BB4">
      <w:pPr>
        <w:pStyle w:val="ListParagraph"/>
        <w:numPr>
          <w:ilvl w:val="0"/>
          <w:numId w:val="7"/>
        </w:numPr>
        <w:rPr>
          <w:rStyle w:val="normaltextrun"/>
          <w:rFonts w:eastAsia="Calibri" w:cs="Calibri"/>
          <w:color w:val="000000" w:themeColor="text1"/>
          <w:sz w:val="24"/>
          <w:szCs w:val="24"/>
        </w:rPr>
      </w:pPr>
      <w:r w:rsidRPr="00461421">
        <w:rPr>
          <w:rStyle w:val="normaltextrun"/>
          <w:rFonts w:eastAsia="Calibri" w:cs="Calibri"/>
          <w:color w:val="000000" w:themeColor="text1"/>
          <w:sz w:val="24"/>
          <w:szCs w:val="24"/>
        </w:rPr>
        <w:t>Professional Technical Writing: Develop a comprehensive Scope of Work (SOW) and a detailed Technical Report that explains input/output parameters for future engineering use.</w:t>
      </w:r>
    </w:p>
    <w:p w14:paraId="3C33BB18" w14:textId="309F888A" w:rsidR="006C2BB4" w:rsidRPr="00461421" w:rsidRDefault="006C2BB4" w:rsidP="006C2BB4">
      <w:pPr>
        <w:pStyle w:val="ListParagraph"/>
        <w:numPr>
          <w:ilvl w:val="0"/>
          <w:numId w:val="7"/>
        </w:numPr>
        <w:rPr>
          <w:rStyle w:val="normaltextrun"/>
          <w:rFonts w:eastAsia="Calibri" w:cs="Calibri"/>
          <w:color w:val="000000" w:themeColor="text1"/>
          <w:sz w:val="24"/>
          <w:szCs w:val="24"/>
        </w:rPr>
      </w:pPr>
      <w:r w:rsidRPr="00461421">
        <w:rPr>
          <w:rStyle w:val="normaltextrun"/>
          <w:rFonts w:eastAsia="Calibri" w:cs="Calibri"/>
          <w:color w:val="000000" w:themeColor="text1"/>
          <w:sz w:val="24"/>
          <w:szCs w:val="24"/>
        </w:rPr>
        <w:t xml:space="preserve">Code Accountability: Create </w:t>
      </w:r>
      <w:r w:rsidR="007A3FC2" w:rsidRPr="00461421">
        <w:rPr>
          <w:rStyle w:val="normaltextrun"/>
          <w:rFonts w:eastAsia="Calibri" w:cs="Calibri"/>
          <w:color w:val="000000" w:themeColor="text1"/>
          <w:sz w:val="24"/>
          <w:szCs w:val="24"/>
        </w:rPr>
        <w:t xml:space="preserve">annotated code </w:t>
      </w:r>
      <w:r w:rsidRPr="00461421">
        <w:rPr>
          <w:rStyle w:val="normaltextrun"/>
          <w:rFonts w:eastAsia="Calibri" w:cs="Calibri"/>
          <w:color w:val="000000" w:themeColor="text1"/>
          <w:sz w:val="24"/>
          <w:szCs w:val="24"/>
        </w:rPr>
        <w:t>providing line-by-line transparency.</w:t>
      </w:r>
    </w:p>
    <w:p w14:paraId="38C2F739" w14:textId="5C83734F" w:rsidR="205EDE3F" w:rsidRPr="00461421" w:rsidRDefault="006C2BB4" w:rsidP="006C2BB4">
      <w:pPr>
        <w:pStyle w:val="ListParagraph"/>
        <w:numPr>
          <w:ilvl w:val="0"/>
          <w:numId w:val="7"/>
        </w:numPr>
        <w:rPr>
          <w:rFonts w:eastAsia="Calibri" w:cs="Calibri"/>
          <w:color w:val="000000" w:themeColor="text1"/>
        </w:rPr>
      </w:pPr>
      <w:r w:rsidRPr="00461421">
        <w:rPr>
          <w:rStyle w:val="normaltextrun"/>
          <w:rFonts w:eastAsia="Calibri" w:cs="Calibri"/>
          <w:color w:val="000000" w:themeColor="text1"/>
          <w:sz w:val="24"/>
          <w:szCs w:val="24"/>
        </w:rPr>
        <w:t>Standards Compliance: Apply state-level engineering specifications (NDOT) to data-driven modeling and analysis.</w:t>
      </w:r>
    </w:p>
    <w:p w14:paraId="55351DC5" w14:textId="66675375" w:rsidR="281BF656" w:rsidRPr="00903B33" w:rsidRDefault="281BF656" w:rsidP="00903B33">
      <w:pPr>
        <w:spacing w:before="240"/>
        <w:rPr>
          <w:rFonts w:eastAsia="Calibri" w:cs="Calibri"/>
          <w:b/>
          <w:bCs/>
          <w:color w:val="000000" w:themeColor="text1"/>
          <w:sz w:val="28"/>
          <w:szCs w:val="28"/>
        </w:rPr>
      </w:pPr>
      <w:r w:rsidRPr="00903B33">
        <w:rPr>
          <w:rFonts w:eastAsia="Calibri" w:cs="Calibri"/>
          <w:b/>
          <w:bCs/>
          <w:color w:val="000000" w:themeColor="text1"/>
          <w:sz w:val="28"/>
          <w:szCs w:val="28"/>
        </w:rPr>
        <w:t>Grading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754"/>
        <w:gridCol w:w="4252"/>
        <w:gridCol w:w="1120"/>
        <w:gridCol w:w="948"/>
        <w:gridCol w:w="1270"/>
      </w:tblGrid>
      <w:tr w:rsidR="205EDE3F" w:rsidRPr="00461421" w14:paraId="10EE2ABC" w14:textId="77777777" w:rsidTr="00310624">
        <w:trPr>
          <w:trHeight w:val="300"/>
          <w:tblHeader/>
        </w:trPr>
        <w:tc>
          <w:tcPr>
            <w:tcW w:w="1792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5812489" w14:textId="2B66C7B9" w:rsidR="205EDE3F" w:rsidRPr="00461421" w:rsidRDefault="205EDE3F" w:rsidP="000313AF">
            <w:pPr>
              <w:spacing w:line="259" w:lineRule="auto"/>
              <w:rPr>
                <w:rFonts w:eastAsia="Calibri" w:cs="Calibri"/>
                <w:b/>
                <w:bCs/>
                <w:color w:val="000000" w:themeColor="text1"/>
              </w:rPr>
            </w:pPr>
            <w:r w:rsidRPr="00461421">
              <w:rPr>
                <w:rFonts w:eastAsia="Calibri" w:cs="Calibri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4446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0384574" w14:textId="2EA5CC8D" w:rsidR="205EDE3F" w:rsidRPr="00461421" w:rsidRDefault="205EDE3F" w:rsidP="000313AF">
            <w:pPr>
              <w:spacing w:line="259" w:lineRule="auto"/>
              <w:rPr>
                <w:rFonts w:eastAsia="Calibri" w:cs="Calibri"/>
                <w:b/>
                <w:bCs/>
                <w:color w:val="000000" w:themeColor="text1"/>
              </w:rPr>
            </w:pPr>
            <w:r w:rsidRPr="00461421">
              <w:rPr>
                <w:rFonts w:eastAsia="Calibri" w:cs="Calibr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1042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772C4CA" w14:textId="1567820C" w:rsidR="205EDE3F" w:rsidRPr="00461421" w:rsidRDefault="205EDE3F" w:rsidP="000313AF">
            <w:pPr>
              <w:spacing w:line="259" w:lineRule="auto"/>
              <w:rPr>
                <w:rFonts w:eastAsia="Calibri" w:cs="Calibri"/>
                <w:b/>
                <w:bCs/>
                <w:color w:val="000000" w:themeColor="text1"/>
              </w:rPr>
            </w:pPr>
            <w:r w:rsidRPr="00461421">
              <w:rPr>
                <w:rFonts w:eastAsia="Calibri" w:cs="Calibri"/>
                <w:b/>
                <w:bCs/>
                <w:color w:val="000000" w:themeColor="text1"/>
              </w:rPr>
              <w:t>Points Possible</w:t>
            </w:r>
          </w:p>
        </w:tc>
        <w:tc>
          <w:tcPr>
            <w:tcW w:w="884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EC5CE1C" w14:textId="0DB19460" w:rsidR="205EDE3F" w:rsidRPr="00461421" w:rsidRDefault="205EDE3F" w:rsidP="000313AF">
            <w:pPr>
              <w:spacing w:line="259" w:lineRule="auto"/>
              <w:rPr>
                <w:rFonts w:eastAsia="Calibri" w:cs="Calibri"/>
                <w:b/>
                <w:bCs/>
                <w:color w:val="000000" w:themeColor="text1"/>
              </w:rPr>
            </w:pPr>
            <w:r w:rsidRPr="00461421">
              <w:rPr>
                <w:rFonts w:eastAsia="Calibri" w:cs="Calibri"/>
                <w:b/>
                <w:bCs/>
                <w:color w:val="000000" w:themeColor="text1"/>
              </w:rPr>
              <w:t>Points earned</w:t>
            </w:r>
          </w:p>
        </w:tc>
        <w:tc>
          <w:tcPr>
            <w:tcW w:w="1180" w:type="dxa"/>
            <w:tcBorders>
              <w:top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1E6C7E2" w14:textId="3B144F25" w:rsidR="205EDE3F" w:rsidRPr="00461421" w:rsidRDefault="205EDE3F" w:rsidP="000313AF">
            <w:pPr>
              <w:spacing w:line="259" w:lineRule="auto"/>
              <w:rPr>
                <w:rFonts w:eastAsia="Calibri" w:cs="Calibri"/>
                <w:b/>
                <w:bCs/>
                <w:color w:val="000000" w:themeColor="text1"/>
              </w:rPr>
            </w:pPr>
            <w:r w:rsidRPr="00461421">
              <w:rPr>
                <w:rFonts w:eastAsia="Calibri" w:cs="Calibri"/>
                <w:b/>
                <w:bCs/>
                <w:color w:val="000000" w:themeColor="text1"/>
              </w:rPr>
              <w:t>Instructor Feedback</w:t>
            </w:r>
          </w:p>
        </w:tc>
      </w:tr>
      <w:tr w:rsidR="205EDE3F" w:rsidRPr="00461421" w14:paraId="58DC6A5A" w14:textId="77777777" w:rsidTr="007A3FC2">
        <w:trPr>
          <w:trHeight w:val="300"/>
        </w:trPr>
        <w:tc>
          <w:tcPr>
            <w:tcW w:w="1792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4F58F369" w14:textId="66613D74" w:rsidR="205EDE3F" w:rsidRPr="00461421" w:rsidRDefault="00122C99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Jupyter notebook containing Python code (.ipynb)</w:t>
            </w:r>
          </w:p>
        </w:tc>
        <w:tc>
          <w:tcPr>
            <w:tcW w:w="4446" w:type="dxa"/>
            <w:tcMar>
              <w:left w:w="90" w:type="dxa"/>
              <w:right w:w="90" w:type="dxa"/>
            </w:tcMar>
          </w:tcPr>
          <w:p w14:paraId="487D1538" w14:textId="37C71DE6" w:rsidR="205EDE3F" w:rsidRPr="00461421" w:rsidRDefault="00122C99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A Jupyter Notebook that documents the code used to automate the "Mix Design" tab. It must include sequential user prompts, calculations and must be tested for four mix designs.</w:t>
            </w:r>
          </w:p>
        </w:tc>
        <w:tc>
          <w:tcPr>
            <w:tcW w:w="1042" w:type="dxa"/>
            <w:tcMar>
              <w:left w:w="90" w:type="dxa"/>
              <w:right w:w="90" w:type="dxa"/>
            </w:tcMar>
            <w:vAlign w:val="center"/>
          </w:tcPr>
          <w:p w14:paraId="590C0F36" w14:textId="22FA5261" w:rsidR="205EDE3F" w:rsidRPr="00461421" w:rsidRDefault="00122C99" w:rsidP="205EDE3F">
            <w:pPr>
              <w:spacing w:line="259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30</w:t>
            </w:r>
          </w:p>
        </w:tc>
        <w:tc>
          <w:tcPr>
            <w:tcW w:w="884" w:type="dxa"/>
            <w:tcMar>
              <w:left w:w="90" w:type="dxa"/>
              <w:right w:w="90" w:type="dxa"/>
            </w:tcMar>
            <w:vAlign w:val="center"/>
          </w:tcPr>
          <w:p w14:paraId="7A6F2C2F" w14:textId="136D995C" w:rsidR="205EDE3F" w:rsidRPr="00461421" w:rsidRDefault="205EDE3F" w:rsidP="205EDE3F">
            <w:pPr>
              <w:spacing w:line="259" w:lineRule="auto"/>
              <w:jc w:val="center"/>
              <w:rPr>
                <w:rFonts w:eastAsia="Calibri" w:cs="Calibri"/>
                <w:color w:val="000000" w:themeColor="text1"/>
              </w:rPr>
            </w:pPr>
          </w:p>
        </w:tc>
        <w:tc>
          <w:tcPr>
            <w:tcW w:w="118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B683DE" w14:textId="5C9EE763" w:rsidR="205EDE3F" w:rsidRPr="00461421" w:rsidRDefault="205EDE3F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</w:p>
        </w:tc>
      </w:tr>
      <w:tr w:rsidR="00671B39" w:rsidRPr="00461421" w14:paraId="1E77D72D" w14:textId="77777777" w:rsidTr="007A3FC2">
        <w:trPr>
          <w:trHeight w:val="300"/>
        </w:trPr>
        <w:tc>
          <w:tcPr>
            <w:tcW w:w="1792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19AE25F7" w14:textId="3D5D566C" w:rsidR="00671B39" w:rsidRPr="00461421" w:rsidRDefault="00671B39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Mix Scenarios</w:t>
            </w:r>
          </w:p>
        </w:tc>
        <w:tc>
          <w:tcPr>
            <w:tcW w:w="4446" w:type="dxa"/>
            <w:tcMar>
              <w:left w:w="90" w:type="dxa"/>
              <w:right w:w="90" w:type="dxa"/>
            </w:tcMar>
          </w:tcPr>
          <w:p w14:paraId="48F3353E" w14:textId="5C261B9F" w:rsidR="00671B39" w:rsidRPr="00461421" w:rsidRDefault="00671B39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Four (4) concrete mix design scenarios that are evaluated in the automated Python model.</w:t>
            </w:r>
          </w:p>
        </w:tc>
        <w:tc>
          <w:tcPr>
            <w:tcW w:w="1042" w:type="dxa"/>
            <w:tcMar>
              <w:left w:w="90" w:type="dxa"/>
              <w:right w:w="90" w:type="dxa"/>
            </w:tcMar>
            <w:vAlign w:val="center"/>
          </w:tcPr>
          <w:p w14:paraId="354E746D" w14:textId="0CFE6F17" w:rsidR="00671B39" w:rsidRPr="00461421" w:rsidRDefault="00671B39" w:rsidP="205EDE3F">
            <w:pPr>
              <w:spacing w:line="259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10</w:t>
            </w:r>
          </w:p>
        </w:tc>
        <w:tc>
          <w:tcPr>
            <w:tcW w:w="884" w:type="dxa"/>
            <w:tcMar>
              <w:left w:w="90" w:type="dxa"/>
              <w:right w:w="90" w:type="dxa"/>
            </w:tcMar>
            <w:vAlign w:val="center"/>
          </w:tcPr>
          <w:p w14:paraId="1DD53877" w14:textId="77777777" w:rsidR="00671B39" w:rsidRPr="00461421" w:rsidRDefault="00671B39" w:rsidP="205EDE3F">
            <w:pPr>
              <w:spacing w:line="259" w:lineRule="auto"/>
              <w:jc w:val="center"/>
              <w:rPr>
                <w:rFonts w:eastAsia="Calibri" w:cs="Calibri"/>
                <w:color w:val="000000" w:themeColor="text1"/>
              </w:rPr>
            </w:pPr>
          </w:p>
        </w:tc>
        <w:tc>
          <w:tcPr>
            <w:tcW w:w="118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E3EFEB" w14:textId="77777777" w:rsidR="00671B39" w:rsidRPr="00461421" w:rsidRDefault="00671B39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</w:p>
        </w:tc>
      </w:tr>
      <w:tr w:rsidR="00377B26" w:rsidRPr="00461421" w14:paraId="7BFCB242" w14:textId="77777777" w:rsidTr="007A3FC2">
        <w:trPr>
          <w:trHeight w:val="300"/>
        </w:trPr>
        <w:tc>
          <w:tcPr>
            <w:tcW w:w="1792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3C14266E" w14:textId="170A1C90" w:rsidR="00377B26" w:rsidRPr="00461421" w:rsidRDefault="00377B26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GitHub Link</w:t>
            </w:r>
          </w:p>
        </w:tc>
        <w:tc>
          <w:tcPr>
            <w:tcW w:w="4446" w:type="dxa"/>
            <w:tcMar>
              <w:left w:w="90" w:type="dxa"/>
              <w:right w:w="90" w:type="dxa"/>
            </w:tcMar>
          </w:tcPr>
          <w:p w14:paraId="6C131509" w14:textId="63CD289D" w:rsidR="00377B26" w:rsidRPr="00461421" w:rsidRDefault="00122C99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A link to a repository containing the code, data, and a README file that summarizes the project and identifies each file.</w:t>
            </w:r>
          </w:p>
        </w:tc>
        <w:tc>
          <w:tcPr>
            <w:tcW w:w="1042" w:type="dxa"/>
            <w:tcMar>
              <w:left w:w="90" w:type="dxa"/>
              <w:right w:w="90" w:type="dxa"/>
            </w:tcMar>
            <w:vAlign w:val="center"/>
          </w:tcPr>
          <w:p w14:paraId="331AFA9F" w14:textId="1B865366" w:rsidR="00377B26" w:rsidRPr="00461421" w:rsidRDefault="00850EC2" w:rsidP="205EDE3F">
            <w:pPr>
              <w:spacing w:line="259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10</w:t>
            </w:r>
          </w:p>
        </w:tc>
        <w:tc>
          <w:tcPr>
            <w:tcW w:w="884" w:type="dxa"/>
            <w:tcMar>
              <w:left w:w="90" w:type="dxa"/>
              <w:right w:w="90" w:type="dxa"/>
            </w:tcMar>
            <w:vAlign w:val="center"/>
          </w:tcPr>
          <w:p w14:paraId="2D0D8572" w14:textId="77777777" w:rsidR="00377B26" w:rsidRPr="00461421" w:rsidRDefault="00377B26" w:rsidP="205EDE3F">
            <w:pPr>
              <w:spacing w:line="259" w:lineRule="auto"/>
              <w:jc w:val="center"/>
              <w:rPr>
                <w:rFonts w:eastAsia="Calibri" w:cs="Calibri"/>
                <w:color w:val="000000" w:themeColor="text1"/>
              </w:rPr>
            </w:pPr>
          </w:p>
        </w:tc>
        <w:tc>
          <w:tcPr>
            <w:tcW w:w="118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C53E87" w14:textId="77777777" w:rsidR="00377B26" w:rsidRPr="00461421" w:rsidRDefault="00377B26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</w:p>
        </w:tc>
      </w:tr>
      <w:tr w:rsidR="205EDE3F" w:rsidRPr="00461421" w14:paraId="208B0839" w14:textId="77777777" w:rsidTr="007A3FC2">
        <w:trPr>
          <w:trHeight w:val="300"/>
        </w:trPr>
        <w:tc>
          <w:tcPr>
            <w:tcW w:w="1792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5F49CF60" w14:textId="766465DB" w:rsidR="205EDE3F" w:rsidRPr="00461421" w:rsidRDefault="00122C99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Scope of Work (SOW)</w:t>
            </w:r>
          </w:p>
        </w:tc>
        <w:tc>
          <w:tcPr>
            <w:tcW w:w="4446" w:type="dxa"/>
            <w:tcMar>
              <w:left w:w="90" w:type="dxa"/>
              <w:right w:w="90" w:type="dxa"/>
            </w:tcMar>
          </w:tcPr>
          <w:p w14:paraId="42905F70" w14:textId="6887EABA" w:rsidR="205EDE3F" w:rsidRPr="00461421" w:rsidRDefault="205EDE3F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See scope of work rubric for more details</w:t>
            </w:r>
            <w:r w:rsidR="00C8782C">
              <w:rPr>
                <w:rFonts w:eastAsia="Calibri" w:cs="Calibri"/>
                <w:color w:val="000000" w:themeColor="text1"/>
              </w:rPr>
              <w:t>.</w:t>
            </w:r>
          </w:p>
        </w:tc>
        <w:tc>
          <w:tcPr>
            <w:tcW w:w="1042" w:type="dxa"/>
            <w:tcMar>
              <w:left w:w="90" w:type="dxa"/>
              <w:right w:w="90" w:type="dxa"/>
            </w:tcMar>
            <w:vAlign w:val="center"/>
          </w:tcPr>
          <w:p w14:paraId="3DFCD576" w14:textId="66838695" w:rsidR="205EDE3F" w:rsidRPr="00461421" w:rsidRDefault="00903B33" w:rsidP="205EDE3F">
            <w:pPr>
              <w:spacing w:line="259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35</w:t>
            </w:r>
          </w:p>
        </w:tc>
        <w:tc>
          <w:tcPr>
            <w:tcW w:w="884" w:type="dxa"/>
            <w:tcMar>
              <w:left w:w="90" w:type="dxa"/>
              <w:right w:w="90" w:type="dxa"/>
            </w:tcMar>
            <w:vAlign w:val="center"/>
          </w:tcPr>
          <w:p w14:paraId="1DCE27F2" w14:textId="331AC047" w:rsidR="205EDE3F" w:rsidRPr="00461421" w:rsidRDefault="205EDE3F" w:rsidP="205EDE3F">
            <w:pPr>
              <w:spacing w:line="259" w:lineRule="auto"/>
              <w:jc w:val="center"/>
              <w:rPr>
                <w:rFonts w:eastAsia="Calibri" w:cs="Calibri"/>
                <w:color w:val="000000" w:themeColor="text1"/>
              </w:rPr>
            </w:pPr>
          </w:p>
        </w:tc>
        <w:tc>
          <w:tcPr>
            <w:tcW w:w="118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56999F" w14:textId="0EC53EB7" w:rsidR="205EDE3F" w:rsidRPr="00461421" w:rsidRDefault="205EDE3F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</w:p>
        </w:tc>
      </w:tr>
      <w:tr w:rsidR="00122C99" w:rsidRPr="00461421" w14:paraId="43DCDD1B" w14:textId="77777777" w:rsidTr="007A3FC2">
        <w:trPr>
          <w:trHeight w:val="300"/>
        </w:trPr>
        <w:tc>
          <w:tcPr>
            <w:tcW w:w="1792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7C5E5264" w14:textId="44B85BB3" w:rsidR="00122C99" w:rsidRPr="00461421" w:rsidRDefault="00122C99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Gantt Chart</w:t>
            </w:r>
          </w:p>
        </w:tc>
        <w:tc>
          <w:tcPr>
            <w:tcW w:w="4446" w:type="dxa"/>
            <w:tcMar>
              <w:left w:w="90" w:type="dxa"/>
              <w:right w:w="90" w:type="dxa"/>
            </w:tcMar>
          </w:tcPr>
          <w:p w14:paraId="498BBAFE" w14:textId="0DB35732" w:rsidR="00122C99" w:rsidRPr="00461421" w:rsidRDefault="00122C99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 xml:space="preserve">A visual schedule (using any preferred tool) showing project tasks, </w:t>
            </w:r>
            <w:r w:rsidRPr="00461421">
              <w:rPr>
                <w:rFonts w:eastAsia="Calibri" w:cs="Calibri"/>
                <w:color w:val="000000" w:themeColor="text1"/>
              </w:rPr>
              <w:lastRenderedPageBreak/>
              <w:t>assignments, durations, dates and task bars.</w:t>
            </w:r>
          </w:p>
        </w:tc>
        <w:tc>
          <w:tcPr>
            <w:tcW w:w="1042" w:type="dxa"/>
            <w:tcMar>
              <w:left w:w="90" w:type="dxa"/>
              <w:right w:w="90" w:type="dxa"/>
            </w:tcMar>
            <w:vAlign w:val="center"/>
          </w:tcPr>
          <w:p w14:paraId="10917513" w14:textId="0BBCBD9C" w:rsidR="00122C99" w:rsidRPr="00461421" w:rsidRDefault="00707E9A" w:rsidP="205EDE3F">
            <w:pPr>
              <w:spacing w:line="259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lastRenderedPageBreak/>
              <w:t>10</w:t>
            </w:r>
          </w:p>
        </w:tc>
        <w:tc>
          <w:tcPr>
            <w:tcW w:w="884" w:type="dxa"/>
            <w:tcMar>
              <w:left w:w="90" w:type="dxa"/>
              <w:right w:w="90" w:type="dxa"/>
            </w:tcMar>
            <w:vAlign w:val="center"/>
          </w:tcPr>
          <w:p w14:paraId="3745025D" w14:textId="77777777" w:rsidR="00122C99" w:rsidRPr="00461421" w:rsidRDefault="00122C99" w:rsidP="205EDE3F">
            <w:pPr>
              <w:spacing w:line="259" w:lineRule="auto"/>
              <w:jc w:val="center"/>
              <w:rPr>
                <w:rFonts w:eastAsia="Calibri" w:cs="Calibri"/>
                <w:color w:val="000000" w:themeColor="text1"/>
              </w:rPr>
            </w:pPr>
          </w:p>
        </w:tc>
        <w:tc>
          <w:tcPr>
            <w:tcW w:w="118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7886EB" w14:textId="77777777" w:rsidR="00122C99" w:rsidRPr="00461421" w:rsidRDefault="00122C99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</w:p>
        </w:tc>
      </w:tr>
      <w:tr w:rsidR="205EDE3F" w:rsidRPr="00461421" w14:paraId="78BC0901" w14:textId="77777777" w:rsidTr="007A3FC2">
        <w:trPr>
          <w:trHeight w:val="300"/>
        </w:trPr>
        <w:tc>
          <w:tcPr>
            <w:tcW w:w="1792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2B7407D6" w14:textId="794046A9" w:rsidR="205EDE3F" w:rsidRPr="00461421" w:rsidRDefault="205EDE3F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Annotated Code Document</w:t>
            </w:r>
          </w:p>
        </w:tc>
        <w:tc>
          <w:tcPr>
            <w:tcW w:w="4446" w:type="dxa"/>
            <w:tcMar>
              <w:left w:w="90" w:type="dxa"/>
              <w:right w:w="90" w:type="dxa"/>
            </w:tcMar>
          </w:tcPr>
          <w:p w14:paraId="0F54D4D0" w14:textId="463F9B70" w:rsidR="205EDE3F" w:rsidRPr="00461421" w:rsidRDefault="205EDE3F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Please see the rubric for the annotated code document on Canvas</w:t>
            </w:r>
          </w:p>
        </w:tc>
        <w:tc>
          <w:tcPr>
            <w:tcW w:w="1042" w:type="dxa"/>
            <w:tcMar>
              <w:left w:w="90" w:type="dxa"/>
              <w:right w:w="90" w:type="dxa"/>
            </w:tcMar>
            <w:vAlign w:val="center"/>
          </w:tcPr>
          <w:p w14:paraId="5F5CE175" w14:textId="7DD4BE89" w:rsidR="205EDE3F" w:rsidRPr="00461421" w:rsidRDefault="00707E9A" w:rsidP="205EDE3F">
            <w:pPr>
              <w:spacing w:line="259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15</w:t>
            </w:r>
          </w:p>
        </w:tc>
        <w:tc>
          <w:tcPr>
            <w:tcW w:w="884" w:type="dxa"/>
            <w:tcMar>
              <w:left w:w="90" w:type="dxa"/>
              <w:right w:w="90" w:type="dxa"/>
            </w:tcMar>
            <w:vAlign w:val="center"/>
          </w:tcPr>
          <w:p w14:paraId="1F4DD7CF" w14:textId="7284FB9B" w:rsidR="205EDE3F" w:rsidRPr="00461421" w:rsidRDefault="205EDE3F" w:rsidP="205EDE3F">
            <w:pPr>
              <w:spacing w:line="259" w:lineRule="auto"/>
              <w:jc w:val="center"/>
              <w:rPr>
                <w:rFonts w:eastAsia="Calibri" w:cs="Calibri"/>
                <w:color w:val="000000" w:themeColor="text1"/>
              </w:rPr>
            </w:pPr>
          </w:p>
        </w:tc>
        <w:tc>
          <w:tcPr>
            <w:tcW w:w="118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807EF7" w14:textId="3D871599" w:rsidR="205EDE3F" w:rsidRPr="00461421" w:rsidRDefault="205EDE3F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</w:p>
        </w:tc>
      </w:tr>
      <w:tr w:rsidR="205EDE3F" w:rsidRPr="00461421" w14:paraId="7787925F" w14:textId="77777777" w:rsidTr="007A3FC2">
        <w:trPr>
          <w:trHeight w:val="300"/>
        </w:trPr>
        <w:tc>
          <w:tcPr>
            <w:tcW w:w="1792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123A6C3F" w14:textId="3146D600" w:rsidR="205EDE3F" w:rsidRPr="00461421" w:rsidRDefault="00D53708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  <w:r>
              <w:rPr>
                <w:rFonts w:eastAsia="Calibri" w:cs="Calibri"/>
                <w:color w:val="000000" w:themeColor="text1"/>
              </w:rPr>
              <w:t>Technical Report</w:t>
            </w:r>
          </w:p>
        </w:tc>
        <w:tc>
          <w:tcPr>
            <w:tcW w:w="4446" w:type="dxa"/>
            <w:tcMar>
              <w:left w:w="90" w:type="dxa"/>
              <w:right w:w="90" w:type="dxa"/>
            </w:tcMar>
          </w:tcPr>
          <w:p w14:paraId="4CF46F3D" w14:textId="126B169E" w:rsidR="205EDE3F" w:rsidRPr="00461421" w:rsidRDefault="00707E9A" w:rsidP="00707E9A">
            <w:pPr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A formal report including: Introduction/Background, Methods (explaining the Excel-to-Python translation and parameters), Results/Discussion (comparing the four mix designs), and a Reference List.</w:t>
            </w:r>
          </w:p>
        </w:tc>
        <w:tc>
          <w:tcPr>
            <w:tcW w:w="1042" w:type="dxa"/>
            <w:tcMar>
              <w:left w:w="90" w:type="dxa"/>
              <w:right w:w="90" w:type="dxa"/>
            </w:tcMar>
            <w:vAlign w:val="center"/>
          </w:tcPr>
          <w:p w14:paraId="7498B335" w14:textId="5C090C10" w:rsidR="205EDE3F" w:rsidRPr="00461421" w:rsidRDefault="00EF558A" w:rsidP="205EDE3F">
            <w:pPr>
              <w:spacing w:line="259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50</w:t>
            </w:r>
          </w:p>
        </w:tc>
        <w:tc>
          <w:tcPr>
            <w:tcW w:w="884" w:type="dxa"/>
            <w:tcMar>
              <w:left w:w="90" w:type="dxa"/>
              <w:right w:w="90" w:type="dxa"/>
            </w:tcMar>
            <w:vAlign w:val="center"/>
          </w:tcPr>
          <w:p w14:paraId="2ADB5E87" w14:textId="6CE99AAD" w:rsidR="205EDE3F" w:rsidRPr="00461421" w:rsidRDefault="205EDE3F" w:rsidP="205EDE3F">
            <w:pPr>
              <w:spacing w:line="259" w:lineRule="auto"/>
              <w:jc w:val="center"/>
              <w:rPr>
                <w:rFonts w:eastAsia="Calibri" w:cs="Calibri"/>
                <w:color w:val="000000" w:themeColor="text1"/>
              </w:rPr>
            </w:pPr>
          </w:p>
        </w:tc>
        <w:tc>
          <w:tcPr>
            <w:tcW w:w="118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3C732E" w14:textId="6EC51478" w:rsidR="205EDE3F" w:rsidRPr="00461421" w:rsidRDefault="205EDE3F" w:rsidP="205EDE3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</w:p>
        </w:tc>
      </w:tr>
      <w:tr w:rsidR="205EDE3F" w:rsidRPr="00461421" w14:paraId="06C95114" w14:textId="77777777" w:rsidTr="000313AF">
        <w:trPr>
          <w:trHeight w:val="494"/>
        </w:trPr>
        <w:tc>
          <w:tcPr>
            <w:tcW w:w="6238" w:type="dxa"/>
            <w:gridSpan w:val="2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1CFE171" w14:textId="53D65337" w:rsidR="205EDE3F" w:rsidRPr="00461421" w:rsidRDefault="205EDE3F" w:rsidP="000313A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b/>
                <w:bCs/>
                <w:color w:val="000000" w:themeColor="text1"/>
              </w:rPr>
              <w:t>TOTAL</w:t>
            </w:r>
          </w:p>
        </w:tc>
        <w:tc>
          <w:tcPr>
            <w:tcW w:w="1042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9E1A84F" w14:textId="7DCFA9D9" w:rsidR="205EDE3F" w:rsidRPr="00461421" w:rsidRDefault="00EF558A" w:rsidP="000313AF">
            <w:pPr>
              <w:spacing w:line="259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00461421">
              <w:rPr>
                <w:rFonts w:eastAsia="Calibri" w:cs="Calibri"/>
                <w:color w:val="000000" w:themeColor="text1"/>
              </w:rPr>
              <w:t>160</w:t>
            </w:r>
          </w:p>
        </w:tc>
        <w:tc>
          <w:tcPr>
            <w:tcW w:w="884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D4B3B67" w14:textId="0F754071" w:rsidR="205EDE3F" w:rsidRPr="00461421" w:rsidRDefault="205EDE3F" w:rsidP="000313A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</w:p>
        </w:tc>
        <w:tc>
          <w:tcPr>
            <w:tcW w:w="1180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C751F9A" w14:textId="49A5B30C" w:rsidR="205EDE3F" w:rsidRPr="00461421" w:rsidRDefault="205EDE3F" w:rsidP="000313AF">
            <w:pPr>
              <w:spacing w:line="259" w:lineRule="auto"/>
              <w:rPr>
                <w:rFonts w:eastAsia="Calibri" w:cs="Calibri"/>
                <w:color w:val="000000" w:themeColor="text1"/>
              </w:rPr>
            </w:pPr>
          </w:p>
        </w:tc>
      </w:tr>
    </w:tbl>
    <w:p w14:paraId="1EAA6EFB" w14:textId="17F88499" w:rsidR="00F9474A" w:rsidRDefault="00F9474A" w:rsidP="00671B39">
      <w:r>
        <w:t xml:space="preserve"> </w:t>
      </w:r>
    </w:p>
    <w:sectPr w:rsidR="00F94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424CD"/>
    <w:multiLevelType w:val="hybridMultilevel"/>
    <w:tmpl w:val="5B36A2E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2A7CC7"/>
    <w:multiLevelType w:val="hybridMultilevel"/>
    <w:tmpl w:val="79289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D7A97"/>
    <w:multiLevelType w:val="hybridMultilevel"/>
    <w:tmpl w:val="715C4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1735ED"/>
    <w:multiLevelType w:val="hybridMultilevel"/>
    <w:tmpl w:val="F65A6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7F49C"/>
    <w:multiLevelType w:val="hybridMultilevel"/>
    <w:tmpl w:val="A39E6EA4"/>
    <w:lvl w:ilvl="0" w:tplc="00A4FDFC">
      <w:start w:val="1"/>
      <w:numFmt w:val="decimal"/>
      <w:lvlText w:val="%1."/>
      <w:lvlJc w:val="left"/>
      <w:pPr>
        <w:ind w:left="720" w:hanging="360"/>
      </w:pPr>
    </w:lvl>
    <w:lvl w:ilvl="1" w:tplc="752EE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BAC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14AC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AE0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661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640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CE46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720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9D0F2"/>
    <w:multiLevelType w:val="hybridMultilevel"/>
    <w:tmpl w:val="338CFD64"/>
    <w:lvl w:ilvl="0" w:tplc="A80EAFB6">
      <w:start w:val="1"/>
      <w:numFmt w:val="decimal"/>
      <w:lvlText w:val="%1."/>
      <w:lvlJc w:val="left"/>
      <w:pPr>
        <w:ind w:left="720" w:hanging="360"/>
      </w:pPr>
    </w:lvl>
    <w:lvl w:ilvl="1" w:tplc="7EEA6148">
      <w:start w:val="1"/>
      <w:numFmt w:val="lowerLetter"/>
      <w:lvlText w:val="%2."/>
      <w:lvlJc w:val="left"/>
      <w:pPr>
        <w:ind w:left="1440" w:hanging="360"/>
      </w:pPr>
    </w:lvl>
    <w:lvl w:ilvl="2" w:tplc="8CFC1E34">
      <w:start w:val="1"/>
      <w:numFmt w:val="lowerRoman"/>
      <w:lvlText w:val="%3."/>
      <w:lvlJc w:val="right"/>
      <w:pPr>
        <w:ind w:left="2160" w:hanging="180"/>
      </w:pPr>
    </w:lvl>
    <w:lvl w:ilvl="3" w:tplc="262A7F2C">
      <w:start w:val="1"/>
      <w:numFmt w:val="decimal"/>
      <w:lvlText w:val="%4."/>
      <w:lvlJc w:val="left"/>
      <w:pPr>
        <w:ind w:left="2880" w:hanging="360"/>
      </w:pPr>
    </w:lvl>
    <w:lvl w:ilvl="4" w:tplc="188859CC">
      <w:start w:val="1"/>
      <w:numFmt w:val="lowerLetter"/>
      <w:lvlText w:val="%5."/>
      <w:lvlJc w:val="left"/>
      <w:pPr>
        <w:ind w:left="3600" w:hanging="360"/>
      </w:pPr>
    </w:lvl>
    <w:lvl w:ilvl="5" w:tplc="668C919A">
      <w:start w:val="1"/>
      <w:numFmt w:val="lowerRoman"/>
      <w:lvlText w:val="%6."/>
      <w:lvlJc w:val="right"/>
      <w:pPr>
        <w:ind w:left="4320" w:hanging="180"/>
      </w:pPr>
    </w:lvl>
    <w:lvl w:ilvl="6" w:tplc="2D92AE1C">
      <w:start w:val="1"/>
      <w:numFmt w:val="decimal"/>
      <w:lvlText w:val="%7."/>
      <w:lvlJc w:val="left"/>
      <w:pPr>
        <w:ind w:left="5040" w:hanging="360"/>
      </w:pPr>
    </w:lvl>
    <w:lvl w:ilvl="7" w:tplc="F460C970">
      <w:start w:val="1"/>
      <w:numFmt w:val="lowerLetter"/>
      <w:lvlText w:val="%8."/>
      <w:lvlJc w:val="left"/>
      <w:pPr>
        <w:ind w:left="5760" w:hanging="360"/>
      </w:pPr>
    </w:lvl>
    <w:lvl w:ilvl="8" w:tplc="811EC1D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472E2"/>
    <w:multiLevelType w:val="hybridMultilevel"/>
    <w:tmpl w:val="26004158"/>
    <w:lvl w:ilvl="0" w:tplc="151063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B74A25"/>
    <w:multiLevelType w:val="hybridMultilevel"/>
    <w:tmpl w:val="81201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682396"/>
    <w:multiLevelType w:val="hybridMultilevel"/>
    <w:tmpl w:val="D9C02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D533D"/>
    <w:multiLevelType w:val="hybridMultilevel"/>
    <w:tmpl w:val="1D6C0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4C5694"/>
    <w:multiLevelType w:val="hybridMultilevel"/>
    <w:tmpl w:val="8A426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F532D"/>
    <w:multiLevelType w:val="hybridMultilevel"/>
    <w:tmpl w:val="401E1B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8B312E"/>
    <w:multiLevelType w:val="hybridMultilevel"/>
    <w:tmpl w:val="4190A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F48503"/>
    <w:multiLevelType w:val="hybridMultilevel"/>
    <w:tmpl w:val="9CCE19DA"/>
    <w:lvl w:ilvl="0" w:tplc="2C1469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925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810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6E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24D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AD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4A53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EAF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EE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676F5D"/>
    <w:multiLevelType w:val="hybridMultilevel"/>
    <w:tmpl w:val="0BE482E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 w15:restartNumberingAfterBreak="0">
    <w:nsid w:val="598B0064"/>
    <w:multiLevelType w:val="hybridMultilevel"/>
    <w:tmpl w:val="43D843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D1B6865"/>
    <w:multiLevelType w:val="hybridMultilevel"/>
    <w:tmpl w:val="6F128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744F1E"/>
    <w:multiLevelType w:val="hybridMultilevel"/>
    <w:tmpl w:val="E626D3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A4629F"/>
    <w:multiLevelType w:val="hybridMultilevel"/>
    <w:tmpl w:val="A8CE6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D67C24"/>
    <w:multiLevelType w:val="hybridMultilevel"/>
    <w:tmpl w:val="73865950"/>
    <w:lvl w:ilvl="0" w:tplc="7EEA6148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460354">
    <w:abstractNumId w:val="4"/>
  </w:num>
  <w:num w:numId="2" w16cid:durableId="1877624330">
    <w:abstractNumId w:val="13"/>
  </w:num>
  <w:num w:numId="3" w16cid:durableId="1026827583">
    <w:abstractNumId w:val="5"/>
  </w:num>
  <w:num w:numId="4" w16cid:durableId="1021203382">
    <w:abstractNumId w:val="8"/>
  </w:num>
  <w:num w:numId="5" w16cid:durableId="1913811137">
    <w:abstractNumId w:val="19"/>
  </w:num>
  <w:num w:numId="6" w16cid:durableId="1881816432">
    <w:abstractNumId w:val="10"/>
  </w:num>
  <w:num w:numId="7" w16cid:durableId="2003120241">
    <w:abstractNumId w:val="3"/>
  </w:num>
  <w:num w:numId="8" w16cid:durableId="70155096">
    <w:abstractNumId w:val="9"/>
  </w:num>
  <w:num w:numId="9" w16cid:durableId="1657609394">
    <w:abstractNumId w:val="12"/>
  </w:num>
  <w:num w:numId="10" w16cid:durableId="741369752">
    <w:abstractNumId w:val="6"/>
  </w:num>
  <w:num w:numId="11" w16cid:durableId="1110467793">
    <w:abstractNumId w:val="17"/>
  </w:num>
  <w:num w:numId="12" w16cid:durableId="1513833027">
    <w:abstractNumId w:val="11"/>
  </w:num>
  <w:num w:numId="13" w16cid:durableId="1050035463">
    <w:abstractNumId w:val="15"/>
  </w:num>
  <w:num w:numId="14" w16cid:durableId="1846437268">
    <w:abstractNumId w:val="2"/>
  </w:num>
  <w:num w:numId="15" w16cid:durableId="845486139">
    <w:abstractNumId w:val="18"/>
  </w:num>
  <w:num w:numId="16" w16cid:durableId="84229041">
    <w:abstractNumId w:val="0"/>
  </w:num>
  <w:num w:numId="17" w16cid:durableId="1855995446">
    <w:abstractNumId w:val="14"/>
  </w:num>
  <w:num w:numId="18" w16cid:durableId="704594854">
    <w:abstractNumId w:val="16"/>
  </w:num>
  <w:num w:numId="19" w16cid:durableId="1350836830">
    <w:abstractNumId w:val="7"/>
  </w:num>
  <w:num w:numId="20" w16cid:durableId="1144397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2D6FE5"/>
    <w:rsid w:val="000313AF"/>
    <w:rsid w:val="0004339E"/>
    <w:rsid w:val="00122C99"/>
    <w:rsid w:val="00167801"/>
    <w:rsid w:val="00181741"/>
    <w:rsid w:val="00196B72"/>
    <w:rsid w:val="002205DF"/>
    <w:rsid w:val="002911FB"/>
    <w:rsid w:val="00310624"/>
    <w:rsid w:val="00335E88"/>
    <w:rsid w:val="003460AA"/>
    <w:rsid w:val="0036577F"/>
    <w:rsid w:val="00365E40"/>
    <w:rsid w:val="00377B26"/>
    <w:rsid w:val="003E4770"/>
    <w:rsid w:val="004503F2"/>
    <w:rsid w:val="00461421"/>
    <w:rsid w:val="004E113F"/>
    <w:rsid w:val="00514933"/>
    <w:rsid w:val="00530598"/>
    <w:rsid w:val="00545DC9"/>
    <w:rsid w:val="00556C24"/>
    <w:rsid w:val="005A0E4C"/>
    <w:rsid w:val="005A1A18"/>
    <w:rsid w:val="005D23C6"/>
    <w:rsid w:val="00633CED"/>
    <w:rsid w:val="00642505"/>
    <w:rsid w:val="0065028D"/>
    <w:rsid w:val="00664128"/>
    <w:rsid w:val="00671B39"/>
    <w:rsid w:val="0068248F"/>
    <w:rsid w:val="00684CFE"/>
    <w:rsid w:val="00687A99"/>
    <w:rsid w:val="006A7FB2"/>
    <w:rsid w:val="006C2BB4"/>
    <w:rsid w:val="006E174C"/>
    <w:rsid w:val="006E33DA"/>
    <w:rsid w:val="00707E9A"/>
    <w:rsid w:val="007404E2"/>
    <w:rsid w:val="007A3FC2"/>
    <w:rsid w:val="007D3604"/>
    <w:rsid w:val="00836415"/>
    <w:rsid w:val="00850EC2"/>
    <w:rsid w:val="0088705F"/>
    <w:rsid w:val="00894C25"/>
    <w:rsid w:val="00903B33"/>
    <w:rsid w:val="00981325"/>
    <w:rsid w:val="009B60FA"/>
    <w:rsid w:val="00A032AB"/>
    <w:rsid w:val="00A57A11"/>
    <w:rsid w:val="00A67A9C"/>
    <w:rsid w:val="00A768A7"/>
    <w:rsid w:val="00AA39DC"/>
    <w:rsid w:val="00AF6D4C"/>
    <w:rsid w:val="00B06EA5"/>
    <w:rsid w:val="00B3574C"/>
    <w:rsid w:val="00B44A65"/>
    <w:rsid w:val="00B629C1"/>
    <w:rsid w:val="00B87CF4"/>
    <w:rsid w:val="00BA28A4"/>
    <w:rsid w:val="00BA78B8"/>
    <w:rsid w:val="00BD1E1C"/>
    <w:rsid w:val="00BF0EE4"/>
    <w:rsid w:val="00C40807"/>
    <w:rsid w:val="00C73932"/>
    <w:rsid w:val="00C8782C"/>
    <w:rsid w:val="00D129EF"/>
    <w:rsid w:val="00D272CE"/>
    <w:rsid w:val="00D53708"/>
    <w:rsid w:val="00DF6B34"/>
    <w:rsid w:val="00E23414"/>
    <w:rsid w:val="00E307EF"/>
    <w:rsid w:val="00E87C43"/>
    <w:rsid w:val="00EF558A"/>
    <w:rsid w:val="00F1036E"/>
    <w:rsid w:val="00F2106A"/>
    <w:rsid w:val="00F27056"/>
    <w:rsid w:val="00F50CFD"/>
    <w:rsid w:val="00F9474A"/>
    <w:rsid w:val="00FA015B"/>
    <w:rsid w:val="00FA6523"/>
    <w:rsid w:val="00FB691F"/>
    <w:rsid w:val="05F686DC"/>
    <w:rsid w:val="087A83F2"/>
    <w:rsid w:val="09E112D4"/>
    <w:rsid w:val="0A14E017"/>
    <w:rsid w:val="0DD169AE"/>
    <w:rsid w:val="17D90977"/>
    <w:rsid w:val="181E7E37"/>
    <w:rsid w:val="1AAEDAFC"/>
    <w:rsid w:val="1CC968E8"/>
    <w:rsid w:val="205EDE3F"/>
    <w:rsid w:val="27486C55"/>
    <w:rsid w:val="281BF656"/>
    <w:rsid w:val="2F801837"/>
    <w:rsid w:val="3224374A"/>
    <w:rsid w:val="37B246B2"/>
    <w:rsid w:val="4505C1C8"/>
    <w:rsid w:val="4830CBA8"/>
    <w:rsid w:val="4C00A0DD"/>
    <w:rsid w:val="4D486D6D"/>
    <w:rsid w:val="56D07610"/>
    <w:rsid w:val="5D771DC1"/>
    <w:rsid w:val="632B02EF"/>
    <w:rsid w:val="63F7E421"/>
    <w:rsid w:val="6901F7D9"/>
    <w:rsid w:val="6CAAE425"/>
    <w:rsid w:val="6F89B24F"/>
    <w:rsid w:val="734FA4EB"/>
    <w:rsid w:val="752D6FE5"/>
    <w:rsid w:val="77E0EFF1"/>
    <w:rsid w:val="7A261CD7"/>
    <w:rsid w:val="7DC9C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D6FE5"/>
  <w15:chartTrackingRefBased/>
  <w15:docId w15:val="{AB08F90E-E84C-4FBE-B7E2-7CB2FC11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05EDE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05EDE3F"/>
    <w:rPr>
      <w:color w:val="467886"/>
      <w:u w:val="single"/>
    </w:rPr>
  </w:style>
  <w:style w:type="character" w:customStyle="1" w:styleId="normaltextrun">
    <w:name w:val="normaltextrun"/>
    <w:basedOn w:val="DefaultParagraphFont"/>
    <w:uiPriority w:val="1"/>
    <w:rsid w:val="205EDE3F"/>
    <w:rPr>
      <w:rFonts w:asciiTheme="minorHAnsi" w:eastAsiaTheme="minorEastAsia" w:hAnsiTheme="minorHAnsi" w:cstheme="minorBidi"/>
      <w:sz w:val="22"/>
      <w:szCs w:val="22"/>
    </w:rPr>
  </w:style>
  <w:style w:type="character" w:customStyle="1" w:styleId="eop">
    <w:name w:val="eop"/>
    <w:basedOn w:val="DefaultParagraphFont"/>
    <w:uiPriority w:val="1"/>
    <w:rsid w:val="205EDE3F"/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629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0C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ofnebraska-my.sharepoint.com/:w:/g/personal/01423382_nebraska_edu/IQC0P2hu97GuRIY1Q9_gepw2AbP0rKsK3lQtP8t-CzxN6Jc?e=JuGsP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t.nebraska.gov/media/g4qp4y0d/2017-specbook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t.nebraska.gov/media/3isfdv45/final-report-p336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t.nebraska.gov/media/jp3paote/mix-design-submittal.xlsx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ofnelincoln-my.sharepoint.com/:w:/g/personal/klane11_unl_edu/EWQY3dadECBAppqDxlIi2UwByWjgxcJOOCsRPVudJPMq6Q?e=RDILx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1146</Words>
  <Characters>7018</Characters>
  <Application>Microsoft Office Word</Application>
  <DocSecurity>0</DocSecurity>
  <Lines>212</Lines>
  <Paragraphs>110</Paragraphs>
  <ScaleCrop>false</ScaleCrop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Kaycie Lane</dc:creator>
  <cp:keywords/>
  <dc:description/>
  <cp:lastModifiedBy>Wissam Kontar</cp:lastModifiedBy>
  <cp:revision>25</cp:revision>
  <dcterms:created xsi:type="dcterms:W3CDTF">2026-01-07T19:20:00Z</dcterms:created>
  <dcterms:modified xsi:type="dcterms:W3CDTF">2026-02-24T16:24:00Z</dcterms:modified>
</cp:coreProperties>
</file>